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F3" w:rsidRPr="00024BA9" w:rsidRDefault="005134F3" w:rsidP="005134F3">
      <w:pPr>
        <w:rPr>
          <w:rFonts w:ascii="Arial" w:eastAsia="Times New Roman" w:hAnsi="Arial" w:cs="Arial"/>
          <w:bCs/>
          <w:lang w:eastAsia="pt-BR"/>
        </w:rPr>
      </w:pPr>
      <w:r w:rsidRPr="00024BA9">
        <w:rPr>
          <w:rFonts w:ascii="Arial" w:eastAsia="Times New Roman" w:hAnsi="Arial" w:cs="Arial"/>
          <w:bCs/>
          <w:lang w:eastAsia="pt-BR"/>
        </w:rPr>
        <w:t>Projeto de lei nº</w:t>
      </w:r>
      <w:r w:rsidR="00743339" w:rsidRPr="00024BA9">
        <w:rPr>
          <w:rFonts w:ascii="Arial" w:eastAsia="Times New Roman" w:hAnsi="Arial" w:cs="Arial"/>
          <w:bCs/>
          <w:lang w:eastAsia="pt-BR"/>
        </w:rPr>
        <w:t xml:space="preserve">    </w:t>
      </w:r>
      <w:r w:rsidRPr="00024BA9">
        <w:rPr>
          <w:rFonts w:ascii="Arial" w:eastAsia="Times New Roman" w:hAnsi="Arial" w:cs="Arial"/>
          <w:bCs/>
          <w:lang w:eastAsia="pt-BR"/>
        </w:rPr>
        <w:t>/</w:t>
      </w:r>
      <w:r w:rsidR="003628C2" w:rsidRPr="00024BA9">
        <w:rPr>
          <w:rFonts w:ascii="Arial" w:eastAsia="Times New Roman" w:hAnsi="Arial" w:cs="Arial"/>
          <w:bCs/>
          <w:lang w:eastAsia="pt-BR"/>
        </w:rPr>
        <w:t>2022</w:t>
      </w:r>
    </w:p>
    <w:p w:rsidR="003628C2" w:rsidRPr="00024BA9" w:rsidRDefault="003628C2" w:rsidP="005134F3">
      <w:pPr>
        <w:rPr>
          <w:rFonts w:ascii="Arial" w:eastAsia="Times New Roman" w:hAnsi="Arial" w:cs="Arial"/>
          <w:bCs/>
          <w:lang w:eastAsia="pt-BR"/>
        </w:rPr>
      </w:pPr>
      <w:bookmarkStart w:id="0" w:name="_GoBack"/>
      <w:bookmarkEnd w:id="0"/>
    </w:p>
    <w:p w:rsidR="005134F3" w:rsidRPr="00024BA9" w:rsidRDefault="005134F3" w:rsidP="003628C2">
      <w:pPr>
        <w:pStyle w:val="Ementa"/>
        <w:spacing w:line="276" w:lineRule="auto"/>
        <w:rPr>
          <w:rFonts w:ascii="Arial" w:hAnsi="Arial" w:cs="Arial"/>
          <w:sz w:val="22"/>
        </w:rPr>
      </w:pPr>
      <w:r w:rsidRPr="00024BA9">
        <w:rPr>
          <w:rFonts w:ascii="Arial" w:hAnsi="Arial" w:cs="Arial"/>
          <w:sz w:val="22"/>
        </w:rPr>
        <w:t xml:space="preserve">Estabelece </w:t>
      </w:r>
      <w:r w:rsidR="00E226C1" w:rsidRPr="00024BA9">
        <w:rPr>
          <w:rFonts w:ascii="Arial" w:hAnsi="Arial" w:cs="Arial"/>
          <w:sz w:val="22"/>
        </w:rPr>
        <w:t>a estadualização</w:t>
      </w:r>
      <w:r w:rsidRPr="00024BA9">
        <w:rPr>
          <w:rFonts w:ascii="Arial" w:hAnsi="Arial" w:cs="Arial"/>
          <w:sz w:val="22"/>
        </w:rPr>
        <w:t xml:space="preserve"> da estrada vicinal que corta a região do Gama, no município de Pinheiro, com </w:t>
      </w:r>
      <w:r w:rsidR="003628C2" w:rsidRPr="00024BA9">
        <w:rPr>
          <w:rFonts w:ascii="Arial" w:hAnsi="Arial" w:cs="Arial"/>
          <w:sz w:val="22"/>
        </w:rPr>
        <w:t>início</w:t>
      </w:r>
      <w:r w:rsidRPr="00024BA9">
        <w:rPr>
          <w:rFonts w:ascii="Arial" w:hAnsi="Arial" w:cs="Arial"/>
          <w:sz w:val="22"/>
        </w:rPr>
        <w:t xml:space="preserve"> no Povoado Montes Claros e Morada Nova</w:t>
      </w:r>
      <w:r w:rsidR="00E226C1" w:rsidRPr="00024BA9">
        <w:rPr>
          <w:rFonts w:ascii="Arial" w:hAnsi="Arial" w:cs="Arial"/>
          <w:sz w:val="22"/>
        </w:rPr>
        <w:t xml:space="preserve"> (</w:t>
      </w:r>
      <w:r w:rsidRPr="00024BA9">
        <w:rPr>
          <w:rFonts w:ascii="Arial" w:hAnsi="Arial" w:cs="Arial"/>
          <w:sz w:val="22"/>
        </w:rPr>
        <w:t xml:space="preserve">central do Maranhão), numa extensão de 42 quilômetros. </w:t>
      </w:r>
    </w:p>
    <w:p w:rsidR="005134F3" w:rsidRPr="00024BA9" w:rsidRDefault="005134F3" w:rsidP="005134F3">
      <w:pPr>
        <w:ind w:left="3828"/>
        <w:jc w:val="both"/>
        <w:rPr>
          <w:rFonts w:ascii="Arial" w:eastAsia="Times New Roman" w:hAnsi="Arial" w:cs="Arial"/>
          <w:bCs/>
          <w:i/>
          <w:lang w:eastAsia="pt-BR"/>
        </w:rPr>
      </w:pPr>
    </w:p>
    <w:p w:rsidR="005134F3" w:rsidRPr="00024BA9" w:rsidRDefault="005134F3" w:rsidP="005134F3">
      <w:pPr>
        <w:rPr>
          <w:rFonts w:ascii="Arial" w:hAnsi="Arial" w:cs="Arial"/>
        </w:rPr>
      </w:pPr>
      <w:r w:rsidRPr="00024BA9">
        <w:rPr>
          <w:rFonts w:ascii="Arial" w:hAnsi="Arial" w:cs="Arial"/>
        </w:rPr>
        <w:t xml:space="preserve">A </w:t>
      </w:r>
      <w:proofErr w:type="spellStart"/>
      <w:r w:rsidRPr="00024BA9">
        <w:rPr>
          <w:rFonts w:ascii="Arial" w:hAnsi="Arial" w:cs="Arial"/>
        </w:rPr>
        <w:t>Assembléia</w:t>
      </w:r>
      <w:proofErr w:type="spellEnd"/>
      <w:r w:rsidRPr="00024BA9">
        <w:rPr>
          <w:rFonts w:ascii="Arial" w:hAnsi="Arial" w:cs="Arial"/>
        </w:rPr>
        <w:t xml:space="preserve"> Legislativa do Maranhão decreta:</w:t>
      </w:r>
    </w:p>
    <w:p w:rsidR="005134F3" w:rsidRPr="00024BA9" w:rsidRDefault="005134F3" w:rsidP="005134F3">
      <w:pPr>
        <w:rPr>
          <w:rFonts w:ascii="Arial" w:hAnsi="Arial" w:cs="Arial"/>
        </w:rPr>
      </w:pPr>
    </w:p>
    <w:p w:rsidR="00E226C1" w:rsidRPr="00024BA9" w:rsidRDefault="005134F3" w:rsidP="00E226C1">
      <w:pPr>
        <w:pStyle w:val="Ementa"/>
        <w:spacing w:line="360" w:lineRule="auto"/>
        <w:ind w:left="0"/>
        <w:rPr>
          <w:rFonts w:ascii="Arial" w:hAnsi="Arial" w:cs="Arial"/>
          <w:sz w:val="22"/>
        </w:rPr>
      </w:pPr>
      <w:r w:rsidRPr="00024BA9">
        <w:rPr>
          <w:rFonts w:ascii="Arial" w:hAnsi="Arial" w:cs="Arial"/>
          <w:b/>
          <w:sz w:val="22"/>
        </w:rPr>
        <w:t>Artigo 1º</w:t>
      </w:r>
      <w:r w:rsidRPr="00024BA9">
        <w:rPr>
          <w:rFonts w:ascii="Arial" w:hAnsi="Arial" w:cs="Arial"/>
          <w:sz w:val="22"/>
        </w:rPr>
        <w:t xml:space="preserve"> - Fica estabelecida a </w:t>
      </w:r>
      <w:r w:rsidR="00E226C1" w:rsidRPr="00024BA9">
        <w:rPr>
          <w:rFonts w:ascii="Arial" w:hAnsi="Arial" w:cs="Arial"/>
          <w:sz w:val="22"/>
        </w:rPr>
        <w:t xml:space="preserve">estadualização da estrada vicinal que corta a região do Gama, no município de Pinheiro, com início no Povoado Montes Claros e Morada Nova (central do Maranhão), numa extensão de 42 quilômetros. </w:t>
      </w:r>
    </w:p>
    <w:p w:rsidR="00E226C1" w:rsidRPr="00024BA9" w:rsidRDefault="00E226C1" w:rsidP="00E226C1">
      <w:pPr>
        <w:pStyle w:val="Ementa"/>
        <w:ind w:left="0"/>
        <w:rPr>
          <w:rFonts w:ascii="Arial" w:hAnsi="Arial" w:cs="Arial"/>
          <w:sz w:val="22"/>
        </w:rPr>
      </w:pPr>
    </w:p>
    <w:p w:rsidR="005134F3" w:rsidRPr="00024BA9" w:rsidRDefault="005134F3" w:rsidP="00E226C1">
      <w:pPr>
        <w:pStyle w:val="Corpo"/>
        <w:ind w:firstLine="0"/>
        <w:rPr>
          <w:rFonts w:ascii="Arial" w:hAnsi="Arial" w:cs="Arial"/>
          <w:sz w:val="22"/>
        </w:rPr>
      </w:pPr>
      <w:r w:rsidRPr="00024BA9">
        <w:rPr>
          <w:rFonts w:ascii="Arial" w:hAnsi="Arial" w:cs="Arial"/>
          <w:b/>
          <w:bCs/>
          <w:i/>
          <w:iCs/>
          <w:sz w:val="22"/>
        </w:rPr>
        <w:t>Artigo 2º</w:t>
      </w:r>
      <w:r w:rsidRPr="00024BA9">
        <w:rPr>
          <w:rFonts w:ascii="Arial" w:hAnsi="Arial" w:cs="Arial"/>
          <w:b/>
          <w:bCs/>
          <w:sz w:val="22"/>
        </w:rPr>
        <w:t xml:space="preserve"> - </w:t>
      </w:r>
      <w:r w:rsidRPr="00024BA9">
        <w:rPr>
          <w:rFonts w:ascii="Arial" w:hAnsi="Arial" w:cs="Arial"/>
          <w:sz w:val="22"/>
        </w:rPr>
        <w:t>Esta lei entra em vigor na data de sua publicação.</w:t>
      </w:r>
    </w:p>
    <w:p w:rsidR="005134F3" w:rsidRPr="00024BA9" w:rsidRDefault="005134F3" w:rsidP="005134F3">
      <w:pPr>
        <w:ind w:left="3828"/>
        <w:jc w:val="both"/>
        <w:rPr>
          <w:rFonts w:ascii="Arial" w:eastAsia="Times New Roman" w:hAnsi="Arial" w:cs="Arial"/>
          <w:bCs/>
          <w:i/>
          <w:lang w:eastAsia="pt-BR"/>
        </w:rPr>
      </w:pPr>
    </w:p>
    <w:p w:rsidR="005134F3" w:rsidRPr="00024BA9" w:rsidRDefault="005134F3" w:rsidP="005134F3">
      <w:pPr>
        <w:pStyle w:val="Recuodecorpodetexto3"/>
        <w:spacing w:line="480" w:lineRule="auto"/>
        <w:ind w:left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24BA9">
        <w:rPr>
          <w:rFonts w:ascii="Arial" w:hAnsi="Arial" w:cs="Arial"/>
          <w:b/>
          <w:bCs/>
          <w:color w:val="FF0000"/>
          <w:sz w:val="22"/>
          <w:szCs w:val="22"/>
        </w:rPr>
        <w:softHyphen/>
      </w:r>
      <w:r w:rsidRPr="00024BA9">
        <w:rPr>
          <w:rFonts w:ascii="Arial" w:hAnsi="Arial" w:cs="Arial"/>
          <w:b/>
          <w:bCs/>
          <w:color w:val="FF0000"/>
          <w:sz w:val="22"/>
          <w:szCs w:val="22"/>
        </w:rPr>
        <w:softHyphen/>
      </w:r>
      <w:r w:rsidRPr="00024BA9">
        <w:rPr>
          <w:rFonts w:ascii="Arial" w:hAnsi="Arial" w:cs="Arial"/>
          <w:b/>
          <w:bCs/>
          <w:color w:val="FF0000"/>
          <w:sz w:val="22"/>
          <w:szCs w:val="22"/>
        </w:rPr>
        <w:softHyphen/>
      </w:r>
      <w:r w:rsidRPr="00024BA9">
        <w:rPr>
          <w:rFonts w:ascii="Arial" w:hAnsi="Arial" w:cs="Arial"/>
          <w:b/>
          <w:bCs/>
          <w:sz w:val="22"/>
          <w:szCs w:val="22"/>
          <w:u w:val="single"/>
        </w:rPr>
        <w:t>JUSTIFICATIVA</w:t>
      </w:r>
    </w:p>
    <w:p w:rsidR="00443B8D" w:rsidRPr="00024BA9" w:rsidRDefault="00E226C1" w:rsidP="00443B8D">
      <w:pPr>
        <w:pStyle w:val="Corpo"/>
        <w:rPr>
          <w:rFonts w:ascii="Arial" w:hAnsi="Arial" w:cs="Arial"/>
          <w:sz w:val="22"/>
        </w:rPr>
      </w:pPr>
      <w:r w:rsidRPr="00024BA9">
        <w:rPr>
          <w:rFonts w:ascii="Arial" w:hAnsi="Arial" w:cs="Arial"/>
          <w:sz w:val="22"/>
        </w:rPr>
        <w:t>Este trecho da estrada vicinal que corta a região do Gama, no município de Pinheiro, com início no Povoado Montes Claros e Morada Nova (central do Maranhão), numa extensão de 42 quilômetros, precisa urgentemente que seja estadualizada, para que o Estado providencie obras de serviços de nivelamento, aterramento, acostamento, pavimentado asfáltica e construção de pontes de concreto.</w:t>
      </w:r>
      <w:r w:rsidR="003628C2" w:rsidRPr="00024BA9">
        <w:rPr>
          <w:rFonts w:ascii="Arial" w:hAnsi="Arial" w:cs="Arial"/>
          <w:sz w:val="22"/>
        </w:rPr>
        <w:t xml:space="preserve"> </w:t>
      </w:r>
    </w:p>
    <w:p w:rsidR="00443B8D" w:rsidRPr="00024BA9" w:rsidRDefault="00443B8D" w:rsidP="00443B8D">
      <w:pPr>
        <w:pStyle w:val="Corpo"/>
        <w:rPr>
          <w:rFonts w:ascii="Arial" w:hAnsi="Arial" w:cs="Arial"/>
          <w:sz w:val="22"/>
        </w:rPr>
      </w:pPr>
      <w:r w:rsidRPr="00024BA9">
        <w:rPr>
          <w:rFonts w:ascii="Arial" w:hAnsi="Arial" w:cs="Arial"/>
          <w:sz w:val="22"/>
        </w:rPr>
        <w:t xml:space="preserve">O Governo do Estado do Maranhão procura sempre disponibilizar recursos para ampliar e modernizar a infraestrutura rodoviária do Estado do Maranhão. </w:t>
      </w:r>
    </w:p>
    <w:p w:rsidR="003628C2" w:rsidRPr="00024BA9" w:rsidRDefault="003628C2" w:rsidP="00743339">
      <w:pPr>
        <w:tabs>
          <w:tab w:val="left" w:pos="142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3628C2" w:rsidRPr="00024BA9" w:rsidRDefault="003628C2" w:rsidP="003628C2">
      <w:pPr>
        <w:pStyle w:val="Corpo"/>
        <w:rPr>
          <w:rFonts w:ascii="Arial" w:hAnsi="Arial" w:cs="Arial"/>
          <w:sz w:val="22"/>
        </w:rPr>
      </w:pPr>
      <w:r w:rsidRPr="00024BA9">
        <w:rPr>
          <w:rFonts w:ascii="Arial" w:hAnsi="Arial" w:cs="Arial"/>
          <w:sz w:val="22"/>
        </w:rPr>
        <w:t xml:space="preserve">A estadualização das estradas vicinais é de suma importância para aquela região, proporcionará assim uma maior segurança aos seus usuários, melhorando a economia </w:t>
      </w:r>
      <w:r w:rsidRPr="00024BA9">
        <w:rPr>
          <w:rFonts w:ascii="Arial" w:hAnsi="Arial" w:cs="Arial"/>
          <w:sz w:val="22"/>
        </w:rPr>
        <w:lastRenderedPageBreak/>
        <w:t xml:space="preserve">local com expansão da base econômica e a diversificação dos serviços de infraestrutura logística de transporte regional. </w:t>
      </w:r>
    </w:p>
    <w:p w:rsidR="003628C2" w:rsidRPr="00024BA9" w:rsidRDefault="003628C2" w:rsidP="003628C2">
      <w:pPr>
        <w:pStyle w:val="Corpo"/>
        <w:rPr>
          <w:rFonts w:ascii="Arial" w:hAnsi="Arial" w:cs="Arial"/>
          <w:sz w:val="22"/>
        </w:rPr>
      </w:pPr>
    </w:p>
    <w:p w:rsidR="005134F3" w:rsidRPr="00024BA9" w:rsidRDefault="005134F3" w:rsidP="005134F3">
      <w:pPr>
        <w:spacing w:line="360" w:lineRule="auto"/>
        <w:ind w:firstLine="1134"/>
        <w:jc w:val="both"/>
        <w:rPr>
          <w:rFonts w:ascii="Arial" w:hAnsi="Arial" w:cs="Arial"/>
        </w:rPr>
      </w:pPr>
      <w:r w:rsidRPr="00024BA9">
        <w:rPr>
          <w:rFonts w:ascii="Arial" w:hAnsi="Arial" w:cs="Arial"/>
        </w:rPr>
        <w:t xml:space="preserve">Nestes termos, contamos com o apoio dos Excelentíssimos Parlamentares para a aprovação deste Projeto de Lei, </w:t>
      </w:r>
      <w:r w:rsidR="003628C2" w:rsidRPr="00024BA9">
        <w:rPr>
          <w:rFonts w:ascii="Arial" w:hAnsi="Arial" w:cs="Arial"/>
        </w:rPr>
        <w:t>a</w:t>
      </w:r>
      <w:r w:rsidRPr="00024BA9">
        <w:rPr>
          <w:rFonts w:ascii="Arial" w:hAnsi="Arial" w:cs="Arial"/>
        </w:rPr>
        <w:t xml:space="preserve">ssim sendo, submetemos à consideração do Plenário desta Casa Legislativa a presente proposição. Plenário Deputado “Nagib </w:t>
      </w:r>
      <w:proofErr w:type="spellStart"/>
      <w:r w:rsidRPr="00024BA9">
        <w:rPr>
          <w:rFonts w:ascii="Arial" w:hAnsi="Arial" w:cs="Arial"/>
        </w:rPr>
        <w:t>Haickel</w:t>
      </w:r>
      <w:proofErr w:type="spellEnd"/>
      <w:r w:rsidRPr="00024BA9">
        <w:rPr>
          <w:rFonts w:ascii="Arial" w:hAnsi="Arial" w:cs="Arial"/>
        </w:rPr>
        <w:t xml:space="preserve">”, do Palácio “Manuel </w:t>
      </w:r>
      <w:proofErr w:type="spellStart"/>
      <w:r w:rsidRPr="00024BA9">
        <w:rPr>
          <w:rFonts w:ascii="Arial" w:hAnsi="Arial" w:cs="Arial"/>
        </w:rPr>
        <w:t>Beckman</w:t>
      </w:r>
      <w:proofErr w:type="spellEnd"/>
      <w:r w:rsidRPr="00024BA9">
        <w:rPr>
          <w:rFonts w:ascii="Arial" w:hAnsi="Arial" w:cs="Arial"/>
        </w:rPr>
        <w:t xml:space="preserve">”, em São Luís, </w:t>
      </w:r>
      <w:r w:rsidR="003628C2" w:rsidRPr="00024BA9">
        <w:rPr>
          <w:rFonts w:ascii="Arial" w:hAnsi="Arial" w:cs="Arial"/>
        </w:rPr>
        <w:t>20 de ju</w:t>
      </w:r>
      <w:r w:rsidR="00024BA9" w:rsidRPr="00024BA9">
        <w:rPr>
          <w:rFonts w:ascii="Arial" w:hAnsi="Arial" w:cs="Arial"/>
        </w:rPr>
        <w:t>nh</w:t>
      </w:r>
      <w:r w:rsidR="003628C2" w:rsidRPr="00024BA9">
        <w:rPr>
          <w:rFonts w:ascii="Arial" w:hAnsi="Arial" w:cs="Arial"/>
        </w:rPr>
        <w:t>o 2022</w:t>
      </w:r>
      <w:r w:rsidRPr="00024BA9">
        <w:rPr>
          <w:rFonts w:ascii="Arial" w:hAnsi="Arial" w:cs="Arial"/>
        </w:rPr>
        <w:t>. – THAIZA HORTEGAL - Deputada Estadual.</w:t>
      </w:r>
    </w:p>
    <w:p w:rsidR="005134F3" w:rsidRPr="00024BA9" w:rsidRDefault="005134F3" w:rsidP="005134F3">
      <w:pPr>
        <w:ind w:firstLine="1134"/>
        <w:jc w:val="both"/>
        <w:rPr>
          <w:rFonts w:ascii="Arial" w:hAnsi="Arial" w:cs="Arial"/>
        </w:rPr>
      </w:pPr>
    </w:p>
    <w:p w:rsidR="005134F3" w:rsidRPr="00024BA9" w:rsidRDefault="005134F3" w:rsidP="005134F3">
      <w:pPr>
        <w:ind w:firstLine="1134"/>
        <w:jc w:val="both"/>
        <w:rPr>
          <w:rFonts w:ascii="Arial" w:hAnsi="Arial" w:cs="Arial"/>
        </w:rPr>
      </w:pPr>
    </w:p>
    <w:p w:rsidR="00916A54" w:rsidRPr="00024BA9" w:rsidRDefault="00916A54" w:rsidP="00916A54">
      <w:pPr>
        <w:autoSpaceDE w:val="0"/>
        <w:autoSpaceDN w:val="0"/>
        <w:adjustRightInd w:val="0"/>
        <w:spacing w:after="0"/>
        <w:ind w:left="-284"/>
        <w:jc w:val="center"/>
        <w:rPr>
          <w:rFonts w:ascii="Arial" w:eastAsiaTheme="minorHAnsi" w:hAnsi="Arial" w:cs="Arial"/>
        </w:rPr>
      </w:pPr>
      <w:bookmarkStart w:id="1" w:name="_Hlk948065"/>
      <w:r w:rsidRPr="00024BA9">
        <w:rPr>
          <w:rFonts w:ascii="Arial" w:eastAsiaTheme="minorHAnsi" w:hAnsi="Arial" w:cs="Arial"/>
        </w:rPr>
        <w:t xml:space="preserve">Dra. </w:t>
      </w:r>
      <w:proofErr w:type="spellStart"/>
      <w:r w:rsidRPr="00024BA9">
        <w:rPr>
          <w:rFonts w:ascii="Arial" w:eastAsiaTheme="minorHAnsi" w:hAnsi="Arial" w:cs="Arial"/>
        </w:rPr>
        <w:t>Thaíza</w:t>
      </w:r>
      <w:proofErr w:type="spellEnd"/>
      <w:r w:rsidRPr="00024BA9">
        <w:rPr>
          <w:rFonts w:ascii="Arial" w:eastAsiaTheme="minorHAnsi" w:hAnsi="Arial" w:cs="Arial"/>
        </w:rPr>
        <w:t xml:space="preserve"> </w:t>
      </w:r>
      <w:proofErr w:type="spellStart"/>
      <w:r w:rsidRPr="00024BA9">
        <w:rPr>
          <w:rFonts w:ascii="Arial" w:eastAsiaTheme="minorHAnsi" w:hAnsi="Arial" w:cs="Arial"/>
        </w:rPr>
        <w:t>Hortegal</w:t>
      </w:r>
      <w:proofErr w:type="spellEnd"/>
    </w:p>
    <w:p w:rsidR="00916A54" w:rsidRPr="00024BA9" w:rsidRDefault="00916A54" w:rsidP="00916A54">
      <w:pPr>
        <w:autoSpaceDE w:val="0"/>
        <w:autoSpaceDN w:val="0"/>
        <w:adjustRightInd w:val="0"/>
        <w:spacing w:after="0"/>
        <w:ind w:left="-284"/>
        <w:jc w:val="center"/>
        <w:rPr>
          <w:rFonts w:ascii="Arial" w:hAnsi="Arial" w:cs="Arial"/>
        </w:rPr>
      </w:pPr>
      <w:r w:rsidRPr="00024BA9">
        <w:rPr>
          <w:rFonts w:ascii="Arial" w:eastAsiaTheme="minorHAnsi" w:hAnsi="Arial" w:cs="Arial"/>
        </w:rPr>
        <w:t xml:space="preserve">Deputada Estadual - </w:t>
      </w:r>
      <w:bookmarkEnd w:id="1"/>
      <w:r w:rsidRPr="00024BA9">
        <w:rPr>
          <w:rFonts w:ascii="Arial" w:eastAsiaTheme="minorHAnsi" w:hAnsi="Arial" w:cs="Arial"/>
        </w:rPr>
        <w:t>PDT</w:t>
      </w:r>
    </w:p>
    <w:p w:rsidR="005134F3" w:rsidRPr="00024BA9" w:rsidRDefault="005134F3" w:rsidP="005134F3">
      <w:pPr>
        <w:pStyle w:val="Recuodecorpodetexto3"/>
        <w:spacing w:line="360" w:lineRule="auto"/>
        <w:ind w:left="0" w:firstLine="1134"/>
        <w:jc w:val="both"/>
        <w:rPr>
          <w:rFonts w:ascii="Arial" w:hAnsi="Arial" w:cs="Arial"/>
          <w:sz w:val="22"/>
          <w:szCs w:val="22"/>
        </w:rPr>
      </w:pPr>
    </w:p>
    <w:p w:rsidR="005134F3" w:rsidRPr="00024BA9" w:rsidRDefault="005134F3" w:rsidP="005134F3">
      <w:pPr>
        <w:spacing w:after="0" w:line="240" w:lineRule="auto"/>
        <w:jc w:val="both"/>
        <w:rPr>
          <w:rFonts w:ascii="Arial" w:hAnsi="Arial" w:cs="Arial"/>
        </w:rPr>
      </w:pPr>
    </w:p>
    <w:p w:rsidR="00060D72" w:rsidRPr="00024BA9" w:rsidRDefault="00060D72">
      <w:pPr>
        <w:rPr>
          <w:rFonts w:ascii="Arial" w:hAnsi="Arial" w:cs="Arial"/>
        </w:rPr>
      </w:pPr>
    </w:p>
    <w:sectPr w:rsidR="00060D72" w:rsidRPr="00024BA9" w:rsidSect="00D66651">
      <w:headerReference w:type="default" r:id="rId7"/>
      <w:foot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4BA9">
      <w:pPr>
        <w:spacing w:after="0" w:line="240" w:lineRule="auto"/>
      </w:pPr>
      <w:r>
        <w:separator/>
      </w:r>
    </w:p>
  </w:endnote>
  <w:endnote w:type="continuationSeparator" w:id="0">
    <w:p w:rsidR="00000000" w:rsidRDefault="0002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9B7B42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9B7B42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9B7B42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024BA9" w:rsidP="00C946EB">
    <w:pPr>
      <w:pStyle w:val="Rodap"/>
    </w:pPr>
  </w:p>
  <w:p w:rsidR="00C946EB" w:rsidRDefault="00024B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4BA9">
      <w:pPr>
        <w:spacing w:after="0" w:line="240" w:lineRule="auto"/>
      </w:pPr>
      <w:r>
        <w:separator/>
      </w:r>
    </w:p>
  </w:footnote>
  <w:footnote w:type="continuationSeparator" w:id="0">
    <w:p w:rsidR="00000000" w:rsidRDefault="0002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9B7B42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57588A40" wp14:editId="7ABC9FF9">
          <wp:extent cx="981075" cy="952500"/>
          <wp:effectExtent l="19050" t="0" r="9525" b="0"/>
          <wp:docPr id="4" name="Imagem 4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9B7B42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9B7B42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9B7B42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PP</w:t>
    </w:r>
  </w:p>
  <w:p w:rsidR="00C946EB" w:rsidRDefault="00024B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2DAF"/>
    <w:multiLevelType w:val="hybridMultilevel"/>
    <w:tmpl w:val="5914B928"/>
    <w:lvl w:ilvl="0" w:tplc="76ECD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3"/>
    <w:rsid w:val="00024BA9"/>
    <w:rsid w:val="00060D72"/>
    <w:rsid w:val="001E1A72"/>
    <w:rsid w:val="003628C2"/>
    <w:rsid w:val="003C7A2D"/>
    <w:rsid w:val="003F0CEB"/>
    <w:rsid w:val="00443B8D"/>
    <w:rsid w:val="005134F3"/>
    <w:rsid w:val="005C70C4"/>
    <w:rsid w:val="00743339"/>
    <w:rsid w:val="007513A1"/>
    <w:rsid w:val="00916A54"/>
    <w:rsid w:val="009B7B42"/>
    <w:rsid w:val="00C43C3A"/>
    <w:rsid w:val="00E2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B303"/>
  <w15:chartTrackingRefBased/>
  <w15:docId w15:val="{1D2BA054-AA92-44FC-8679-F7821CB4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34F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134F3"/>
  </w:style>
  <w:style w:type="paragraph" w:styleId="Rodap">
    <w:name w:val="footer"/>
    <w:basedOn w:val="Normal"/>
    <w:link w:val="RodapChar"/>
    <w:uiPriority w:val="99"/>
    <w:unhideWhenUsed/>
    <w:rsid w:val="005134F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134F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134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134F3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34F3"/>
    <w:pPr>
      <w:ind w:left="720"/>
      <w:contextualSpacing/>
    </w:pPr>
  </w:style>
  <w:style w:type="paragraph" w:customStyle="1" w:styleId="Ementa">
    <w:name w:val="Ementa"/>
    <w:basedOn w:val="Normal"/>
    <w:uiPriority w:val="1"/>
    <w:qFormat/>
    <w:rsid w:val="005134F3"/>
    <w:pPr>
      <w:spacing w:before="120" w:after="120" w:line="240" w:lineRule="auto"/>
      <w:ind w:left="4253"/>
      <w:jc w:val="both"/>
    </w:pPr>
    <w:rPr>
      <w:i/>
      <w:sz w:val="24"/>
    </w:rPr>
  </w:style>
  <w:style w:type="paragraph" w:customStyle="1" w:styleId="Corpo">
    <w:name w:val="Corpo"/>
    <w:basedOn w:val="Normal"/>
    <w:qFormat/>
    <w:rsid w:val="005134F3"/>
    <w:pPr>
      <w:spacing w:before="120" w:after="0" w:line="360" w:lineRule="auto"/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Luciane Almeida Marinho Rego</cp:lastModifiedBy>
  <cp:revision>3</cp:revision>
  <cp:lastPrinted>2022-06-20T13:59:00Z</cp:lastPrinted>
  <dcterms:created xsi:type="dcterms:W3CDTF">2022-06-20T13:25:00Z</dcterms:created>
  <dcterms:modified xsi:type="dcterms:W3CDTF">2022-06-21T13:51:00Z</dcterms:modified>
</cp:coreProperties>
</file>