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08E909E6" w:rsidR="00F92A35" w:rsidRPr="006E5D0D" w:rsidRDefault="00F92A35" w:rsidP="00AE163E">
      <w:pPr>
        <w:jc w:val="center"/>
        <w:rPr>
          <w:rFonts w:ascii="Times New Roman" w:hAnsi="Times New Roman" w:cs="Times New Roman"/>
          <w:color w:val="000000" w:themeColor="text1"/>
        </w:rPr>
      </w:pPr>
      <w:r w:rsidRPr="006E5D0D">
        <w:rPr>
          <w:rFonts w:ascii="Times New Roman" w:hAnsi="Times New Roman" w:cs="Times New Roman"/>
          <w:color w:val="000000" w:themeColor="text1"/>
        </w:rPr>
        <w:t xml:space="preserve">PROJETO DE LEI Nº </w:t>
      </w:r>
      <w:r w:rsidR="00911BE3" w:rsidRPr="006E5D0D">
        <w:rPr>
          <w:rFonts w:ascii="Times New Roman" w:hAnsi="Times New Roman" w:cs="Times New Roman"/>
          <w:color w:val="000000" w:themeColor="text1"/>
        </w:rPr>
        <w:t>__________/20</w:t>
      </w:r>
      <w:r w:rsidR="00AA5837">
        <w:rPr>
          <w:rFonts w:ascii="Times New Roman" w:hAnsi="Times New Roman" w:cs="Times New Roman"/>
          <w:color w:val="000000" w:themeColor="text1"/>
        </w:rPr>
        <w:t>22</w:t>
      </w:r>
      <w:r w:rsidR="00911BE3" w:rsidRPr="006E5D0D">
        <w:rPr>
          <w:rFonts w:ascii="Times New Roman" w:hAnsi="Times New Roman" w:cs="Times New Roman"/>
          <w:color w:val="000000" w:themeColor="text1"/>
        </w:rPr>
        <w:t>.</w:t>
      </w:r>
    </w:p>
    <w:p w14:paraId="70900978" w14:textId="77777777" w:rsidR="00911BE3" w:rsidRPr="006E5D0D" w:rsidRDefault="00911BE3" w:rsidP="00AE163E">
      <w:pPr>
        <w:rPr>
          <w:rFonts w:ascii="Times New Roman" w:hAnsi="Times New Roman" w:cs="Times New Roman"/>
          <w:color w:val="000000" w:themeColor="text1"/>
          <w:u w:val="single"/>
        </w:rPr>
      </w:pPr>
    </w:p>
    <w:p w14:paraId="4FFB4222" w14:textId="1CB071A9" w:rsidR="00F92A35" w:rsidRPr="006E5D0D" w:rsidRDefault="00F92A35" w:rsidP="00AA5837">
      <w:pPr>
        <w:ind w:left="3261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6E5D0D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6E5D0D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</w:p>
    <w:p w14:paraId="2B856C0A" w14:textId="77777777" w:rsidR="00911BE3" w:rsidRPr="006E5D0D" w:rsidRDefault="00911BE3" w:rsidP="00F92A35">
      <w:pPr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524E6DE" w14:textId="1181F1BA" w:rsidR="00F92A35" w:rsidRPr="006E5D0D" w:rsidRDefault="00F92A35" w:rsidP="006E5D0D">
      <w:pPr>
        <w:ind w:left="3261"/>
        <w:jc w:val="both"/>
        <w:rPr>
          <w:rFonts w:ascii="Times New Roman" w:hAnsi="Times New Roman" w:cs="Times New Roman"/>
          <w:bCs/>
          <w:color w:val="000000" w:themeColor="text1"/>
        </w:rPr>
      </w:pPr>
      <w:r w:rsidRPr="006E5D0D">
        <w:rPr>
          <w:rFonts w:ascii="Times New Roman" w:hAnsi="Times New Roman" w:cs="Times New Roman"/>
          <w:bCs/>
          <w:color w:val="000000" w:themeColor="text1"/>
        </w:rPr>
        <w:t xml:space="preserve">DISPÕE SOBRE </w:t>
      </w:r>
      <w:r w:rsidR="006E5D0D" w:rsidRPr="006E5D0D">
        <w:rPr>
          <w:rFonts w:ascii="Times New Roman" w:hAnsi="Times New Roman" w:cs="Times New Roman"/>
          <w:bCs/>
          <w:color w:val="000000" w:themeColor="text1"/>
        </w:rPr>
        <w:t xml:space="preserve">ACESSO PRIORITÁRIO AOS PROFISSIONAIS DE </w:t>
      </w:r>
      <w:r w:rsidR="00AA5837">
        <w:rPr>
          <w:rFonts w:ascii="Times New Roman" w:hAnsi="Times New Roman" w:cs="Times New Roman"/>
          <w:bCs/>
          <w:color w:val="000000" w:themeColor="text1"/>
        </w:rPr>
        <w:t xml:space="preserve">ENFERMAGEM </w:t>
      </w:r>
      <w:r w:rsidR="006E5D0D" w:rsidRPr="006E5D0D">
        <w:rPr>
          <w:rFonts w:ascii="Times New Roman" w:hAnsi="Times New Roman" w:cs="Times New Roman"/>
          <w:bCs/>
          <w:color w:val="000000" w:themeColor="text1"/>
        </w:rPr>
        <w:t>EM FERRIES E EMBARCAÇÕES SIMILARES DO TRANSPORTE INTERMUNICIPAL DE PASSAGEIROS NO ÂMBITO DO ESTADO DO MARANHÃO</w:t>
      </w:r>
      <w:r w:rsidRPr="006E5D0D">
        <w:rPr>
          <w:rFonts w:ascii="Times New Roman" w:hAnsi="Times New Roman" w:cs="Times New Roman"/>
          <w:bCs/>
          <w:color w:val="000000" w:themeColor="text1"/>
        </w:rPr>
        <w:t>.</w:t>
      </w:r>
    </w:p>
    <w:p w14:paraId="23B9CEA8" w14:textId="0E11C1C2" w:rsidR="00F92A35" w:rsidRPr="006E5D0D" w:rsidRDefault="00F92A35" w:rsidP="00AE163E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2527C8B" w14:textId="28713DAF" w:rsidR="005D6297" w:rsidRPr="006E5D0D" w:rsidRDefault="005D6297" w:rsidP="00AA5837">
      <w:pPr>
        <w:spacing w:before="100" w:beforeAutospacing="1" w:after="100" w:afterAutospacing="1" w:line="300" w:lineRule="atLeast"/>
        <w:ind w:firstLine="851"/>
        <w:jc w:val="both"/>
        <w:rPr>
          <w:rFonts w:ascii="Times New Roman" w:eastAsiaTheme="minorEastAsia" w:hAnsi="Times New Roman" w:cs="Times New Roman"/>
          <w:color w:val="000000"/>
        </w:rPr>
      </w:pPr>
      <w:r w:rsidRPr="00AA5837">
        <w:rPr>
          <w:rFonts w:ascii="Times New Roman" w:eastAsiaTheme="minorEastAsia" w:hAnsi="Times New Roman" w:cs="Times New Roman"/>
          <w:b/>
          <w:bCs/>
          <w:color w:val="000000"/>
        </w:rPr>
        <w:t>Art. 1</w:t>
      </w:r>
      <w:r w:rsidRPr="00AA5837">
        <w:rPr>
          <w:rFonts w:ascii="Times New Roman" w:eastAsiaTheme="minorEastAsia" w:hAnsi="Times New Roman" w:cs="Times New Roman"/>
          <w:b/>
          <w:bCs/>
          <w:color w:val="000000"/>
          <w:u w:val="single"/>
          <w:vertAlign w:val="superscript"/>
        </w:rPr>
        <w:t>o</w:t>
      </w:r>
      <w:r w:rsidR="00AA5837" w:rsidRPr="00AA5837">
        <w:rPr>
          <w:rFonts w:ascii="Times New Roman" w:eastAsiaTheme="minorEastAsia" w:hAnsi="Times New Roman" w:cs="Times New Roman"/>
          <w:b/>
          <w:bCs/>
          <w:color w:val="000000"/>
        </w:rPr>
        <w:t>.</w:t>
      </w:r>
      <w:r w:rsidR="00913D46" w:rsidRPr="006E5D0D">
        <w:rPr>
          <w:rFonts w:ascii="Times New Roman" w:eastAsiaTheme="minorEastAsia" w:hAnsi="Times New Roman" w:cs="Times New Roman"/>
          <w:color w:val="000000"/>
        </w:rPr>
        <w:t xml:space="preserve"> </w:t>
      </w:r>
      <w:r w:rsidR="006E5D0D" w:rsidRPr="006E5D0D">
        <w:rPr>
          <w:rFonts w:ascii="Times New Roman" w:eastAsiaTheme="minorEastAsia" w:hAnsi="Times New Roman" w:cs="Times New Roman"/>
          <w:color w:val="000000" w:themeColor="text1"/>
        </w:rPr>
        <w:t>O</w:t>
      </w:r>
      <w:r w:rsidR="001F5FB5" w:rsidRPr="006E5D0D">
        <w:rPr>
          <w:rFonts w:ascii="Times New Roman" w:eastAsiaTheme="minorEastAsia" w:hAnsi="Times New Roman" w:cs="Times New Roman"/>
          <w:color w:val="000000" w:themeColor="text1"/>
        </w:rPr>
        <w:t xml:space="preserve"> profissional de </w:t>
      </w:r>
      <w:r w:rsidR="00AA5837">
        <w:rPr>
          <w:rFonts w:ascii="Times New Roman" w:eastAsiaTheme="minorEastAsia" w:hAnsi="Times New Roman" w:cs="Times New Roman"/>
          <w:color w:val="000000" w:themeColor="text1"/>
        </w:rPr>
        <w:t>enfermagem</w:t>
      </w:r>
      <w:r w:rsidR="008008D8" w:rsidRPr="006E5D0D">
        <w:rPr>
          <w:rFonts w:ascii="Times New Roman" w:eastAsiaTheme="minorEastAsia" w:hAnsi="Times New Roman" w:cs="Times New Roman"/>
          <w:color w:val="000000" w:themeColor="text1"/>
        </w:rPr>
        <w:t xml:space="preserve"> no </w:t>
      </w:r>
      <w:r w:rsidR="002D67F7" w:rsidRPr="006E5D0D">
        <w:rPr>
          <w:rFonts w:ascii="Times New Roman" w:eastAsiaTheme="minorEastAsia" w:hAnsi="Times New Roman" w:cs="Times New Roman"/>
          <w:color w:val="000000" w:themeColor="text1"/>
        </w:rPr>
        <w:t>exercício da profissão</w:t>
      </w:r>
      <w:r w:rsidR="006E5D0D" w:rsidRPr="006E5D0D">
        <w:rPr>
          <w:rFonts w:ascii="Times New Roman" w:eastAsiaTheme="minorEastAsia" w:hAnsi="Times New Roman" w:cs="Times New Roman"/>
          <w:color w:val="000000" w:themeColor="text1"/>
        </w:rPr>
        <w:t xml:space="preserve"> terá prioridade no embarque</w:t>
      </w:r>
      <w:r w:rsidR="00911BE3" w:rsidRPr="006E5D0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1F5FB5" w:rsidRPr="006E5D0D">
        <w:rPr>
          <w:rFonts w:ascii="Times New Roman" w:eastAsiaTheme="minorEastAsia" w:hAnsi="Times New Roman" w:cs="Times New Roman"/>
          <w:color w:val="000000" w:themeColor="text1"/>
        </w:rPr>
        <w:t>n</w:t>
      </w:r>
      <w:r w:rsidR="006E5D0D" w:rsidRPr="006E5D0D">
        <w:rPr>
          <w:rFonts w:ascii="Times New Roman" w:eastAsiaTheme="minorEastAsia" w:hAnsi="Times New Roman" w:cs="Times New Roman"/>
          <w:color w:val="000000" w:themeColor="text1"/>
        </w:rPr>
        <w:t xml:space="preserve">as embarcações tipo ferry </w:t>
      </w:r>
      <w:proofErr w:type="spellStart"/>
      <w:r w:rsidR="006E5D0D" w:rsidRPr="006E5D0D">
        <w:rPr>
          <w:rFonts w:ascii="Times New Roman" w:eastAsiaTheme="minorEastAsia" w:hAnsi="Times New Roman" w:cs="Times New Roman"/>
          <w:color w:val="000000" w:themeColor="text1"/>
        </w:rPr>
        <w:t>boat</w:t>
      </w:r>
      <w:proofErr w:type="spellEnd"/>
      <w:r w:rsidR="006E5D0D" w:rsidRPr="006E5D0D">
        <w:rPr>
          <w:rFonts w:ascii="Times New Roman" w:eastAsiaTheme="minorEastAsia" w:hAnsi="Times New Roman" w:cs="Times New Roman"/>
          <w:color w:val="000000" w:themeColor="text1"/>
        </w:rPr>
        <w:t xml:space="preserve"> e similares no </w:t>
      </w:r>
      <w:r w:rsidR="00DD5EF4" w:rsidRPr="006E5D0D">
        <w:rPr>
          <w:rFonts w:ascii="Times New Roman" w:eastAsiaTheme="minorEastAsia" w:hAnsi="Times New Roman" w:cs="Times New Roman"/>
          <w:color w:val="000000" w:themeColor="text1"/>
        </w:rPr>
        <w:t>transporte</w:t>
      </w:r>
      <w:r w:rsidR="006E5D0D" w:rsidRPr="006E5D0D">
        <w:rPr>
          <w:rFonts w:ascii="Times New Roman" w:eastAsiaTheme="minorEastAsia" w:hAnsi="Times New Roman" w:cs="Times New Roman"/>
          <w:color w:val="000000" w:themeColor="text1"/>
        </w:rPr>
        <w:t xml:space="preserve"> intermunicipal de passageiros no âmbito do </w:t>
      </w:r>
      <w:r w:rsidR="00AA5837">
        <w:rPr>
          <w:rFonts w:ascii="Times New Roman" w:eastAsiaTheme="minorEastAsia" w:hAnsi="Times New Roman" w:cs="Times New Roman"/>
          <w:color w:val="000000" w:themeColor="text1"/>
        </w:rPr>
        <w:t>E</w:t>
      </w:r>
      <w:r w:rsidR="006E5D0D" w:rsidRPr="006E5D0D">
        <w:rPr>
          <w:rFonts w:ascii="Times New Roman" w:eastAsiaTheme="minorEastAsia" w:hAnsi="Times New Roman" w:cs="Times New Roman"/>
          <w:color w:val="000000" w:themeColor="text1"/>
        </w:rPr>
        <w:t>stado do maranhão</w:t>
      </w:r>
      <w:r w:rsidR="002D67F7" w:rsidRPr="006E5D0D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69AF8091" w14:textId="27DD2A5D" w:rsidR="009E7AE7" w:rsidRPr="006E5D0D" w:rsidRDefault="00911BE3" w:rsidP="00AA5837">
      <w:pPr>
        <w:spacing w:before="100" w:beforeAutospacing="1" w:after="100" w:afterAutospacing="1" w:line="300" w:lineRule="atLeast"/>
        <w:ind w:firstLine="851"/>
        <w:jc w:val="both"/>
        <w:rPr>
          <w:rFonts w:ascii="Times New Roman" w:eastAsiaTheme="minorEastAsia" w:hAnsi="Times New Roman" w:cs="Times New Roman"/>
          <w:color w:val="000000"/>
        </w:rPr>
      </w:pPr>
      <w:r w:rsidRPr="00AA5837">
        <w:rPr>
          <w:rFonts w:ascii="Times New Roman" w:eastAsiaTheme="minorEastAsia" w:hAnsi="Times New Roman" w:cs="Times New Roman"/>
          <w:b/>
          <w:bCs/>
          <w:color w:val="000000"/>
        </w:rPr>
        <w:t>§1º</w:t>
      </w:r>
      <w:r w:rsidR="00AA5837" w:rsidRPr="00AA5837">
        <w:rPr>
          <w:rFonts w:ascii="Times New Roman" w:eastAsiaTheme="minorEastAsia" w:hAnsi="Times New Roman" w:cs="Times New Roman"/>
          <w:b/>
          <w:bCs/>
          <w:color w:val="000000"/>
        </w:rPr>
        <w:t>.</w:t>
      </w:r>
      <w:r w:rsidR="00D84261" w:rsidRPr="006E5D0D">
        <w:rPr>
          <w:rFonts w:ascii="Times New Roman" w:eastAsiaTheme="minorEastAsia" w:hAnsi="Times New Roman" w:cs="Times New Roman"/>
          <w:color w:val="000000"/>
        </w:rPr>
        <w:t xml:space="preserve"> </w:t>
      </w:r>
      <w:r w:rsidR="00AC2832" w:rsidRPr="006E5D0D">
        <w:rPr>
          <w:rFonts w:ascii="Times New Roman" w:eastAsiaTheme="minorEastAsia" w:hAnsi="Times New Roman" w:cs="Times New Roman"/>
          <w:color w:val="000000"/>
        </w:rPr>
        <w:t xml:space="preserve">Para fazer jus ao </w:t>
      </w:r>
      <w:r w:rsidR="00643B48" w:rsidRPr="006E5D0D">
        <w:rPr>
          <w:rFonts w:ascii="Times New Roman" w:eastAsiaTheme="minorEastAsia" w:hAnsi="Times New Roman" w:cs="Times New Roman"/>
          <w:color w:val="000000"/>
        </w:rPr>
        <w:t>benefício do art. 1º</w:t>
      </w:r>
      <w:r w:rsidR="00AC2832" w:rsidRPr="006E5D0D">
        <w:rPr>
          <w:rFonts w:ascii="Times New Roman" w:eastAsiaTheme="minorEastAsia" w:hAnsi="Times New Roman" w:cs="Times New Roman"/>
          <w:color w:val="000000"/>
        </w:rPr>
        <w:t xml:space="preserve">, o profissional deverá </w:t>
      </w:r>
      <w:r w:rsidR="00B31BC3" w:rsidRPr="006E5D0D">
        <w:rPr>
          <w:rFonts w:ascii="Times New Roman" w:eastAsiaTheme="minorEastAsia" w:hAnsi="Times New Roman" w:cs="Times New Roman"/>
          <w:color w:val="000000"/>
        </w:rPr>
        <w:t xml:space="preserve">adquirir, para si e para seu veículo, </w:t>
      </w:r>
      <w:r w:rsidR="009E7AE7" w:rsidRPr="006E5D0D">
        <w:rPr>
          <w:rFonts w:ascii="Times New Roman" w:eastAsiaTheme="minorEastAsia" w:hAnsi="Times New Roman" w:cs="Times New Roman"/>
          <w:color w:val="000000"/>
        </w:rPr>
        <w:t>passagem em até 15</w:t>
      </w:r>
      <w:r w:rsidR="00273557" w:rsidRPr="006E5D0D">
        <w:rPr>
          <w:rFonts w:ascii="Times New Roman" w:eastAsiaTheme="minorEastAsia" w:hAnsi="Times New Roman" w:cs="Times New Roman"/>
          <w:color w:val="000000"/>
        </w:rPr>
        <w:t xml:space="preserve"> (quinze</w:t>
      </w:r>
      <w:r w:rsidR="00B31BC3" w:rsidRPr="006E5D0D">
        <w:rPr>
          <w:rFonts w:ascii="Times New Roman" w:eastAsiaTheme="minorEastAsia" w:hAnsi="Times New Roman" w:cs="Times New Roman"/>
          <w:color w:val="000000"/>
        </w:rPr>
        <w:t>)</w:t>
      </w:r>
      <w:r w:rsidR="00FB12F5" w:rsidRPr="006E5D0D">
        <w:rPr>
          <w:rFonts w:ascii="Times New Roman" w:eastAsiaTheme="minorEastAsia" w:hAnsi="Times New Roman" w:cs="Times New Roman"/>
          <w:color w:val="000000"/>
        </w:rPr>
        <w:t xml:space="preserve"> minutos antes da partida das embarcações</w:t>
      </w:r>
      <w:r w:rsidR="00643B48" w:rsidRPr="006E5D0D">
        <w:rPr>
          <w:rFonts w:ascii="Times New Roman" w:eastAsiaTheme="minorEastAsia" w:hAnsi="Times New Roman" w:cs="Times New Roman"/>
          <w:color w:val="000000"/>
        </w:rPr>
        <w:t>;</w:t>
      </w:r>
    </w:p>
    <w:p w14:paraId="7D06A215" w14:textId="190FB4CE" w:rsidR="002D67F7" w:rsidRPr="006E5D0D" w:rsidRDefault="00911BE3" w:rsidP="00AA5837">
      <w:pPr>
        <w:spacing w:before="100" w:beforeAutospacing="1" w:after="100" w:afterAutospacing="1" w:line="300" w:lineRule="atLeast"/>
        <w:ind w:firstLine="851"/>
        <w:jc w:val="both"/>
        <w:rPr>
          <w:rFonts w:ascii="Times New Roman" w:eastAsiaTheme="minorEastAsia" w:hAnsi="Times New Roman" w:cs="Times New Roman"/>
          <w:color w:val="000000"/>
        </w:rPr>
      </w:pPr>
      <w:r w:rsidRPr="00AA5837">
        <w:rPr>
          <w:rFonts w:ascii="Times New Roman" w:eastAsiaTheme="minorEastAsia" w:hAnsi="Times New Roman" w:cs="Times New Roman"/>
          <w:b/>
          <w:bCs/>
          <w:color w:val="000000"/>
        </w:rPr>
        <w:t>§2º</w:t>
      </w:r>
      <w:r w:rsidR="00AA5837" w:rsidRPr="00AA5837">
        <w:rPr>
          <w:rFonts w:ascii="Times New Roman" w:eastAsiaTheme="minorEastAsia" w:hAnsi="Times New Roman" w:cs="Times New Roman"/>
          <w:b/>
          <w:bCs/>
          <w:color w:val="000000"/>
        </w:rPr>
        <w:t>.</w:t>
      </w:r>
      <w:r w:rsidR="00AA5837">
        <w:rPr>
          <w:rFonts w:ascii="Times New Roman" w:eastAsiaTheme="minorEastAsia" w:hAnsi="Times New Roman" w:cs="Times New Roman"/>
          <w:color w:val="000000"/>
        </w:rPr>
        <w:t xml:space="preserve"> </w:t>
      </w:r>
      <w:r w:rsidR="00654AD7" w:rsidRPr="006E5D0D">
        <w:rPr>
          <w:rFonts w:ascii="Times New Roman" w:eastAsiaTheme="minorEastAsia" w:hAnsi="Times New Roman" w:cs="Times New Roman"/>
          <w:color w:val="000000"/>
        </w:rPr>
        <w:t xml:space="preserve"> </w:t>
      </w:r>
      <w:r w:rsidR="00B65FCB" w:rsidRPr="006E5D0D">
        <w:rPr>
          <w:rFonts w:ascii="Times New Roman" w:eastAsiaTheme="minorEastAsia" w:hAnsi="Times New Roman" w:cs="Times New Roman"/>
          <w:color w:val="000000"/>
        </w:rPr>
        <w:t>Para efeito desta Lei,</w:t>
      </w:r>
      <w:r w:rsidR="00654AD7" w:rsidRPr="006E5D0D">
        <w:rPr>
          <w:rFonts w:ascii="Times New Roman" w:eastAsiaTheme="minorEastAsia" w:hAnsi="Times New Roman" w:cs="Times New Roman"/>
          <w:color w:val="000000"/>
        </w:rPr>
        <w:t xml:space="preserve"> cada embarcação reservará </w:t>
      </w:r>
      <w:r w:rsidR="002D67F7" w:rsidRPr="006E5D0D">
        <w:rPr>
          <w:rFonts w:ascii="Times New Roman" w:eastAsiaTheme="minorEastAsia" w:hAnsi="Times New Roman" w:cs="Times New Roman"/>
          <w:color w:val="000000"/>
        </w:rPr>
        <w:t>dua</w:t>
      </w:r>
      <w:r w:rsidR="00654AD7" w:rsidRPr="006E5D0D">
        <w:rPr>
          <w:rFonts w:ascii="Times New Roman" w:eastAsiaTheme="minorEastAsia" w:hAnsi="Times New Roman" w:cs="Times New Roman"/>
          <w:color w:val="000000"/>
        </w:rPr>
        <w:t>s vagas por travessia</w:t>
      </w:r>
      <w:r w:rsidR="001C25EF" w:rsidRPr="006E5D0D">
        <w:rPr>
          <w:rFonts w:ascii="Times New Roman" w:eastAsiaTheme="minorEastAsia" w:hAnsi="Times New Roman" w:cs="Times New Roman"/>
          <w:color w:val="000000"/>
        </w:rPr>
        <w:t>, e na</w:t>
      </w:r>
      <w:r w:rsidR="002345C4" w:rsidRPr="006E5D0D">
        <w:rPr>
          <w:rFonts w:ascii="Times New Roman" w:eastAsiaTheme="minorEastAsia" w:hAnsi="Times New Roman" w:cs="Times New Roman"/>
          <w:color w:val="000000"/>
        </w:rPr>
        <w:t xml:space="preserve"> hipótese de uso destas, </w:t>
      </w:r>
      <w:r w:rsidR="001C25EF" w:rsidRPr="006E5D0D">
        <w:rPr>
          <w:rFonts w:ascii="Times New Roman" w:eastAsiaTheme="minorEastAsia" w:hAnsi="Times New Roman" w:cs="Times New Roman"/>
          <w:color w:val="000000"/>
        </w:rPr>
        <w:t xml:space="preserve">a empresa </w:t>
      </w:r>
      <w:r w:rsidR="00B65FCB" w:rsidRPr="006E5D0D">
        <w:rPr>
          <w:rFonts w:ascii="Times New Roman" w:eastAsiaTheme="minorEastAsia" w:hAnsi="Times New Roman" w:cs="Times New Roman"/>
          <w:color w:val="000000"/>
        </w:rPr>
        <w:t xml:space="preserve">fica obrigada a </w:t>
      </w:r>
      <w:r w:rsidR="002345C4" w:rsidRPr="006E5D0D">
        <w:rPr>
          <w:rFonts w:ascii="Times New Roman" w:eastAsiaTheme="minorEastAsia" w:hAnsi="Times New Roman" w:cs="Times New Roman"/>
          <w:color w:val="000000"/>
        </w:rPr>
        <w:t>comprova</w:t>
      </w:r>
      <w:r w:rsidR="00B65FCB" w:rsidRPr="006E5D0D">
        <w:rPr>
          <w:rFonts w:ascii="Times New Roman" w:eastAsiaTheme="minorEastAsia" w:hAnsi="Times New Roman" w:cs="Times New Roman"/>
          <w:color w:val="000000"/>
        </w:rPr>
        <w:t xml:space="preserve">r que o beneficiário é excedente. </w:t>
      </w:r>
    </w:p>
    <w:p w14:paraId="533D306D" w14:textId="09BE610B" w:rsidR="00643B48" w:rsidRPr="006E5D0D" w:rsidRDefault="00B65FCB" w:rsidP="00AA5837">
      <w:pPr>
        <w:spacing w:before="100" w:beforeAutospacing="1" w:after="100" w:afterAutospacing="1" w:line="300" w:lineRule="atLeast"/>
        <w:ind w:firstLine="851"/>
        <w:jc w:val="both"/>
        <w:rPr>
          <w:rFonts w:ascii="Times New Roman" w:eastAsiaTheme="minorEastAsia" w:hAnsi="Times New Roman" w:cs="Times New Roman"/>
          <w:color w:val="000000"/>
        </w:rPr>
      </w:pPr>
      <w:r w:rsidRPr="00AA5837">
        <w:rPr>
          <w:rFonts w:ascii="Times New Roman" w:eastAsiaTheme="minorEastAsia" w:hAnsi="Times New Roman" w:cs="Times New Roman"/>
          <w:b/>
          <w:bCs/>
          <w:color w:val="000000"/>
        </w:rPr>
        <w:t>Art. 2º</w:t>
      </w:r>
      <w:r w:rsidR="00AA5837" w:rsidRPr="00AA5837">
        <w:rPr>
          <w:rFonts w:ascii="Times New Roman" w:eastAsiaTheme="minorEastAsia" w:hAnsi="Times New Roman" w:cs="Times New Roman"/>
          <w:b/>
          <w:bCs/>
          <w:color w:val="000000"/>
        </w:rPr>
        <w:t>.</w:t>
      </w:r>
      <w:r w:rsidRPr="006E5D0D">
        <w:rPr>
          <w:rFonts w:ascii="Times New Roman" w:eastAsiaTheme="minorEastAsia" w:hAnsi="Times New Roman" w:cs="Times New Roman"/>
          <w:color w:val="000000"/>
        </w:rPr>
        <w:t xml:space="preserve"> </w:t>
      </w:r>
      <w:r w:rsidR="00336B39" w:rsidRPr="006E5D0D">
        <w:rPr>
          <w:rFonts w:ascii="Times New Roman" w:eastAsiaTheme="minorEastAsia" w:hAnsi="Times New Roman" w:cs="Times New Roman"/>
          <w:color w:val="000000"/>
        </w:rPr>
        <w:t xml:space="preserve">Esta Lei compreende </w:t>
      </w:r>
      <w:r w:rsidR="00643B48" w:rsidRPr="006E5D0D">
        <w:rPr>
          <w:rFonts w:ascii="Times New Roman" w:eastAsiaTheme="minorEastAsia" w:hAnsi="Times New Roman" w:cs="Times New Roman"/>
          <w:color w:val="000000"/>
        </w:rPr>
        <w:t xml:space="preserve">todos os </w:t>
      </w:r>
      <w:r w:rsidR="00D84261" w:rsidRPr="006E5D0D">
        <w:rPr>
          <w:rFonts w:ascii="Times New Roman" w:eastAsiaTheme="minorEastAsia" w:hAnsi="Times New Roman" w:cs="Times New Roman"/>
          <w:color w:val="000000"/>
        </w:rPr>
        <w:t>transporte</w:t>
      </w:r>
      <w:r w:rsidR="00AC2832" w:rsidRPr="006E5D0D">
        <w:rPr>
          <w:rFonts w:ascii="Times New Roman" w:eastAsiaTheme="minorEastAsia" w:hAnsi="Times New Roman" w:cs="Times New Roman"/>
          <w:color w:val="000000"/>
        </w:rPr>
        <w:t>s</w:t>
      </w:r>
      <w:r w:rsidR="00D84261" w:rsidRPr="006E5D0D">
        <w:rPr>
          <w:rFonts w:ascii="Times New Roman" w:eastAsiaTheme="minorEastAsia" w:hAnsi="Times New Roman" w:cs="Times New Roman"/>
          <w:color w:val="000000"/>
        </w:rPr>
        <w:t xml:space="preserve"> aquaviário</w:t>
      </w:r>
      <w:r w:rsidR="00AC2832" w:rsidRPr="006E5D0D">
        <w:rPr>
          <w:rFonts w:ascii="Times New Roman" w:eastAsiaTheme="minorEastAsia" w:hAnsi="Times New Roman" w:cs="Times New Roman"/>
          <w:color w:val="000000"/>
        </w:rPr>
        <w:t>s</w:t>
      </w:r>
      <w:r w:rsidR="00D84261" w:rsidRPr="006E5D0D">
        <w:rPr>
          <w:rFonts w:ascii="Times New Roman" w:eastAsiaTheme="minorEastAsia" w:hAnsi="Times New Roman" w:cs="Times New Roman"/>
          <w:color w:val="000000"/>
        </w:rPr>
        <w:t xml:space="preserve"> </w:t>
      </w:r>
      <w:r w:rsidR="006E5D0D" w:rsidRPr="006E5D0D">
        <w:rPr>
          <w:rFonts w:ascii="Times New Roman" w:eastAsiaTheme="minorEastAsia" w:hAnsi="Times New Roman" w:cs="Times New Roman"/>
          <w:color w:val="000000"/>
        </w:rPr>
        <w:t>intermunicipais de passageiros no âmbito do Estado do Maranhão</w:t>
      </w:r>
      <w:r w:rsidR="00D84261" w:rsidRPr="006E5D0D">
        <w:rPr>
          <w:rFonts w:ascii="Times New Roman" w:eastAsiaTheme="minorEastAsia" w:hAnsi="Times New Roman" w:cs="Times New Roman"/>
          <w:color w:val="000000"/>
        </w:rPr>
        <w:t xml:space="preserve">, </w:t>
      </w:r>
      <w:r w:rsidR="00336B39" w:rsidRPr="006E5D0D">
        <w:rPr>
          <w:rFonts w:ascii="Times New Roman" w:eastAsiaTheme="minorEastAsia" w:hAnsi="Times New Roman" w:cs="Times New Roman"/>
          <w:color w:val="000000"/>
        </w:rPr>
        <w:t xml:space="preserve">inclusive os </w:t>
      </w:r>
      <w:r w:rsidR="00D84261" w:rsidRPr="006E5D0D">
        <w:rPr>
          <w:rFonts w:ascii="Times New Roman" w:eastAsiaTheme="minorEastAsia" w:hAnsi="Times New Roman" w:cs="Times New Roman"/>
          <w:color w:val="000000"/>
        </w:rPr>
        <w:t xml:space="preserve">realizados nos rios, lagos, lagoas e baías, que operam </w:t>
      </w:r>
      <w:r w:rsidR="008D3EAC" w:rsidRPr="006E5D0D">
        <w:rPr>
          <w:rFonts w:ascii="Times New Roman" w:eastAsiaTheme="minorEastAsia" w:hAnsi="Times New Roman" w:cs="Times New Roman"/>
          <w:color w:val="000000"/>
        </w:rPr>
        <w:t xml:space="preserve">em </w:t>
      </w:r>
      <w:r w:rsidR="00D84261" w:rsidRPr="006E5D0D">
        <w:rPr>
          <w:rFonts w:ascii="Times New Roman" w:eastAsiaTheme="minorEastAsia" w:hAnsi="Times New Roman" w:cs="Times New Roman"/>
          <w:color w:val="000000"/>
        </w:rPr>
        <w:t xml:space="preserve">linhas </w:t>
      </w:r>
      <w:r w:rsidR="003831CB" w:rsidRPr="006E5D0D">
        <w:rPr>
          <w:rFonts w:ascii="Times New Roman" w:eastAsiaTheme="minorEastAsia" w:hAnsi="Times New Roman" w:cs="Times New Roman"/>
          <w:color w:val="000000"/>
        </w:rPr>
        <w:t>regulares, inclusive travessias</w:t>
      </w:r>
      <w:r w:rsidR="006E5D0D" w:rsidRPr="006E5D0D">
        <w:rPr>
          <w:rFonts w:ascii="Times New Roman" w:eastAsiaTheme="minorEastAsia" w:hAnsi="Times New Roman" w:cs="Times New Roman"/>
          <w:color w:val="000000"/>
        </w:rPr>
        <w:t>.</w:t>
      </w:r>
    </w:p>
    <w:p w14:paraId="50D27716" w14:textId="5B97BE86" w:rsidR="00911BE3" w:rsidRDefault="00AC2832" w:rsidP="00AA5837">
      <w:pPr>
        <w:spacing w:before="100" w:beforeAutospacing="1" w:after="100" w:afterAutospacing="1" w:line="300" w:lineRule="atLeast"/>
        <w:ind w:firstLine="851"/>
        <w:jc w:val="both"/>
        <w:rPr>
          <w:rFonts w:ascii="Times New Roman" w:eastAsiaTheme="minorEastAsia" w:hAnsi="Times New Roman" w:cs="Times New Roman"/>
          <w:color w:val="000000"/>
        </w:rPr>
      </w:pPr>
      <w:bookmarkStart w:id="0" w:name="art2"/>
      <w:bookmarkEnd w:id="0"/>
      <w:r w:rsidRPr="00AA5837">
        <w:rPr>
          <w:rFonts w:ascii="Times New Roman" w:eastAsiaTheme="minorEastAsia" w:hAnsi="Times New Roman" w:cs="Times New Roman"/>
          <w:b/>
          <w:bCs/>
          <w:color w:val="000000"/>
        </w:rPr>
        <w:t>Art. 3º</w:t>
      </w:r>
      <w:r w:rsidR="00AA5837" w:rsidRPr="00AA5837">
        <w:rPr>
          <w:rFonts w:ascii="Times New Roman" w:eastAsiaTheme="minorEastAsia" w:hAnsi="Times New Roman" w:cs="Times New Roman"/>
          <w:b/>
          <w:bCs/>
          <w:color w:val="000000"/>
        </w:rPr>
        <w:t>.</w:t>
      </w:r>
      <w:r w:rsidR="00AA5837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6E5D0D">
        <w:rPr>
          <w:rFonts w:ascii="Times New Roman" w:eastAsiaTheme="minorEastAsia" w:hAnsi="Times New Roman" w:cs="Times New Roman"/>
          <w:color w:val="000000"/>
        </w:rPr>
        <w:t xml:space="preserve"> Esta Lei </w:t>
      </w:r>
      <w:r w:rsidR="006E5D0D" w:rsidRPr="006E5D0D">
        <w:rPr>
          <w:rFonts w:ascii="Times New Roman" w:eastAsiaTheme="minorEastAsia" w:hAnsi="Times New Roman" w:cs="Times New Roman"/>
          <w:color w:val="000000"/>
        </w:rPr>
        <w:t xml:space="preserve">entra em vigor 30 dias após sua </w:t>
      </w:r>
      <w:r w:rsidR="00911BE3" w:rsidRPr="006E5D0D">
        <w:rPr>
          <w:rFonts w:ascii="Times New Roman" w:eastAsiaTheme="minorEastAsia" w:hAnsi="Times New Roman" w:cs="Times New Roman"/>
          <w:color w:val="000000"/>
        </w:rPr>
        <w:t>publicação.</w:t>
      </w:r>
    </w:p>
    <w:p w14:paraId="1E8EDBBF" w14:textId="77777777" w:rsidR="00E535B6" w:rsidRPr="006E5D0D" w:rsidRDefault="00E535B6" w:rsidP="00AE163E">
      <w:pPr>
        <w:spacing w:before="100" w:beforeAutospacing="1" w:after="100" w:afterAutospacing="1" w:line="300" w:lineRule="atLeast"/>
        <w:ind w:firstLine="2268"/>
        <w:jc w:val="both"/>
        <w:rPr>
          <w:rFonts w:ascii="Times New Roman" w:eastAsiaTheme="minorEastAsia" w:hAnsi="Times New Roman" w:cs="Times New Roman"/>
          <w:color w:val="000000"/>
        </w:rPr>
      </w:pPr>
    </w:p>
    <w:p w14:paraId="6D484BFD" w14:textId="7CFD2240" w:rsidR="00F92A35" w:rsidRPr="006E5D0D" w:rsidRDefault="00F92A35" w:rsidP="00AA5837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6E5D0D">
        <w:rPr>
          <w:rFonts w:ascii="Times New Roman" w:hAnsi="Times New Roman" w:cs="Times New Roman"/>
          <w:color w:val="000000" w:themeColor="text1"/>
          <w:lang w:eastAsia="en-US"/>
        </w:rPr>
        <w:t xml:space="preserve">Assembleia Legislativa do Maranhão, </w:t>
      </w:r>
      <w:r w:rsidR="00911BE3" w:rsidRPr="006E5D0D">
        <w:rPr>
          <w:rFonts w:ascii="Times New Roman" w:hAnsi="Times New Roman" w:cs="Times New Roman"/>
          <w:color w:val="000000" w:themeColor="text1"/>
          <w:lang w:eastAsia="en-US"/>
        </w:rPr>
        <w:t xml:space="preserve">em São Luís, </w:t>
      </w:r>
      <w:r w:rsidR="00AA5837">
        <w:rPr>
          <w:rFonts w:ascii="Times New Roman" w:hAnsi="Times New Roman" w:cs="Times New Roman"/>
          <w:color w:val="000000" w:themeColor="text1"/>
          <w:lang w:eastAsia="en-US"/>
        </w:rPr>
        <w:t>19</w:t>
      </w:r>
      <w:r w:rsidR="00911BE3" w:rsidRPr="006E5D0D">
        <w:rPr>
          <w:rFonts w:ascii="Times New Roman" w:hAnsi="Times New Roman" w:cs="Times New Roman"/>
          <w:color w:val="000000" w:themeColor="text1"/>
          <w:lang w:eastAsia="en-US"/>
        </w:rPr>
        <w:t xml:space="preserve"> de </w:t>
      </w:r>
      <w:r w:rsidR="00AA5837">
        <w:rPr>
          <w:rFonts w:ascii="Times New Roman" w:hAnsi="Times New Roman" w:cs="Times New Roman"/>
          <w:color w:val="000000" w:themeColor="text1"/>
          <w:lang w:eastAsia="en-US"/>
        </w:rPr>
        <w:t>julho</w:t>
      </w:r>
      <w:r w:rsidRPr="006E5D0D">
        <w:rPr>
          <w:rFonts w:ascii="Times New Roman" w:hAnsi="Times New Roman" w:cs="Times New Roman"/>
          <w:color w:val="000000" w:themeColor="text1"/>
          <w:lang w:eastAsia="en-US"/>
        </w:rPr>
        <w:t xml:space="preserve"> de 20</w:t>
      </w:r>
      <w:r w:rsidR="00AA5837">
        <w:rPr>
          <w:rFonts w:ascii="Times New Roman" w:hAnsi="Times New Roman" w:cs="Times New Roman"/>
          <w:color w:val="000000" w:themeColor="text1"/>
          <w:lang w:eastAsia="en-US"/>
        </w:rPr>
        <w:t>22</w:t>
      </w:r>
      <w:r w:rsidRPr="006E5D0D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09982119" w14:textId="77777777" w:rsidR="00F92A35" w:rsidRPr="006E5D0D" w:rsidRDefault="00F92A35" w:rsidP="00F92A35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2C3A7D0C" w14:textId="0AF40E33" w:rsidR="00F92A35" w:rsidRDefault="00F92A35" w:rsidP="00F9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7A90732E" w14:textId="129F9FDA" w:rsidR="00E535B6" w:rsidRDefault="00E535B6" w:rsidP="00F9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0C436A7" w14:textId="77777777" w:rsidR="00E535B6" w:rsidRPr="006E5D0D" w:rsidRDefault="00E535B6" w:rsidP="00F9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4462B78" w14:textId="628E5F8A" w:rsidR="00F92A35" w:rsidRPr="00E535B6" w:rsidRDefault="00E535B6" w:rsidP="00E53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52FE85E4" w14:textId="77777777" w:rsidR="00F92A35" w:rsidRPr="006E5D0D" w:rsidRDefault="00F92A35" w:rsidP="00F92A3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0D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4B1C5E8F" w14:textId="7FAC154A" w:rsidR="00E535B6" w:rsidRDefault="00F92A35" w:rsidP="00F80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0D">
        <w:rPr>
          <w:rFonts w:ascii="Times New Roman" w:hAnsi="Times New Roman" w:cs="Times New Roman"/>
          <w:b/>
          <w:color w:val="000000" w:themeColor="text1"/>
        </w:rPr>
        <w:t>DEPUTADO ESTADUAL</w:t>
      </w:r>
      <w:r w:rsidR="00E535B6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0B28A5EC" w14:textId="77777777" w:rsidR="00E535B6" w:rsidRPr="00377381" w:rsidRDefault="00E535B6" w:rsidP="00E535B6">
      <w:pPr>
        <w:spacing w:after="240" w:line="360" w:lineRule="auto"/>
        <w:jc w:val="center"/>
        <w:rPr>
          <w:b/>
        </w:rPr>
      </w:pPr>
      <w:r w:rsidRPr="00377381">
        <w:rPr>
          <w:b/>
        </w:rPr>
        <w:lastRenderedPageBreak/>
        <w:t>JUSTIFICATIVA</w:t>
      </w:r>
    </w:p>
    <w:p w14:paraId="317216AB" w14:textId="2A0537BF" w:rsidR="00E535B6" w:rsidRPr="00E535B6" w:rsidRDefault="00E535B6" w:rsidP="00E535B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35B6">
        <w:rPr>
          <w:rFonts w:ascii="Times New Roman" w:hAnsi="Times New Roman" w:cs="Times New Roman"/>
        </w:rPr>
        <w:t xml:space="preserve">O Projeto de Lei que ora envio à apreciação desta Assembleia Legislativa propõe a </w:t>
      </w:r>
      <w:r w:rsidRPr="00E535B6">
        <w:rPr>
          <w:rFonts w:ascii="Times New Roman" w:hAnsi="Times New Roman" w:cs="Times New Roman"/>
          <w:bCs/>
          <w:color w:val="000000" w:themeColor="text1"/>
        </w:rPr>
        <w:t xml:space="preserve">garantia de embarque em transporte aquaviário ao profissional de </w:t>
      </w:r>
      <w:r w:rsidR="00AA5837">
        <w:rPr>
          <w:rFonts w:ascii="Times New Roman" w:hAnsi="Times New Roman" w:cs="Times New Roman"/>
          <w:bCs/>
          <w:color w:val="000000" w:themeColor="text1"/>
        </w:rPr>
        <w:t>enfermagem</w:t>
      </w:r>
      <w:r w:rsidRPr="00E535B6">
        <w:rPr>
          <w:rFonts w:ascii="Times New Roman" w:hAnsi="Times New Roman" w:cs="Times New Roman"/>
          <w:bCs/>
          <w:color w:val="000000" w:themeColor="text1"/>
        </w:rPr>
        <w:t xml:space="preserve">, desde que no exercício da profissão, em todo o plano estadual, que institui a estes profissionais, benefício que valoriza o exercício da profissão e, principalmente, o atendimento do cidadão que espera ser atendido sempre de forma pontual. </w:t>
      </w:r>
    </w:p>
    <w:p w14:paraId="00DC5FFD" w14:textId="083DF523" w:rsidR="00E535B6" w:rsidRPr="00E535B6" w:rsidRDefault="00E535B6" w:rsidP="00E535B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35B6">
        <w:rPr>
          <w:rFonts w:ascii="Times New Roman" w:hAnsi="Times New Roman" w:cs="Times New Roman"/>
          <w:bCs/>
          <w:color w:val="000000" w:themeColor="text1"/>
        </w:rPr>
        <w:t xml:space="preserve">É de conhecimento geral a precariedade do acesso aos profissionais de </w:t>
      </w:r>
      <w:r w:rsidR="00AA5837">
        <w:rPr>
          <w:rFonts w:ascii="Times New Roman" w:hAnsi="Times New Roman" w:cs="Times New Roman"/>
          <w:bCs/>
          <w:color w:val="000000" w:themeColor="text1"/>
        </w:rPr>
        <w:t xml:space="preserve">enfermagem </w:t>
      </w:r>
      <w:r w:rsidRPr="00E535B6">
        <w:rPr>
          <w:rFonts w:ascii="Times New Roman" w:hAnsi="Times New Roman" w:cs="Times New Roman"/>
          <w:bCs/>
          <w:color w:val="000000" w:themeColor="text1"/>
        </w:rPr>
        <w:t xml:space="preserve">por parte da população residente no interior do Estado, sendo este um, entre os muitos fatores que geram a superlotação dos hospitais públicos da Capital, bem como grave problematização que precisa de urgentes medidas de que garantam o referido acesso, considerada a relevância do direito à saúde garantida a todos os indivíduos. </w:t>
      </w:r>
    </w:p>
    <w:p w14:paraId="215B136D" w14:textId="77777777" w:rsidR="00E535B6" w:rsidRPr="00E535B6" w:rsidRDefault="00E535B6" w:rsidP="00E535B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35B6">
        <w:rPr>
          <w:rFonts w:ascii="Times New Roman" w:hAnsi="Times New Roman" w:cs="Times New Roman"/>
          <w:bCs/>
          <w:color w:val="000000" w:themeColor="text1"/>
        </w:rPr>
        <w:t xml:space="preserve">Logo, ciente ser dever do Estado ofertar medidas estruturais que estimulem a melhoria de acesso aos profissionais da saúde, enaltecendo a importância destes como aqueles capacitados a fornecer o adequado tratamento à saúde da população, e sua consequente melhoria de qualidade vida, este Projeto de Lei intenciona inaugurar o processo de solução às questões acima apresentadas, garantindo o comparecimento dos profissionais aos postos de serviços, e o consequente acesso da população local aos mesmos. </w:t>
      </w:r>
    </w:p>
    <w:p w14:paraId="3E04FE03" w14:textId="66DA9605" w:rsidR="00E535B6" w:rsidRPr="00E535B6" w:rsidRDefault="00E535B6" w:rsidP="00E535B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35B6">
        <w:rPr>
          <w:rFonts w:ascii="Times New Roman" w:hAnsi="Times New Roman" w:cs="Times New Roman"/>
          <w:bCs/>
          <w:color w:val="000000" w:themeColor="text1"/>
        </w:rPr>
        <w:t xml:space="preserve">Pelo exposto, importa destacar que este Projeto promove facilitar, ao profissional de </w:t>
      </w:r>
      <w:r w:rsidR="00AA5837">
        <w:rPr>
          <w:rFonts w:ascii="Times New Roman" w:hAnsi="Times New Roman" w:cs="Times New Roman"/>
          <w:bCs/>
          <w:color w:val="000000" w:themeColor="text1"/>
        </w:rPr>
        <w:t>enfermagem</w:t>
      </w:r>
      <w:bookmarkStart w:id="1" w:name="_GoBack"/>
      <w:bookmarkEnd w:id="1"/>
      <w:r w:rsidRPr="00E535B6">
        <w:rPr>
          <w:rFonts w:ascii="Times New Roman" w:hAnsi="Times New Roman" w:cs="Times New Roman"/>
          <w:bCs/>
          <w:color w:val="000000" w:themeColor="text1"/>
        </w:rPr>
        <w:t xml:space="preserve"> e ao cidadão que necessita, acesso na prestação da saúde, segundo diretriz do artigo 196 da Constituição Federal, percebendo no profissional de </w:t>
      </w:r>
      <w:r w:rsidR="00AA5837">
        <w:rPr>
          <w:rFonts w:ascii="Times New Roman" w:hAnsi="Times New Roman" w:cs="Times New Roman"/>
          <w:bCs/>
          <w:color w:val="000000" w:themeColor="text1"/>
        </w:rPr>
        <w:t xml:space="preserve">enfermagem </w:t>
      </w:r>
      <w:r w:rsidRPr="00E535B6">
        <w:rPr>
          <w:rFonts w:ascii="Times New Roman" w:hAnsi="Times New Roman" w:cs="Times New Roman"/>
          <w:bCs/>
          <w:color w:val="000000" w:themeColor="text1"/>
        </w:rPr>
        <w:t xml:space="preserve">figura essencial à efetivação deste direito, solicitando, portanto, que esta Casa Legislativa atue pela aprovação deste Projeto. E por isto, contando com a colaboração e o entendimento dos Nobríssimos Pares, que votemos em favor de uma melhor prestação da saúde para o povo do Estado do Maranhão. </w:t>
      </w:r>
    </w:p>
    <w:p w14:paraId="60918E05" w14:textId="77777777" w:rsidR="00E535B6" w:rsidRPr="00E535B6" w:rsidRDefault="00E535B6" w:rsidP="00E535B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35B6">
        <w:rPr>
          <w:rFonts w:ascii="Times New Roman" w:hAnsi="Times New Roman" w:cs="Times New Roman"/>
          <w:bCs/>
          <w:color w:val="000000" w:themeColor="text1"/>
        </w:rPr>
        <w:t xml:space="preserve">Cordialmente, </w:t>
      </w:r>
    </w:p>
    <w:p w14:paraId="4B023E91" w14:textId="77777777" w:rsidR="00E535B6" w:rsidRPr="00E535B6" w:rsidRDefault="00E535B6" w:rsidP="00E535B6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02717F8" w14:textId="5170F794" w:rsidR="00E535B6" w:rsidRPr="00E535B6" w:rsidRDefault="00E535B6" w:rsidP="00E535B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ab/>
      </w:r>
    </w:p>
    <w:p w14:paraId="66CF5005" w14:textId="77777777" w:rsidR="00E535B6" w:rsidRPr="00E535B6" w:rsidRDefault="00E535B6" w:rsidP="00E535B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535B6">
        <w:rPr>
          <w:rFonts w:ascii="Times New Roman" w:hAnsi="Times New Roman" w:cs="Times New Roman"/>
          <w:b/>
          <w:bCs/>
          <w:color w:val="000000" w:themeColor="text1"/>
        </w:rPr>
        <w:t>DR. YGLÉSIO</w:t>
      </w:r>
    </w:p>
    <w:p w14:paraId="3A3DC23C" w14:textId="6E7C1192" w:rsidR="00E535B6" w:rsidRPr="00E535B6" w:rsidRDefault="00E535B6" w:rsidP="00E535B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535B6">
        <w:rPr>
          <w:rFonts w:ascii="Times New Roman" w:hAnsi="Times New Roman" w:cs="Times New Roman"/>
          <w:b/>
          <w:bCs/>
          <w:color w:val="000000" w:themeColor="text1"/>
        </w:rPr>
        <w:t>DEPUTADO ESTADUAL</w:t>
      </w:r>
    </w:p>
    <w:p w14:paraId="3F080867" w14:textId="77777777" w:rsidR="00F92A35" w:rsidRPr="00E535B6" w:rsidRDefault="00F92A35" w:rsidP="00E535B6">
      <w:pPr>
        <w:rPr>
          <w:rFonts w:ascii="Times New Roman" w:hAnsi="Times New Roman" w:cs="Times New Roman"/>
        </w:rPr>
      </w:pPr>
    </w:p>
    <w:sectPr w:rsidR="00F92A35" w:rsidRPr="00E535B6" w:rsidSect="00E535B6">
      <w:headerReference w:type="default" r:id="rId6"/>
      <w:pgSz w:w="11906" w:h="16838"/>
      <w:pgMar w:top="1418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7E32" w14:textId="77777777" w:rsidR="006C7A7B" w:rsidRDefault="006C7A7B" w:rsidP="00F92A35">
      <w:r>
        <w:separator/>
      </w:r>
    </w:p>
  </w:endnote>
  <w:endnote w:type="continuationSeparator" w:id="0">
    <w:p w14:paraId="18C03203" w14:textId="77777777" w:rsidR="006C7A7B" w:rsidRDefault="006C7A7B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97FF" w14:textId="77777777" w:rsidR="006C7A7B" w:rsidRDefault="006C7A7B" w:rsidP="00F92A35">
      <w:r>
        <w:separator/>
      </w:r>
    </w:p>
  </w:footnote>
  <w:footnote w:type="continuationSeparator" w:id="0">
    <w:p w14:paraId="02679912" w14:textId="77777777" w:rsidR="006C7A7B" w:rsidRDefault="006C7A7B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03C102E3" w:rsidR="00F92A35" w:rsidRDefault="006E5D0D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7F47893" wp14:editId="4E85F2D0">
          <wp:extent cx="952500" cy="952500"/>
          <wp:effectExtent l="0" t="0" r="0" b="0"/>
          <wp:docPr id="10" name="Imagem 10" descr="Logo Assembleia Legislativa do Estado do 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embleia Legislativa do Estado do 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5D9F6" w14:textId="481CC6E0" w:rsidR="00F92A35" w:rsidRPr="00F60CC6" w:rsidRDefault="00AA5837" w:rsidP="00AA5837">
    <w:pPr>
      <w:tabs>
        <w:tab w:val="center" w:pos="4252"/>
        <w:tab w:val="right" w:pos="8504"/>
      </w:tabs>
      <w:spacing w:before="120"/>
      <w:contextualSpacing/>
      <w:jc w:val="center"/>
      <w:rPr>
        <w:color w:val="000000" w:themeColor="text1"/>
      </w:rPr>
    </w:pPr>
    <w:r w:rsidRPr="00F60CC6">
      <w:rPr>
        <w:color w:val="000000" w:themeColor="text1"/>
      </w:rPr>
      <w:t>ASSEMBLEIA LEGISLATIVA</w:t>
    </w:r>
    <w:r>
      <w:rPr>
        <w:color w:val="000000" w:themeColor="text1"/>
      </w:rPr>
      <w:t xml:space="preserve"> </w:t>
    </w:r>
    <w:r w:rsidR="00F92A35" w:rsidRPr="00F60CC6">
      <w:rPr>
        <w:color w:val="000000" w:themeColor="text1"/>
      </w:rPr>
      <w:t>ESTADO DO MARANHÃO</w:t>
    </w:r>
  </w:p>
  <w:p w14:paraId="2C2AB9E2" w14:textId="77777777" w:rsidR="00F92A35" w:rsidRPr="008212D6" w:rsidRDefault="00F92A35" w:rsidP="006E5D0D">
    <w:pPr>
      <w:tabs>
        <w:tab w:val="center" w:pos="4252"/>
        <w:tab w:val="right" w:pos="8504"/>
      </w:tabs>
      <w:spacing w:before="120"/>
      <w:contextualSpacing/>
      <w:jc w:val="center"/>
      <w:rPr>
        <w:color w:val="000000" w:themeColor="text1"/>
      </w:rPr>
    </w:pPr>
    <w:r w:rsidRPr="008212D6">
      <w:rPr>
        <w:color w:val="000000" w:themeColor="text1"/>
      </w:rPr>
      <w:t xml:space="preserve">GAB. DO DEP.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B0DC9"/>
    <w:rsid w:val="000C6283"/>
    <w:rsid w:val="000F57AD"/>
    <w:rsid w:val="00150D6B"/>
    <w:rsid w:val="001C25EF"/>
    <w:rsid w:val="001F5FB5"/>
    <w:rsid w:val="002345C4"/>
    <w:rsid w:val="0025098B"/>
    <w:rsid w:val="00273557"/>
    <w:rsid w:val="002A6375"/>
    <w:rsid w:val="002C2223"/>
    <w:rsid w:val="002D67F7"/>
    <w:rsid w:val="003121D6"/>
    <w:rsid w:val="00336B39"/>
    <w:rsid w:val="003831CB"/>
    <w:rsid w:val="003C3B65"/>
    <w:rsid w:val="00422F02"/>
    <w:rsid w:val="004945F3"/>
    <w:rsid w:val="0052054D"/>
    <w:rsid w:val="0052367E"/>
    <w:rsid w:val="005D6297"/>
    <w:rsid w:val="00643B48"/>
    <w:rsid w:val="00654AD7"/>
    <w:rsid w:val="006C7A7B"/>
    <w:rsid w:val="006E211E"/>
    <w:rsid w:val="006E5D0D"/>
    <w:rsid w:val="00702004"/>
    <w:rsid w:val="007C4CF1"/>
    <w:rsid w:val="008008D8"/>
    <w:rsid w:val="008C037C"/>
    <w:rsid w:val="008D3EAC"/>
    <w:rsid w:val="00911BE3"/>
    <w:rsid w:val="00912D1F"/>
    <w:rsid w:val="00913D46"/>
    <w:rsid w:val="009B6D63"/>
    <w:rsid w:val="009E7AE7"/>
    <w:rsid w:val="00AA5837"/>
    <w:rsid w:val="00AC2832"/>
    <w:rsid w:val="00AE163E"/>
    <w:rsid w:val="00B31BC3"/>
    <w:rsid w:val="00B65FCB"/>
    <w:rsid w:val="00C1382B"/>
    <w:rsid w:val="00C67895"/>
    <w:rsid w:val="00D45C7B"/>
    <w:rsid w:val="00D83B8D"/>
    <w:rsid w:val="00D84261"/>
    <w:rsid w:val="00DD5EF4"/>
    <w:rsid w:val="00E26DC3"/>
    <w:rsid w:val="00E535B6"/>
    <w:rsid w:val="00EF22FF"/>
    <w:rsid w:val="00F14145"/>
    <w:rsid w:val="00F8053D"/>
    <w:rsid w:val="00F92A35"/>
    <w:rsid w:val="00F96880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Dayane Gomes da Silva Albuquerque</cp:lastModifiedBy>
  <cp:revision>2</cp:revision>
  <cp:lastPrinted>2019-10-08T13:18:00Z</cp:lastPrinted>
  <dcterms:created xsi:type="dcterms:W3CDTF">2022-07-19T18:35:00Z</dcterms:created>
  <dcterms:modified xsi:type="dcterms:W3CDTF">2022-07-19T18:35:00Z</dcterms:modified>
</cp:coreProperties>
</file>