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7777777" w:rsidR="00D30806" w:rsidRDefault="00D30806" w:rsidP="00C8299B">
      <w:pPr>
        <w:pStyle w:val="Corpodetexto"/>
        <w:ind w:right="-28"/>
        <w:jc w:val="center"/>
        <w:rPr>
          <w:sz w:val="24"/>
          <w:szCs w:val="24"/>
        </w:rPr>
      </w:pPr>
      <w:r w:rsidRPr="002E7FC3">
        <w:rPr>
          <w:sz w:val="24"/>
          <w:szCs w:val="24"/>
        </w:rPr>
        <w:t>Assembl</w:t>
      </w:r>
      <w:r w:rsidR="0035688A" w:rsidRPr="002E7FC3">
        <w:rPr>
          <w:sz w:val="24"/>
          <w:szCs w:val="24"/>
        </w:rPr>
        <w:t>e</w:t>
      </w:r>
      <w:r w:rsidRPr="002E7FC3">
        <w:rPr>
          <w:sz w:val="24"/>
          <w:szCs w:val="24"/>
        </w:rPr>
        <w:t>ia</w:t>
      </w:r>
      <w:r w:rsidR="00BC3EF5" w:rsidRPr="002E7FC3">
        <w:rPr>
          <w:sz w:val="24"/>
          <w:szCs w:val="24"/>
        </w:rPr>
        <w:t xml:space="preserve"> </w:t>
      </w:r>
      <w:r w:rsidRPr="002E7FC3">
        <w:rPr>
          <w:sz w:val="24"/>
          <w:szCs w:val="24"/>
        </w:rPr>
        <w:t>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79BBA4F4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REQUERIMENTO N°</w:t>
      </w:r>
      <w:r w:rsidR="00C114FD" w:rsidRPr="002E7FC3">
        <w:rPr>
          <w:b/>
          <w:sz w:val="24"/>
          <w:szCs w:val="24"/>
        </w:rPr>
        <w:t xml:space="preserve"> </w:t>
      </w:r>
      <w:r w:rsidR="0045202B">
        <w:rPr>
          <w:b/>
          <w:sz w:val="24"/>
          <w:szCs w:val="24"/>
        </w:rPr>
        <w:t>_____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395C82">
        <w:rPr>
          <w:b/>
          <w:sz w:val="24"/>
          <w:szCs w:val="24"/>
        </w:rPr>
        <w:t>2</w:t>
      </w:r>
    </w:p>
    <w:p w14:paraId="57F37A4F" w14:textId="77777777" w:rsidR="00054CFE" w:rsidRPr="002E7FC3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32A81C9D" w14:textId="01EB3A82" w:rsidR="00054CFE" w:rsidRDefault="00054CFE" w:rsidP="00CA6CC9">
      <w:pPr>
        <w:pStyle w:val="Corpodetexto"/>
        <w:ind w:right="-28"/>
        <w:jc w:val="center"/>
        <w:rPr>
          <w:b/>
          <w:sz w:val="24"/>
          <w:szCs w:val="24"/>
        </w:rPr>
      </w:pPr>
    </w:p>
    <w:p w14:paraId="38304280" w14:textId="77777777" w:rsidR="0045202B" w:rsidRPr="002E7FC3" w:rsidRDefault="0045202B" w:rsidP="00CA6CC9">
      <w:pPr>
        <w:pStyle w:val="Corpodetexto"/>
        <w:ind w:right="-28"/>
        <w:jc w:val="center"/>
        <w:rPr>
          <w:b/>
          <w:sz w:val="24"/>
          <w:szCs w:val="24"/>
        </w:rPr>
      </w:pPr>
      <w:bookmarkStart w:id="0" w:name="_GoBack"/>
      <w:bookmarkEnd w:id="0"/>
    </w:p>
    <w:p w14:paraId="765E8CCC" w14:textId="77777777" w:rsidR="00054CFE" w:rsidRPr="002E7FC3" w:rsidRDefault="00054CFE" w:rsidP="00CB6B8B">
      <w:pPr>
        <w:pStyle w:val="Cabealho"/>
        <w:ind w:right="-28"/>
        <w:rPr>
          <w:rFonts w:ascii="Times New Roman" w:hAnsi="Times New Roman"/>
          <w:sz w:val="24"/>
          <w:szCs w:val="24"/>
        </w:rPr>
      </w:pPr>
    </w:p>
    <w:p w14:paraId="244C5F2E" w14:textId="3CB2C81D" w:rsidR="00CB6B8B" w:rsidRPr="002E7FC3" w:rsidRDefault="001507E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    </w:t>
      </w:r>
      <w:r w:rsidR="00FC3E6C" w:rsidRPr="002E7FC3">
        <w:rPr>
          <w:rFonts w:ascii="Times New Roman" w:hAnsi="Times New Roman"/>
          <w:sz w:val="24"/>
          <w:szCs w:val="24"/>
        </w:rPr>
        <w:t xml:space="preserve">  </w:t>
      </w:r>
      <w:r w:rsidR="00CB6B8B" w:rsidRPr="002E7FC3">
        <w:rPr>
          <w:rFonts w:ascii="Times New Roman" w:hAnsi="Times New Roman"/>
          <w:sz w:val="24"/>
          <w:szCs w:val="24"/>
        </w:rPr>
        <w:t>Senhor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20EC1EEF" w14:textId="77777777" w:rsidR="00CB6B8B" w:rsidRPr="002E7FC3" w:rsidRDefault="00CB6B8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6253A3AB" w:rsidR="001040EE" w:rsidRDefault="000B6BFF" w:rsidP="0045202B">
      <w:pPr>
        <w:pStyle w:val="Cabealho"/>
        <w:tabs>
          <w:tab w:val="center" w:pos="-3420"/>
        </w:tabs>
        <w:spacing w:line="360" w:lineRule="auto"/>
        <w:ind w:right="-28" w:firstLine="1701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de 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395C82">
        <w:rPr>
          <w:rFonts w:ascii="Times New Roman" w:hAnsi="Times New Roman"/>
          <w:sz w:val="24"/>
          <w:szCs w:val="24"/>
        </w:rPr>
        <w:t>3</w:t>
      </w:r>
      <w:r w:rsidR="0045202B">
        <w:rPr>
          <w:rFonts w:ascii="Times New Roman" w:hAnsi="Times New Roman"/>
          <w:sz w:val="24"/>
          <w:szCs w:val="24"/>
        </w:rPr>
        <w:t>68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</w:t>
      </w:r>
      <w:r w:rsidR="00395C82">
        <w:rPr>
          <w:rFonts w:ascii="Times New Roman" w:hAnsi="Times New Roman"/>
          <w:sz w:val="24"/>
          <w:szCs w:val="24"/>
        </w:rPr>
        <w:t>2</w:t>
      </w:r>
      <w:r w:rsidR="00700DAC">
        <w:rPr>
          <w:rFonts w:ascii="Times New Roman" w:hAnsi="Times New Roman"/>
          <w:sz w:val="24"/>
          <w:szCs w:val="24"/>
        </w:rPr>
        <w:t>,</w:t>
      </w:r>
      <w:r w:rsidR="00BC2096">
        <w:rPr>
          <w:rFonts w:ascii="Times New Roman" w:hAnsi="Times New Roman"/>
          <w:sz w:val="24"/>
          <w:szCs w:val="24"/>
        </w:rPr>
        <w:t xml:space="preserve"> </w:t>
      </w:r>
      <w:r w:rsidR="00395C82">
        <w:rPr>
          <w:rFonts w:ascii="Times New Roman" w:hAnsi="Times New Roman"/>
          <w:sz w:val="24"/>
          <w:szCs w:val="24"/>
        </w:rPr>
        <w:t xml:space="preserve">o qual </w:t>
      </w:r>
      <w:r w:rsidR="0045202B" w:rsidRPr="0045202B">
        <w:rPr>
          <w:rFonts w:ascii="Times New Roman" w:hAnsi="Times New Roman"/>
          <w:bCs/>
          <w:spacing w:val="2"/>
          <w:sz w:val="24"/>
          <w:szCs w:val="24"/>
        </w:rPr>
        <w:t xml:space="preserve">altera a </w:t>
      </w:r>
      <w:r w:rsidR="0045202B">
        <w:rPr>
          <w:rFonts w:ascii="Times New Roman" w:hAnsi="Times New Roman"/>
          <w:bCs/>
          <w:spacing w:val="2"/>
          <w:sz w:val="24"/>
          <w:szCs w:val="24"/>
        </w:rPr>
        <w:t>L</w:t>
      </w:r>
      <w:r w:rsidR="0045202B" w:rsidRPr="0045202B">
        <w:rPr>
          <w:rFonts w:ascii="Times New Roman" w:hAnsi="Times New Roman"/>
          <w:bCs/>
          <w:spacing w:val="2"/>
          <w:sz w:val="24"/>
          <w:szCs w:val="24"/>
        </w:rPr>
        <w:t xml:space="preserve">ei </w:t>
      </w:r>
      <w:r w:rsidR="0045202B">
        <w:rPr>
          <w:rFonts w:ascii="Times New Roman" w:hAnsi="Times New Roman"/>
          <w:bCs/>
          <w:spacing w:val="2"/>
          <w:sz w:val="24"/>
          <w:szCs w:val="24"/>
        </w:rPr>
        <w:t>E</w:t>
      </w:r>
      <w:r w:rsidR="0045202B" w:rsidRPr="0045202B">
        <w:rPr>
          <w:rFonts w:ascii="Times New Roman" w:hAnsi="Times New Roman"/>
          <w:bCs/>
          <w:spacing w:val="2"/>
          <w:sz w:val="24"/>
          <w:szCs w:val="24"/>
        </w:rPr>
        <w:t>stadual n.º 11.344 de 2020 que proíbe a comercialização da substância constituída de vidro moído e cola (cerol), além da linha encerada com quartzo moído, algodão e óxido de alumínio (linha chilena), e de qualquer outro produto utilizado na prática de soltar pipas que possua elementos cortantes</w:t>
      </w:r>
      <w:r w:rsidR="00395C82">
        <w:rPr>
          <w:rFonts w:ascii="Times New Roman" w:hAnsi="Times New Roman"/>
          <w:sz w:val="24"/>
          <w:szCs w:val="24"/>
        </w:rPr>
        <w:t>.</w:t>
      </w:r>
    </w:p>
    <w:p w14:paraId="594A322D" w14:textId="0E73DA64" w:rsidR="0045202B" w:rsidRDefault="0045202B" w:rsidP="0045202B">
      <w:pPr>
        <w:pStyle w:val="Cabealho"/>
        <w:tabs>
          <w:tab w:val="center" w:pos="-3420"/>
        </w:tabs>
        <w:spacing w:line="360" w:lineRule="auto"/>
        <w:ind w:right="-28" w:firstLine="170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Considerando que não há previsão sancionatória na norma originária, faz-se necessária a presente alteração com o fito de estabelecer não apenas a mera proibição, mas um meio de coibir a ação em tela</w:t>
      </w:r>
    </w:p>
    <w:p w14:paraId="2E802090" w14:textId="77777777" w:rsidR="00395C82" w:rsidRDefault="00395C82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6DCACDC7" w14:textId="77777777" w:rsidR="00F61234" w:rsidRPr="002E7FC3" w:rsidRDefault="00F61234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D7EEDAD" w14:textId="60CD375F" w:rsidR="00057FC5" w:rsidRDefault="007F3D3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 w:rsidR="002E7FC3"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45202B">
        <w:rPr>
          <w:rFonts w:ascii="Times New Roman" w:hAnsi="Times New Roman"/>
          <w:sz w:val="24"/>
          <w:szCs w:val="24"/>
        </w:rPr>
        <w:t>17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45202B">
        <w:rPr>
          <w:rFonts w:ascii="Times New Roman" w:hAnsi="Times New Roman"/>
          <w:sz w:val="24"/>
          <w:szCs w:val="24"/>
        </w:rPr>
        <w:t>agosto</w:t>
      </w:r>
      <w:r w:rsidR="00F74533" w:rsidRPr="002E7FC3">
        <w:rPr>
          <w:rFonts w:ascii="Times New Roman" w:hAnsi="Times New Roman"/>
          <w:sz w:val="24"/>
          <w:szCs w:val="24"/>
        </w:rPr>
        <w:t xml:space="preserve"> 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395C82">
        <w:rPr>
          <w:rFonts w:ascii="Times New Roman" w:hAnsi="Times New Roman"/>
          <w:sz w:val="24"/>
          <w:szCs w:val="24"/>
        </w:rPr>
        <w:t>2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3BD227C1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84BF4B4" w14:textId="64F74BD8" w:rsidR="0045202B" w:rsidRDefault="0045202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7E258EFB" w14:textId="77777777" w:rsidR="0045202B" w:rsidRDefault="0045202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5202B"/>
    <w:rsid w:val="004566F6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Gomes de Paiva</dc:creator>
  <cp:keywords/>
  <cp:lastModifiedBy>Gabinete 242</cp:lastModifiedBy>
  <cp:revision>2</cp:revision>
  <cp:lastPrinted>2020-07-31T13:40:00Z</cp:lastPrinted>
  <dcterms:created xsi:type="dcterms:W3CDTF">2022-08-17T12:13:00Z</dcterms:created>
  <dcterms:modified xsi:type="dcterms:W3CDTF">2022-08-17T12:13:00Z</dcterms:modified>
</cp:coreProperties>
</file>