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617" w:rsidRPr="00B46E54" w:rsidRDefault="007B2617" w:rsidP="002D02F6">
      <w:pPr>
        <w:tabs>
          <w:tab w:val="left" w:pos="4678"/>
          <w:tab w:val="left" w:pos="4962"/>
        </w:tabs>
        <w:spacing w:line="360" w:lineRule="auto"/>
        <w:jc w:val="center"/>
        <w:rPr>
          <w:b/>
          <w:u w:val="single"/>
        </w:rPr>
      </w:pPr>
      <w:bookmarkStart w:id="0" w:name="_GoBack"/>
      <w:bookmarkEnd w:id="0"/>
      <w:r w:rsidRPr="00B46E54">
        <w:rPr>
          <w:b/>
          <w:u w:val="single"/>
        </w:rPr>
        <w:t xml:space="preserve">COMISSÃO DE CONSTITUIÇÃO, JUSTIÇA E </w:t>
      </w:r>
      <w:r w:rsidR="00117A5A" w:rsidRPr="00B46E54">
        <w:rPr>
          <w:b/>
          <w:u w:val="single"/>
        </w:rPr>
        <w:t>CIDADANIA</w:t>
      </w:r>
    </w:p>
    <w:p w:rsidR="007B2617" w:rsidRPr="00B46E54" w:rsidRDefault="007B2617" w:rsidP="007B2617">
      <w:pPr>
        <w:spacing w:line="360" w:lineRule="auto"/>
        <w:jc w:val="center"/>
        <w:rPr>
          <w:b/>
          <w:u w:val="single"/>
        </w:rPr>
      </w:pPr>
      <w:r w:rsidRPr="00B46E54">
        <w:rPr>
          <w:b/>
          <w:u w:val="single"/>
        </w:rPr>
        <w:t xml:space="preserve">PARECER </w:t>
      </w:r>
      <w:r w:rsidR="00661B60" w:rsidRPr="00B46E54">
        <w:rPr>
          <w:b/>
          <w:u w:val="single"/>
        </w:rPr>
        <w:t>Nº</w:t>
      </w:r>
      <w:r w:rsidR="004B4290" w:rsidRPr="00B46E54">
        <w:rPr>
          <w:b/>
          <w:u w:val="single"/>
        </w:rPr>
        <w:t xml:space="preserve"> </w:t>
      </w:r>
      <w:r w:rsidR="00FE44CF">
        <w:rPr>
          <w:b/>
          <w:u w:val="single"/>
        </w:rPr>
        <w:t>207</w:t>
      </w:r>
      <w:r w:rsidR="00AF4B63">
        <w:rPr>
          <w:b/>
          <w:u w:val="single"/>
        </w:rPr>
        <w:t xml:space="preserve"> </w:t>
      </w:r>
      <w:r w:rsidR="001F68EA" w:rsidRPr="00B46E54">
        <w:rPr>
          <w:b/>
          <w:u w:val="single"/>
        </w:rPr>
        <w:t>/</w:t>
      </w:r>
      <w:r w:rsidRPr="00B46E54">
        <w:rPr>
          <w:b/>
          <w:u w:val="single"/>
        </w:rPr>
        <w:t>20</w:t>
      </w:r>
      <w:r w:rsidR="00096B68" w:rsidRPr="00B46E54">
        <w:rPr>
          <w:b/>
          <w:u w:val="single"/>
        </w:rPr>
        <w:t>20</w:t>
      </w:r>
    </w:p>
    <w:p w:rsidR="00EA292D" w:rsidRPr="00B46E54" w:rsidRDefault="00EA292D" w:rsidP="007B2617">
      <w:pPr>
        <w:spacing w:line="360" w:lineRule="auto"/>
        <w:rPr>
          <w:b/>
          <w:u w:val="single"/>
        </w:rPr>
      </w:pPr>
    </w:p>
    <w:p w:rsidR="00C71969" w:rsidRPr="00B46E54" w:rsidRDefault="00C71969" w:rsidP="007B2617">
      <w:pPr>
        <w:spacing w:line="360" w:lineRule="auto"/>
        <w:rPr>
          <w:b/>
          <w:u w:val="single"/>
        </w:rPr>
      </w:pPr>
    </w:p>
    <w:p w:rsidR="007B2617" w:rsidRPr="00B46E54" w:rsidRDefault="007B2617" w:rsidP="007B2617">
      <w:pPr>
        <w:spacing w:line="360" w:lineRule="auto"/>
        <w:rPr>
          <w:b/>
          <w:u w:val="single"/>
        </w:rPr>
      </w:pPr>
      <w:r w:rsidRPr="00B46E54">
        <w:rPr>
          <w:b/>
          <w:u w:val="single"/>
        </w:rPr>
        <w:t>RELATÓRIO:</w:t>
      </w:r>
    </w:p>
    <w:p w:rsidR="009D59B7" w:rsidRPr="00B46E54" w:rsidRDefault="007B2617" w:rsidP="006766E4">
      <w:pPr>
        <w:autoSpaceDE w:val="0"/>
        <w:autoSpaceDN w:val="0"/>
        <w:adjustRightInd w:val="0"/>
        <w:spacing w:line="360" w:lineRule="auto"/>
        <w:ind w:firstLine="567"/>
        <w:jc w:val="both"/>
        <w:rPr>
          <w:b/>
          <w:i/>
          <w:iCs/>
        </w:rPr>
      </w:pPr>
      <w:r w:rsidRPr="00B46E54">
        <w:t>Trata-se de P</w:t>
      </w:r>
      <w:r w:rsidR="00FF67EC" w:rsidRPr="00B46E54">
        <w:t>rojeto de Resolução Legislativa</w:t>
      </w:r>
      <w:r w:rsidR="00745C47" w:rsidRPr="00B46E54">
        <w:t xml:space="preserve"> </w:t>
      </w:r>
      <w:r w:rsidR="00C43E71" w:rsidRPr="00B46E54">
        <w:t xml:space="preserve">nº </w:t>
      </w:r>
      <w:r w:rsidR="00FE44CF">
        <w:t>013</w:t>
      </w:r>
      <w:r w:rsidR="00C668A4" w:rsidRPr="00B46E54">
        <w:t>/</w:t>
      </w:r>
      <w:r w:rsidR="00745C47" w:rsidRPr="00B46E54">
        <w:t>20</w:t>
      </w:r>
      <w:r w:rsidR="00C43E71" w:rsidRPr="00B46E54">
        <w:t>20</w:t>
      </w:r>
      <w:r w:rsidR="00925437" w:rsidRPr="00B46E54">
        <w:t>, apresentado pelo</w:t>
      </w:r>
      <w:r w:rsidR="00C668A4" w:rsidRPr="00B46E54">
        <w:t xml:space="preserve"> </w:t>
      </w:r>
      <w:r w:rsidRPr="00B46E54">
        <w:t>Senho</w:t>
      </w:r>
      <w:r w:rsidR="00745C47" w:rsidRPr="00B46E54">
        <w:t>r</w:t>
      </w:r>
      <w:r w:rsidR="00362A06" w:rsidRPr="00B46E54">
        <w:t xml:space="preserve"> </w:t>
      </w:r>
      <w:r w:rsidR="00661B60" w:rsidRPr="00B46E54">
        <w:t>Deputa</w:t>
      </w:r>
      <w:r w:rsidR="00E4636E" w:rsidRPr="00B46E54">
        <w:t xml:space="preserve">do </w:t>
      </w:r>
      <w:proofErr w:type="spellStart"/>
      <w:r w:rsidR="00FE44CF">
        <w:t>Glalbert</w:t>
      </w:r>
      <w:proofErr w:type="spellEnd"/>
      <w:r w:rsidR="00FE44CF">
        <w:t xml:space="preserve"> </w:t>
      </w:r>
      <w:proofErr w:type="spellStart"/>
      <w:r w:rsidR="00FE44CF">
        <w:t>Cutrim</w:t>
      </w:r>
      <w:proofErr w:type="spellEnd"/>
      <w:r w:rsidR="008757E0" w:rsidRPr="00B46E54">
        <w:t>,</w:t>
      </w:r>
      <w:r w:rsidR="00191D92" w:rsidRPr="00B46E54">
        <w:t xml:space="preserve"> que </w:t>
      </w:r>
      <w:r w:rsidR="006766E4" w:rsidRPr="00B46E54">
        <w:rPr>
          <w:i/>
          <w:iCs/>
          <w:shd w:val="clear" w:color="auto" w:fill="D9D9D9" w:themeFill="background1" w:themeFillShade="D9"/>
        </w:rPr>
        <w:t>Concede</w:t>
      </w:r>
      <w:r w:rsidR="00B20567" w:rsidRPr="00B46E54">
        <w:rPr>
          <w:i/>
          <w:iCs/>
          <w:shd w:val="clear" w:color="auto" w:fill="D9D9D9" w:themeFill="background1" w:themeFillShade="D9"/>
        </w:rPr>
        <w:t xml:space="preserve"> o</w:t>
      </w:r>
      <w:r w:rsidR="006766E4" w:rsidRPr="00B46E54">
        <w:rPr>
          <w:i/>
          <w:iCs/>
          <w:shd w:val="clear" w:color="auto" w:fill="D9D9D9" w:themeFill="background1" w:themeFillShade="D9"/>
        </w:rPr>
        <w:t xml:space="preserve"> Título de Cidadã</w:t>
      </w:r>
      <w:r w:rsidR="009D59B7" w:rsidRPr="00B46E54">
        <w:rPr>
          <w:i/>
          <w:iCs/>
          <w:shd w:val="clear" w:color="auto" w:fill="D9D9D9" w:themeFill="background1" w:themeFillShade="D9"/>
        </w:rPr>
        <w:t>o</w:t>
      </w:r>
      <w:r w:rsidR="006766E4" w:rsidRPr="00B46E54">
        <w:rPr>
          <w:i/>
          <w:iCs/>
          <w:shd w:val="clear" w:color="auto" w:fill="D9D9D9" w:themeFill="background1" w:themeFillShade="D9"/>
        </w:rPr>
        <w:t xml:space="preserve"> Maranhense a</w:t>
      </w:r>
      <w:r w:rsidR="009D59B7" w:rsidRPr="00B46E54">
        <w:rPr>
          <w:i/>
          <w:iCs/>
          <w:shd w:val="clear" w:color="auto" w:fill="D9D9D9" w:themeFill="background1" w:themeFillShade="D9"/>
        </w:rPr>
        <w:t>o</w:t>
      </w:r>
      <w:r w:rsidR="00C43E71" w:rsidRPr="00B46E54">
        <w:rPr>
          <w:i/>
          <w:iCs/>
          <w:shd w:val="clear" w:color="auto" w:fill="D9D9D9" w:themeFill="background1" w:themeFillShade="D9"/>
        </w:rPr>
        <w:t xml:space="preserve"> </w:t>
      </w:r>
      <w:r w:rsidR="00FE44CF">
        <w:rPr>
          <w:i/>
          <w:iCs/>
          <w:shd w:val="clear" w:color="auto" w:fill="D9D9D9" w:themeFill="background1" w:themeFillShade="D9"/>
        </w:rPr>
        <w:t xml:space="preserve">Senhor Plínio Valério </w:t>
      </w:r>
      <w:proofErr w:type="spellStart"/>
      <w:r w:rsidR="00FE44CF">
        <w:rPr>
          <w:i/>
          <w:iCs/>
          <w:shd w:val="clear" w:color="auto" w:fill="D9D9D9" w:themeFill="background1" w:themeFillShade="D9"/>
        </w:rPr>
        <w:t>Túzzolo</w:t>
      </w:r>
      <w:proofErr w:type="spellEnd"/>
      <w:r w:rsidR="00FE44CF">
        <w:rPr>
          <w:i/>
          <w:iCs/>
          <w:shd w:val="clear" w:color="auto" w:fill="D9D9D9" w:themeFill="background1" w:themeFillShade="D9"/>
        </w:rPr>
        <w:t>, natural da Cidade de São Paulo, Estado de São Paulo.</w:t>
      </w:r>
    </w:p>
    <w:p w:rsidR="006766E4" w:rsidRPr="00FE44CF" w:rsidRDefault="00EA292D" w:rsidP="009D59B7">
      <w:pPr>
        <w:autoSpaceDE w:val="0"/>
        <w:autoSpaceDN w:val="0"/>
        <w:adjustRightInd w:val="0"/>
        <w:spacing w:line="360" w:lineRule="auto"/>
        <w:ind w:firstLine="567"/>
        <w:jc w:val="both"/>
        <w:rPr>
          <w:i/>
          <w:sz w:val="22"/>
          <w:szCs w:val="22"/>
        </w:rPr>
      </w:pPr>
      <w:r w:rsidRPr="00FE44CF">
        <w:rPr>
          <w:i/>
          <w:sz w:val="22"/>
          <w:szCs w:val="22"/>
        </w:rPr>
        <w:t>Registra a j</w:t>
      </w:r>
      <w:r w:rsidR="00DA0CB6" w:rsidRPr="00FE44CF">
        <w:rPr>
          <w:i/>
          <w:sz w:val="22"/>
          <w:szCs w:val="22"/>
        </w:rPr>
        <w:t>ustif</w:t>
      </w:r>
      <w:r w:rsidR="008757E0" w:rsidRPr="00FE44CF">
        <w:rPr>
          <w:i/>
          <w:sz w:val="22"/>
          <w:szCs w:val="22"/>
        </w:rPr>
        <w:t>ica</w:t>
      </w:r>
      <w:r w:rsidRPr="00FE44CF">
        <w:rPr>
          <w:i/>
          <w:sz w:val="22"/>
          <w:szCs w:val="22"/>
        </w:rPr>
        <w:t>tiva</w:t>
      </w:r>
      <w:r w:rsidR="008757E0" w:rsidRPr="00FE44CF">
        <w:rPr>
          <w:i/>
          <w:sz w:val="22"/>
          <w:szCs w:val="22"/>
        </w:rPr>
        <w:t xml:space="preserve"> </w:t>
      </w:r>
      <w:r w:rsidRPr="00FE44CF">
        <w:rPr>
          <w:i/>
          <w:sz w:val="22"/>
          <w:szCs w:val="22"/>
        </w:rPr>
        <w:t>d</w:t>
      </w:r>
      <w:r w:rsidR="008757E0" w:rsidRPr="00FE44CF">
        <w:rPr>
          <w:i/>
          <w:sz w:val="22"/>
          <w:szCs w:val="22"/>
        </w:rPr>
        <w:t xml:space="preserve">o autor da proposição, que </w:t>
      </w:r>
      <w:r w:rsidR="009D59B7" w:rsidRPr="00FE44CF">
        <w:rPr>
          <w:i/>
          <w:sz w:val="22"/>
          <w:szCs w:val="22"/>
        </w:rPr>
        <w:t>o</w:t>
      </w:r>
      <w:r w:rsidR="00867A22" w:rsidRPr="00FE44CF">
        <w:rPr>
          <w:i/>
          <w:sz w:val="22"/>
          <w:szCs w:val="22"/>
        </w:rPr>
        <w:t xml:space="preserve"> homenagead</w:t>
      </w:r>
      <w:r w:rsidR="009D59B7" w:rsidRPr="00FE44CF">
        <w:rPr>
          <w:i/>
          <w:sz w:val="22"/>
          <w:szCs w:val="22"/>
        </w:rPr>
        <w:t>o</w:t>
      </w:r>
      <w:r w:rsidR="00071F13" w:rsidRPr="00FE44CF">
        <w:rPr>
          <w:i/>
          <w:sz w:val="22"/>
          <w:szCs w:val="22"/>
        </w:rPr>
        <w:t xml:space="preserve"> o Senhor</w:t>
      </w:r>
      <w:r w:rsidR="00FE44CF" w:rsidRPr="00FE44CF">
        <w:rPr>
          <w:i/>
          <w:sz w:val="22"/>
          <w:szCs w:val="22"/>
        </w:rPr>
        <w:t xml:space="preserve"> </w:t>
      </w:r>
      <w:r w:rsidR="00FE44CF" w:rsidRPr="00FE44CF">
        <w:rPr>
          <w:sz w:val="22"/>
          <w:szCs w:val="22"/>
        </w:rPr>
        <w:t xml:space="preserve">Plínio Valério </w:t>
      </w:r>
      <w:proofErr w:type="spellStart"/>
      <w:r w:rsidR="00FE44CF" w:rsidRPr="00FE44CF">
        <w:rPr>
          <w:sz w:val="22"/>
          <w:szCs w:val="22"/>
        </w:rPr>
        <w:t>Túzzolo</w:t>
      </w:r>
      <w:proofErr w:type="spellEnd"/>
      <w:r w:rsidR="00FE44CF" w:rsidRPr="00FE44CF">
        <w:rPr>
          <w:sz w:val="22"/>
          <w:szCs w:val="22"/>
        </w:rPr>
        <w:t>,</w:t>
      </w:r>
      <w:r w:rsidR="00071F13" w:rsidRPr="00FE44CF">
        <w:rPr>
          <w:i/>
          <w:sz w:val="22"/>
          <w:szCs w:val="22"/>
        </w:rPr>
        <w:t xml:space="preserve"> </w:t>
      </w:r>
      <w:r w:rsidR="00FE695F">
        <w:rPr>
          <w:i/>
          <w:sz w:val="22"/>
          <w:szCs w:val="22"/>
        </w:rPr>
        <w:t>n</w:t>
      </w:r>
      <w:r w:rsidR="00FE44CF" w:rsidRPr="00FE44CF">
        <w:rPr>
          <w:i/>
          <w:sz w:val="22"/>
          <w:szCs w:val="22"/>
        </w:rPr>
        <w:t xml:space="preserve">ascido em 16 de junho de 1955, na cidade de São Paulo, </w:t>
      </w:r>
      <w:r w:rsidR="00FE695F">
        <w:rPr>
          <w:i/>
          <w:sz w:val="22"/>
          <w:szCs w:val="22"/>
        </w:rPr>
        <w:t>E</w:t>
      </w:r>
      <w:r w:rsidR="00FE44CF" w:rsidRPr="00FE44CF">
        <w:rPr>
          <w:i/>
          <w:sz w:val="22"/>
          <w:szCs w:val="22"/>
        </w:rPr>
        <w:t xml:space="preserve">stado de SP, pai de dois filhos, Caio e Celso, separado judicialmente, formou-se no ano de 1978 em Administração Hospitalar, no Instituto Brasileiro de Pesquisas Hospitalares – IPH, o primeiro curso superior de Administração Hospitalar implantado no Brasil, introduzido pelo trabalho pioneiro do Pe. </w:t>
      </w:r>
      <w:proofErr w:type="spellStart"/>
      <w:r w:rsidR="00FE44CF" w:rsidRPr="00FE44CF">
        <w:rPr>
          <w:i/>
          <w:sz w:val="22"/>
          <w:szCs w:val="22"/>
        </w:rPr>
        <w:t>Niversindo</w:t>
      </w:r>
      <w:proofErr w:type="spellEnd"/>
      <w:r w:rsidR="00FE44CF" w:rsidRPr="00FE44CF">
        <w:rPr>
          <w:i/>
          <w:sz w:val="22"/>
          <w:szCs w:val="22"/>
        </w:rPr>
        <w:t xml:space="preserve"> </w:t>
      </w:r>
      <w:proofErr w:type="spellStart"/>
      <w:r w:rsidR="00FE44CF" w:rsidRPr="00FE44CF">
        <w:rPr>
          <w:i/>
          <w:sz w:val="22"/>
          <w:szCs w:val="22"/>
        </w:rPr>
        <w:t>Antonio</w:t>
      </w:r>
      <w:proofErr w:type="spellEnd"/>
      <w:r w:rsidR="00FE44CF" w:rsidRPr="00FE44CF">
        <w:rPr>
          <w:i/>
          <w:sz w:val="22"/>
          <w:szCs w:val="22"/>
        </w:rPr>
        <w:t xml:space="preserve"> </w:t>
      </w:r>
      <w:proofErr w:type="spellStart"/>
      <w:r w:rsidR="00FE44CF" w:rsidRPr="00FE44CF">
        <w:rPr>
          <w:i/>
          <w:sz w:val="22"/>
          <w:szCs w:val="22"/>
        </w:rPr>
        <w:t>Cherubim</w:t>
      </w:r>
      <w:proofErr w:type="spellEnd"/>
      <w:r w:rsidR="00FE44CF" w:rsidRPr="00FE44CF">
        <w:rPr>
          <w:i/>
          <w:sz w:val="22"/>
          <w:szCs w:val="22"/>
        </w:rPr>
        <w:t xml:space="preserve">, diretor Presidente do IPH e Diretor Superintendente da Sociedade Beneficente São Camilo. Antes mesmo da conclusão do curso foi convidado pelo padre e professor a trabalhar na área hospitalar no Centro Hospitalar “Dom Silvério Gomes Pimenta”, hospital que na época estava sendo concluído pela Sociedade Beneficente São Camilo. Foram seis meses de trabalho que o credenciaram a assumir o cargo de Assistente da superintendência do Hospital São Camilo na cidade de São Paulo, onde atuou diretamente nos assuntos atinentes à gestão hospitalar. A empreitada profissional no hospital São Camilo perdurou por três anos, quando foi convidado a dirigir o Instituto Brasileiro de Desenvolvimento e Pesquisas Hospitalares, entidade mantenedora da Faculdade de Administração Hospitalar. Sua militância sempre foi muito grande nas atividades correlatas ao meio hospitalar e sua participação em Congressos Nacionais e Internacionais foram a tônica para tua atualização, bem como a participação em inúmeros cursos realizados e ligados </w:t>
      </w:r>
      <w:proofErr w:type="spellStart"/>
      <w:r w:rsidR="00FE44CF" w:rsidRPr="00FE44CF">
        <w:rPr>
          <w:i/>
          <w:sz w:val="22"/>
          <w:szCs w:val="22"/>
        </w:rPr>
        <w:t>a</w:t>
      </w:r>
      <w:proofErr w:type="spellEnd"/>
      <w:r w:rsidR="00FE44CF" w:rsidRPr="00FE44CF">
        <w:rPr>
          <w:i/>
          <w:sz w:val="22"/>
          <w:szCs w:val="22"/>
        </w:rPr>
        <w:t xml:space="preserve"> área hospitalar e empresarial, tendo o mesmo se graduado posteriormente em Administração de Empresas pela Fundação Armando Álvares Penteado – FAAP, na cidade de São Paulo. Nos idos de 1983 derivou a sua atividade profissional para o campo comercial, passando a atuas por quase 12 anos à frente dos seus negócios, tendo sido responsável pela aquisição de duas empresas concessionárias de veículos, Volkswagen e Chevrolet, a primeira no interior de Minas Gerais e a segunda no interior de São Paulo. Foi no exercício da administração de seus negócios que se destacou pela participação comunitária, tendo presidido as Associações Comerciais nas cidades onde atuou, inclusive sendo reeleito nas duas casas. Sua forte </w:t>
      </w:r>
      <w:r w:rsidR="00FE44CF" w:rsidRPr="00FE44CF">
        <w:rPr>
          <w:i/>
          <w:sz w:val="22"/>
          <w:szCs w:val="22"/>
        </w:rPr>
        <w:lastRenderedPageBreak/>
        <w:t xml:space="preserve">militância nas entidades de classe dos distribuidores de veículos Volkswagen – </w:t>
      </w:r>
      <w:proofErr w:type="spellStart"/>
      <w:r w:rsidR="00FE44CF" w:rsidRPr="00FE44CF">
        <w:rPr>
          <w:i/>
          <w:sz w:val="22"/>
          <w:szCs w:val="22"/>
        </w:rPr>
        <w:t>Assobrav</w:t>
      </w:r>
      <w:proofErr w:type="spellEnd"/>
      <w:r w:rsidR="00FE44CF" w:rsidRPr="00FE44CF">
        <w:rPr>
          <w:i/>
          <w:sz w:val="22"/>
          <w:szCs w:val="22"/>
        </w:rPr>
        <w:t xml:space="preserve"> e Chevrolet – </w:t>
      </w:r>
      <w:proofErr w:type="spellStart"/>
      <w:r w:rsidR="00FE44CF" w:rsidRPr="00FE44CF">
        <w:rPr>
          <w:i/>
          <w:sz w:val="22"/>
          <w:szCs w:val="22"/>
        </w:rPr>
        <w:t>Abrac</w:t>
      </w:r>
      <w:proofErr w:type="spellEnd"/>
      <w:r w:rsidR="00FE44CF" w:rsidRPr="00FE44CF">
        <w:rPr>
          <w:i/>
          <w:sz w:val="22"/>
          <w:szCs w:val="22"/>
        </w:rPr>
        <w:t xml:space="preserve">, exigia desdobrar-se para atender aos requisitos dos cargos assumidos. Nesta época foi conselheiro da </w:t>
      </w:r>
      <w:proofErr w:type="spellStart"/>
      <w:r w:rsidR="00FE44CF" w:rsidRPr="00FE44CF">
        <w:rPr>
          <w:i/>
          <w:sz w:val="22"/>
          <w:szCs w:val="22"/>
        </w:rPr>
        <w:t>Assobrav</w:t>
      </w:r>
      <w:proofErr w:type="spellEnd"/>
      <w:r w:rsidR="00FE44CF" w:rsidRPr="00FE44CF">
        <w:rPr>
          <w:i/>
          <w:sz w:val="22"/>
          <w:szCs w:val="22"/>
        </w:rPr>
        <w:t xml:space="preserve"> no estado de Minas Gerais, tornando-se também o presidente da UNISUL – União dos Concessionários Volkswagen do Sul de Minas Gerais. Foi o responsável pela abertura do mercado de locação de autos na cidade de Bebedouro, SP, através da franquia Localiza, instalado no Bebedouro Shopping. À frente de seus negócios empreendeu, inovou e apoiou culturalmente as comunidades que o abraçaram, incentivando e patrocinando projetos através de sua empresa, como os “Grandes Espetáculos”, chancela criada através da qual se apresentaram expoentes da arte e da música brasileira, dentre os quais a Orquestra de Concertos de São Paulo e o Coral </w:t>
      </w:r>
      <w:proofErr w:type="spellStart"/>
      <w:r w:rsidR="00FE44CF" w:rsidRPr="00FE44CF">
        <w:rPr>
          <w:i/>
          <w:sz w:val="22"/>
          <w:szCs w:val="22"/>
        </w:rPr>
        <w:t>Bacarelli</w:t>
      </w:r>
      <w:proofErr w:type="spellEnd"/>
      <w:r w:rsidR="00FE44CF" w:rsidRPr="00FE44CF">
        <w:rPr>
          <w:i/>
          <w:sz w:val="22"/>
          <w:szCs w:val="22"/>
        </w:rPr>
        <w:t xml:space="preserve">. As datas cívicas e religiosas também mereceram destaque e atenção neste projeto, pois o trabalho educativo fazia parte das estratégias institucionais de suas empresas. Dedicou-se também a edição de diversos artigos de sua autoria, publicados em jornais locais </w:t>
      </w:r>
      <w:proofErr w:type="gramStart"/>
      <w:r w:rsidR="00FE44CF" w:rsidRPr="00FE44CF">
        <w:rPr>
          <w:i/>
          <w:sz w:val="22"/>
          <w:szCs w:val="22"/>
        </w:rPr>
        <w:t>e também</w:t>
      </w:r>
      <w:proofErr w:type="gramEnd"/>
      <w:r w:rsidR="00FE44CF" w:rsidRPr="00FE44CF">
        <w:rPr>
          <w:i/>
          <w:sz w:val="22"/>
          <w:szCs w:val="22"/>
        </w:rPr>
        <w:t xml:space="preserve"> no jornal “O Estado de São Paulo”. No bojo da forte participação comunitária, teve atuação em Clubes de Serviços, Rotary e Lions; Entidades de Classe, como o Conselho Regional de Administração; Sindicato do Comércio Varejista; entre outros; tendo inclusive sido distinguido pelos legislativos municipais onde atuou, recebendo os Títulos De Cidadania na Cidade de São Sebastião do Paraíso – MG e em Bebedouro – SP, honrarias de reconhecimento ao seu trabalho. Também teve militância na esfera política, quando foi presidente do Conselho Municipal de Industria e Comércio da cidade de Bebedouro, trabalho classista desenvolvido pela Associação Comercial, no período de sua gestão.</w:t>
      </w:r>
    </w:p>
    <w:p w:rsidR="00FE44CF" w:rsidRPr="00FE44CF" w:rsidRDefault="00FE44CF" w:rsidP="009D59B7">
      <w:pPr>
        <w:autoSpaceDE w:val="0"/>
        <w:autoSpaceDN w:val="0"/>
        <w:adjustRightInd w:val="0"/>
        <w:spacing w:line="360" w:lineRule="auto"/>
        <w:ind w:firstLine="567"/>
        <w:jc w:val="both"/>
        <w:rPr>
          <w:i/>
          <w:color w:val="000000"/>
          <w:sz w:val="22"/>
          <w:szCs w:val="22"/>
        </w:rPr>
      </w:pPr>
      <w:r w:rsidRPr="00FE44CF">
        <w:rPr>
          <w:i/>
          <w:sz w:val="22"/>
          <w:szCs w:val="22"/>
        </w:rPr>
        <w:t xml:space="preserve">A partir de 1998, passou a atuar na Câmara Federal como Assessor Parlamentar em Brasília, trabalho que abraçou e o colocou diante do funcionamento da administração pública. Neste trabalho de assessoria, a sua missão era tramitar emendas parlamentares e ser o elo entre Prefeituras e a Câmara Federal. Atendeu a parlamentares mineiros e atuou junto a diversas prefeituras do Sul de Minas Gerais. Reunindo experiência profissional bastante diversificada e rica, foi convidado em 2000 a dirigir o Hospital Dr. Carlos Macieira pelo Pró Saúde – Associação Beneficente de Assistência Social e Hospitalar, que desde 1997 detinha o contrato de Prestação de Serviços de Administração com o governo do Estado do Maranhão. À frente do hospital, como diretor, teve a oportunidade de executar junto com sua equipe de trabalho, amplo projeto de reestruturação e atendimento aos servidores públicos do estado, compatibilizando adequadamente os recursos aos projetos assistenciais, pois introduziu ritmo de trabalho e estabeleceu prioridades com foco eminentemente na assistência ao paciente, quer curativa como preventiva, chegando esta unidade hospitalar a ter e zelar por trabalho pioneiro </w:t>
      </w:r>
      <w:r w:rsidRPr="00FE44CF">
        <w:rPr>
          <w:i/>
          <w:sz w:val="22"/>
          <w:szCs w:val="22"/>
        </w:rPr>
        <w:lastRenderedPageBreak/>
        <w:t xml:space="preserve">de atenção aos idosos, através do Grupo de Gerenciamento do Envelhecimento Natural – GEN e na esfera social, contribuindo decididamente para a viabilização financeira no funcionamento da Creche “Maria de Jesus Carvalho”, modelo de unidade social, onde 150 crianças carentes de 1 a 5 anos recebiam orientação pedagógica, assistência médica e odontológica e também noções básicas de cidadania. Em São Luís era interlocutor do Pró Saúde no fórum governamental tendo tido acentuada participação nos assuntos comunitários, o que lhe valeu a concessão do título de Personalidade do Ano em 2002, Menção Honrosa, concedido pelo Legislativo Estadual e a participação no Rotary Clube, a convite do Dr. Ely Medeiros. Em São Luís atuou pelo Pró Saúde até 2006, quando o contrato de gestão do Hospital Dr. Carlos Macieira foi finalizado, embora mantendo seu domicílio até 2007, quando foi obrigado a transferi-lo no acompanhamento da entidade que o contratara. Os três anos subsequentes foram marcados por forte atuação na área hospitalar nos estados de Roraima, Pará, e São Paulo, pois atuou na cidade de Boa Vista na coordenação de duas unidades hospitalares de relevância, Hospital Geral de Roraima e maternidade Nossa Senhora de Nazaré, contrato de gestão compartilhada celebrado entre Governo do Estado de Roraima e Pró Saúde. No estado do Pará, atuou fortemente na cidade de Marabá, onde inaugurou, estruturou e colocou em funcionamento o Hospital Regional do Sudoeste “Dr. Geraldo Veloso”, unidade de alta complexidade e de grande envergadura tecnológica. Como diretor geral introduziu o processo de acreditação hospitalar e o modelo de gestão participativa, com ênfase na excelência. Seu trabalho em Marabá também era atuante na interlocução política entre a Pró Saúde o Governo do Estado do Pará, em Belém. Em junho de 2007 recebeu o convite para regressar a São Paulo e dirigir na embaixada santista o Hospital Municipal “Dr. Luís Camargo da Fonseca e Silva”, também através do Pró Saúde, pois se constituía no hospital mais desafiador da carteira da instituição. Trabalhando sempre com foco no paciente e atuando fortemente nos pressupostos da gestão participativa, bem como desenvolvendo estratégias institucionais e desenvolvendo os esforços para acreditação hospitalar, conseguiu estabilizar a unidade e dar padrão organizacional, </w:t>
      </w:r>
      <w:proofErr w:type="spellStart"/>
      <w:r w:rsidRPr="00FE44CF">
        <w:rPr>
          <w:i/>
          <w:sz w:val="22"/>
          <w:szCs w:val="22"/>
        </w:rPr>
        <w:t>colocandoa</w:t>
      </w:r>
      <w:proofErr w:type="spellEnd"/>
      <w:r w:rsidRPr="00FE44CF">
        <w:rPr>
          <w:i/>
          <w:sz w:val="22"/>
          <w:szCs w:val="22"/>
        </w:rPr>
        <w:t xml:space="preserve"> como referência na região. Projetos de humanização e apoio institucional, as artes e a cultura eram a tônica, de atuação, nas atividades paralelas à assistência, sendo inclusive criado grupo de teatro constituído por funcionários, que se apresentavam em eventos especialmente realizados para comunidade. Em fevereiro de 2009, recebeu convite para regressar ao Maranhão, através do Grupo Pró </w:t>
      </w:r>
      <w:proofErr w:type="spellStart"/>
      <w:r w:rsidRPr="00FE44CF">
        <w:rPr>
          <w:i/>
          <w:sz w:val="22"/>
          <w:szCs w:val="22"/>
        </w:rPr>
        <w:t>Cárdio</w:t>
      </w:r>
      <w:proofErr w:type="spellEnd"/>
      <w:r w:rsidRPr="00FE44CF">
        <w:rPr>
          <w:i/>
          <w:sz w:val="22"/>
          <w:szCs w:val="22"/>
        </w:rPr>
        <w:t xml:space="preserve">, sonho este que sempre alimentou, pois a sua saída do estado se deu exclusivamente por motivos profissionais, especialmente pela continuidade de seu trabalho com a Pró Saúde, pois constituía-se em destacado Diretor, na entidade, porém o convite profissional feito pelo grupo Pró </w:t>
      </w:r>
      <w:proofErr w:type="spellStart"/>
      <w:r w:rsidRPr="00FE44CF">
        <w:rPr>
          <w:i/>
          <w:sz w:val="22"/>
          <w:szCs w:val="22"/>
        </w:rPr>
        <w:t>Cárdio</w:t>
      </w:r>
      <w:proofErr w:type="spellEnd"/>
      <w:r w:rsidRPr="00FE44CF">
        <w:rPr>
          <w:i/>
          <w:sz w:val="22"/>
          <w:szCs w:val="22"/>
        </w:rPr>
        <w:t xml:space="preserve"> não </w:t>
      </w:r>
      <w:r w:rsidRPr="00FE44CF">
        <w:rPr>
          <w:i/>
          <w:sz w:val="22"/>
          <w:szCs w:val="22"/>
        </w:rPr>
        <w:lastRenderedPageBreak/>
        <w:t xml:space="preserve">titubeou em aceita-lo, especialmente pela possibilidade de retorno ao Maranhão, estado em que foi acolhido calorosamente e da qual sempre foi entusiasta. Atuou, também como consultor e empresário no ramo da saúde, com seu sócio </w:t>
      </w:r>
      <w:proofErr w:type="spellStart"/>
      <w:r w:rsidRPr="00FE44CF">
        <w:rPr>
          <w:i/>
          <w:sz w:val="22"/>
          <w:szCs w:val="22"/>
        </w:rPr>
        <w:t>Édem</w:t>
      </w:r>
      <w:proofErr w:type="spellEnd"/>
      <w:r w:rsidRPr="00FE44CF">
        <w:rPr>
          <w:i/>
          <w:sz w:val="22"/>
          <w:szCs w:val="22"/>
        </w:rPr>
        <w:t xml:space="preserve"> Lúcio Nicolau, tendo os mesmos criados em 2003, a Empresa Exata – Soluções em Saúde, empresa genuinamente maranhense e habilitada ao desenvolvimento da Gestão, Administração, Consultoria, Assessoria e projetos na ária da saúde. Foi diretor geral do Hospital do Coração “Dr. José Murad”, onde atuou desde fevereiro de 2009 com o grupo Pró </w:t>
      </w:r>
      <w:proofErr w:type="spellStart"/>
      <w:r w:rsidRPr="00FE44CF">
        <w:rPr>
          <w:i/>
          <w:sz w:val="22"/>
          <w:szCs w:val="22"/>
        </w:rPr>
        <w:t>Cárdio</w:t>
      </w:r>
      <w:proofErr w:type="spellEnd"/>
      <w:r w:rsidRPr="00FE44CF">
        <w:rPr>
          <w:i/>
          <w:sz w:val="22"/>
          <w:szCs w:val="22"/>
        </w:rPr>
        <w:t xml:space="preserve">, na cidade de São Luís. Em novembro de 2009 foi agraciado com o título de cidadão </w:t>
      </w:r>
      <w:proofErr w:type="spellStart"/>
      <w:r w:rsidRPr="00FE44CF">
        <w:rPr>
          <w:i/>
          <w:sz w:val="22"/>
          <w:szCs w:val="22"/>
        </w:rPr>
        <w:t>Ludovicense</w:t>
      </w:r>
      <w:proofErr w:type="spellEnd"/>
      <w:r w:rsidRPr="00FE44CF">
        <w:rPr>
          <w:i/>
          <w:sz w:val="22"/>
          <w:szCs w:val="22"/>
        </w:rPr>
        <w:t xml:space="preserve">, outorgado pela Câmara Municipal de São Luís, cuja propositura feita pelo vereador Chico Viana, foi acolhida por unanimidade por todos os vereadores. Em agosto de 2010 foi convidado pelo prefeito municipal de São José de Ribamar para prestar consultoria técnica no Hospital Municipal e Maternidade, num projeto de expansão capitaneado pelo executivo municipal e que teve assessoramento técnico e administrativo através da empresa Pró Saúde, tendo sido coordenador da equipe multidisciplinar que acompanhou o projeto até a terceirização da gestão em meados de setembro de 2011. Foi o primeiro Diretor Geral deste Hospital e Maternidade, no período pós terceirização. Em dezembro de 2011 foi convidado pelo grupo Mercúrio </w:t>
      </w:r>
      <w:proofErr w:type="gramStart"/>
      <w:r w:rsidRPr="00FE44CF">
        <w:rPr>
          <w:i/>
          <w:sz w:val="22"/>
          <w:szCs w:val="22"/>
        </w:rPr>
        <w:t>à</w:t>
      </w:r>
      <w:proofErr w:type="gramEnd"/>
      <w:r w:rsidRPr="00FE44CF">
        <w:rPr>
          <w:i/>
          <w:sz w:val="22"/>
          <w:szCs w:val="22"/>
        </w:rPr>
        <w:t xml:space="preserve"> assumir a direção Geral do Hospital São Luís – HSLZ, unidade hospitalar credenciada pela Secretaria de Gestão e Previdência para atender em caráter de exclusividade os Servidores Públicos do Estado do Maranhão, cargo que ocupa até os dias de hoje. Recebeu a incumbência de gerir também o Centro Ambulatorial e de Diagnóstico Holandeses – CADH, estrutura aonde funciona a atividade ambulatorial e de diagnóstico do HSLZ, em nível de assessoria, assumindo-o como Diretor geral em meados de 2019. Também pelo Grupo Mercúrio, em maio de 2015, assumiu a Direção do Sistema Integrado de Cuidados a Saúde – SINCS, cartão assistencial criado para o Grupo Mercúrio cujo objetivo foi resgatar a dignidade no atendimento ambulatorial e de diagnóstico para as pessoas que dependem do SUS, por não ter poder aquisitivo para contratar plano de saúde. Nesta mesma época o Grupo Mercúrio começou a formar uma rede de Clínicas Populares, cuja primeira foi arrendada em setembro de 2015, denominada Centro Médico Calhau, posteriormente </w:t>
      </w:r>
      <w:proofErr w:type="spellStart"/>
      <w:r w:rsidRPr="00FE44CF">
        <w:rPr>
          <w:i/>
          <w:sz w:val="22"/>
          <w:szCs w:val="22"/>
        </w:rPr>
        <w:t>MedVida</w:t>
      </w:r>
      <w:proofErr w:type="spellEnd"/>
      <w:r w:rsidRPr="00FE44CF">
        <w:rPr>
          <w:i/>
          <w:sz w:val="22"/>
          <w:szCs w:val="22"/>
        </w:rPr>
        <w:t xml:space="preserve"> no Bairro do Anjo da Guarda, Clínica Santo André no Bairro do </w:t>
      </w:r>
      <w:proofErr w:type="spellStart"/>
      <w:r w:rsidRPr="00FE44CF">
        <w:rPr>
          <w:i/>
          <w:sz w:val="22"/>
          <w:szCs w:val="22"/>
        </w:rPr>
        <w:t>Cohatrac</w:t>
      </w:r>
      <w:proofErr w:type="spellEnd"/>
      <w:r w:rsidRPr="00FE44CF">
        <w:rPr>
          <w:i/>
          <w:sz w:val="22"/>
          <w:szCs w:val="22"/>
        </w:rPr>
        <w:t xml:space="preserve"> e Clínica Santa Cataria no Bairro do Monte Castelo. Em 2018 assumiu a Direção Geral da Rede Clínicas </w:t>
      </w:r>
      <w:proofErr w:type="spellStart"/>
      <w:r w:rsidRPr="00FE44CF">
        <w:rPr>
          <w:i/>
          <w:sz w:val="22"/>
          <w:szCs w:val="22"/>
        </w:rPr>
        <w:t>Dignus</w:t>
      </w:r>
      <w:proofErr w:type="spellEnd"/>
      <w:r w:rsidRPr="00FE44CF">
        <w:rPr>
          <w:i/>
          <w:sz w:val="22"/>
          <w:szCs w:val="22"/>
        </w:rPr>
        <w:t xml:space="preserve"> Saúde, marca que aglutina todas as unidades citadas. Atualmente é diretor geral do Hospital São Luís – HSLZ, centro ambulatório e diagnóstico Holandeses – CADH, Diretor Institucional do Laboratório de Análises Clínicas do Maranhão – LACMAR, Diretor do Sistema Integrado de Cuidados à Saúde – SINCS, Diretor Geral da Rede </w:t>
      </w:r>
      <w:r w:rsidRPr="00FE44CF">
        <w:rPr>
          <w:i/>
          <w:sz w:val="22"/>
          <w:szCs w:val="22"/>
        </w:rPr>
        <w:lastRenderedPageBreak/>
        <w:t xml:space="preserve">de Clínicas </w:t>
      </w:r>
      <w:proofErr w:type="spellStart"/>
      <w:r w:rsidRPr="00FE44CF">
        <w:rPr>
          <w:i/>
          <w:sz w:val="22"/>
          <w:szCs w:val="22"/>
        </w:rPr>
        <w:t>Dignus</w:t>
      </w:r>
      <w:proofErr w:type="spellEnd"/>
      <w:r w:rsidRPr="00FE44CF">
        <w:rPr>
          <w:i/>
          <w:sz w:val="22"/>
          <w:szCs w:val="22"/>
        </w:rPr>
        <w:t xml:space="preserve"> Saúde e Presidente Regional do Maranhão da Federação Brasileira dos Administradores Hospitalares – FBAH, fundada no estado em junho de 2017.</w:t>
      </w:r>
    </w:p>
    <w:p w:rsidR="000D4934" w:rsidRPr="00B46E54" w:rsidRDefault="000D4934" w:rsidP="006766E4">
      <w:pPr>
        <w:spacing w:line="360" w:lineRule="auto"/>
        <w:ind w:firstLine="567"/>
        <w:jc w:val="both"/>
      </w:pPr>
      <w:r w:rsidRPr="00B46E54">
        <w:t>Acerca da matéria, dispõe o art. 138, inciso V, alínea “</w:t>
      </w:r>
      <w:r w:rsidRPr="00B46E54">
        <w:rPr>
          <w:i/>
        </w:rPr>
        <w:t>h</w:t>
      </w:r>
      <w:r w:rsidRPr="00B46E54">
        <w:t xml:space="preserve">”, da Resolução Legislativa </w:t>
      </w:r>
      <w:r w:rsidR="00362A06" w:rsidRPr="00B46E54">
        <w:t xml:space="preserve">   </w:t>
      </w:r>
      <w:r w:rsidRPr="00B46E54">
        <w:t>n.º 449/2004, que dispõe sobre o Regimento Interno desta Casa:</w:t>
      </w:r>
    </w:p>
    <w:p w:rsidR="000D4934" w:rsidRPr="00B46E54" w:rsidRDefault="000D4934" w:rsidP="000D4934">
      <w:pPr>
        <w:ind w:left="2114"/>
        <w:jc w:val="both"/>
        <w:rPr>
          <w:b/>
        </w:rPr>
      </w:pPr>
      <w:r w:rsidRPr="00B46E54">
        <w:rPr>
          <w:b/>
        </w:rPr>
        <w:t xml:space="preserve">Art. 138. </w:t>
      </w:r>
      <w:r w:rsidRPr="00B46E54">
        <w:t>Os projetos compreendem</w:t>
      </w:r>
      <w:r w:rsidRPr="00B46E54">
        <w:rPr>
          <w:b/>
        </w:rPr>
        <w:t>:</w:t>
      </w:r>
    </w:p>
    <w:p w:rsidR="000D4934" w:rsidRPr="00B46E54" w:rsidRDefault="000D4934" w:rsidP="000D4934">
      <w:pPr>
        <w:ind w:left="2114"/>
        <w:jc w:val="both"/>
        <w:rPr>
          <w:b/>
        </w:rPr>
      </w:pPr>
      <w:r w:rsidRPr="00B46E54">
        <w:rPr>
          <w:b/>
        </w:rPr>
        <w:t>[...]</w:t>
      </w:r>
    </w:p>
    <w:p w:rsidR="000D4934" w:rsidRPr="00B46E54" w:rsidRDefault="000D4934" w:rsidP="000D4934">
      <w:pPr>
        <w:ind w:left="2114"/>
        <w:jc w:val="both"/>
      </w:pPr>
      <w:r w:rsidRPr="00B46E54">
        <w:rPr>
          <w:b/>
        </w:rPr>
        <w:t xml:space="preserve">V – </w:t>
      </w:r>
      <w:proofErr w:type="gramStart"/>
      <w:r w:rsidRPr="00B46E54">
        <w:t>os</w:t>
      </w:r>
      <w:proofErr w:type="gramEnd"/>
      <w:r w:rsidRPr="00B46E54">
        <w:t xml:space="preserve"> projetos de resolução destinados a regular com eficácia de lei ordinária, matéria de competência privativa da Assembleia Legislativa e os de caráter político-processual legislativo ou administrativo, ou quando a Assembleia deva-se pronunciar em casos concretos, tais como:</w:t>
      </w:r>
    </w:p>
    <w:p w:rsidR="000D4934" w:rsidRPr="00B46E54" w:rsidRDefault="000D4934" w:rsidP="000D4934">
      <w:pPr>
        <w:ind w:left="2114"/>
        <w:jc w:val="both"/>
      </w:pPr>
      <w:r w:rsidRPr="00B46E54">
        <w:t>[...]</w:t>
      </w:r>
    </w:p>
    <w:p w:rsidR="00B46E54" w:rsidRPr="00B46E54" w:rsidRDefault="00B46E54" w:rsidP="000D4934">
      <w:pPr>
        <w:ind w:left="2114"/>
        <w:jc w:val="both"/>
      </w:pPr>
    </w:p>
    <w:p w:rsidR="000D4934" w:rsidRPr="00B46E54" w:rsidRDefault="000D4934" w:rsidP="000D4934">
      <w:pPr>
        <w:ind w:left="2114"/>
        <w:jc w:val="both"/>
      </w:pPr>
      <w:r w:rsidRPr="00B46E54">
        <w:rPr>
          <w:b/>
        </w:rPr>
        <w:t xml:space="preserve">h) </w:t>
      </w:r>
      <w:r w:rsidRPr="00B46E54">
        <w:t>concessão de título de cidadão maranhense a pessoas que tenham prestado relevantes serviços nas áreas cultural, científica,</w:t>
      </w:r>
      <w:r w:rsidRPr="00B46E54">
        <w:rPr>
          <w:b/>
        </w:rPr>
        <w:t xml:space="preserve"> </w:t>
      </w:r>
      <w:r w:rsidRPr="00B46E54">
        <w:t xml:space="preserve">religiosa, esportiva, </w:t>
      </w:r>
      <w:r w:rsidRPr="00E27725">
        <w:t xml:space="preserve">política ou de </w:t>
      </w:r>
      <w:r w:rsidRPr="00FE44CF">
        <w:rPr>
          <w:b/>
        </w:rPr>
        <w:t>assistência socia</w:t>
      </w:r>
      <w:r w:rsidRPr="00E27725">
        <w:t>l</w:t>
      </w:r>
      <w:r w:rsidRPr="00B46E54">
        <w:t xml:space="preserve"> e </w:t>
      </w:r>
      <w:r w:rsidRPr="00FE695F">
        <w:rPr>
          <w:b/>
        </w:rPr>
        <w:t>desenvolvimento econômico</w:t>
      </w:r>
      <w:r w:rsidRPr="00B46E54">
        <w:t>, comprovados mediante currículo.</w:t>
      </w:r>
    </w:p>
    <w:p w:rsidR="000D4934" w:rsidRPr="00B46E54" w:rsidRDefault="000D4934" w:rsidP="000D4934">
      <w:pPr>
        <w:ind w:left="2114"/>
        <w:jc w:val="both"/>
      </w:pPr>
    </w:p>
    <w:p w:rsidR="00BC1C95" w:rsidRPr="00B46E54" w:rsidRDefault="00925437" w:rsidP="00D5556D">
      <w:pPr>
        <w:autoSpaceDE w:val="0"/>
        <w:autoSpaceDN w:val="0"/>
        <w:adjustRightInd w:val="0"/>
        <w:spacing w:line="360" w:lineRule="auto"/>
        <w:ind w:firstLine="567"/>
        <w:jc w:val="both"/>
      </w:pPr>
      <w:r w:rsidRPr="00B46E54">
        <w:t>A justificativa apresentada pelo</w:t>
      </w:r>
      <w:r w:rsidR="00BC1C95" w:rsidRPr="00B46E54">
        <w:t xml:space="preserve"> </w:t>
      </w:r>
      <w:r w:rsidR="00D872FB" w:rsidRPr="00B46E54">
        <w:t>autor d</w:t>
      </w:r>
      <w:r w:rsidR="008757E0" w:rsidRPr="00B46E54">
        <w:t xml:space="preserve">o projeto demonstra que </w:t>
      </w:r>
      <w:r w:rsidR="009D59B7" w:rsidRPr="00B46E54">
        <w:t>o</w:t>
      </w:r>
      <w:r w:rsidR="008757E0" w:rsidRPr="00B46E54">
        <w:t xml:space="preserve"> homenagead</w:t>
      </w:r>
      <w:r w:rsidR="009D59B7" w:rsidRPr="00B46E54">
        <w:t>o</w:t>
      </w:r>
      <w:r w:rsidR="00BC1C95" w:rsidRPr="00B46E54">
        <w:t xml:space="preserve"> se enquadra, efetivamente, nas hipóteses autorizadoras da concessão do título.</w:t>
      </w:r>
    </w:p>
    <w:p w:rsidR="00BC1C95" w:rsidRPr="00B46E54" w:rsidRDefault="00BC1C95" w:rsidP="00D5556D">
      <w:pPr>
        <w:spacing w:line="360" w:lineRule="auto"/>
        <w:ind w:firstLine="567"/>
        <w:jc w:val="both"/>
      </w:pPr>
      <w:r w:rsidRPr="00B46E54">
        <w:t xml:space="preserve">Tem-se, pois, por preenchidos os requisitos exigidos para a concessão do título mencionados pelo art. 138, V, </w:t>
      </w:r>
      <w:r w:rsidRPr="00B46E54">
        <w:rPr>
          <w:i/>
        </w:rPr>
        <w:t>h</w:t>
      </w:r>
      <w:r w:rsidRPr="00B46E54">
        <w:t>, do Regimento Interno desta Assembleia Legislativa, com nova redação dada pela Resolução Legislativa nº 599/2010.</w:t>
      </w:r>
    </w:p>
    <w:p w:rsidR="009F3AEC" w:rsidRPr="00B46E54" w:rsidRDefault="009F3AEC" w:rsidP="007B2617">
      <w:pPr>
        <w:spacing w:line="360" w:lineRule="auto"/>
        <w:jc w:val="both"/>
        <w:rPr>
          <w:b/>
          <w:u w:val="single"/>
        </w:rPr>
      </w:pPr>
    </w:p>
    <w:p w:rsidR="007B2617" w:rsidRPr="00B46E54" w:rsidRDefault="00CF240C" w:rsidP="007B2617">
      <w:pPr>
        <w:spacing w:line="360" w:lineRule="auto"/>
        <w:jc w:val="both"/>
        <w:rPr>
          <w:b/>
          <w:u w:val="single"/>
        </w:rPr>
      </w:pPr>
      <w:r w:rsidRPr="00B46E54">
        <w:rPr>
          <w:b/>
          <w:u w:val="single"/>
        </w:rPr>
        <w:t>V</w:t>
      </w:r>
      <w:r w:rsidR="00A96CE0" w:rsidRPr="00B46E54">
        <w:rPr>
          <w:b/>
          <w:u w:val="single"/>
        </w:rPr>
        <w:t>OTO DO</w:t>
      </w:r>
      <w:r w:rsidR="007B2617" w:rsidRPr="00B46E54">
        <w:rPr>
          <w:b/>
          <w:u w:val="single"/>
        </w:rPr>
        <w:t xml:space="preserve"> RELATOR:</w:t>
      </w:r>
    </w:p>
    <w:p w:rsidR="007B2617" w:rsidRPr="00B46E54" w:rsidRDefault="007B2617" w:rsidP="00D5556D">
      <w:pPr>
        <w:spacing w:line="360" w:lineRule="auto"/>
        <w:ind w:firstLine="567"/>
        <w:jc w:val="both"/>
      </w:pPr>
      <w:r w:rsidRPr="00B46E54">
        <w:t xml:space="preserve">Em face do exposto, opino pela constitucionalidade, legalidade e juridicidade e, por conseguinte, pela </w:t>
      </w:r>
      <w:r w:rsidRPr="00B46E54">
        <w:rPr>
          <w:b/>
        </w:rPr>
        <w:t xml:space="preserve">aprovação do Projeto de </w:t>
      </w:r>
      <w:r w:rsidR="00392FEC" w:rsidRPr="00B46E54">
        <w:rPr>
          <w:b/>
        </w:rPr>
        <w:t>Resolução Legislativa</w:t>
      </w:r>
      <w:r w:rsidRPr="00B46E54">
        <w:rPr>
          <w:b/>
        </w:rPr>
        <w:t xml:space="preserve"> n.º </w:t>
      </w:r>
      <w:r w:rsidR="00C43E71" w:rsidRPr="00B46E54">
        <w:rPr>
          <w:b/>
        </w:rPr>
        <w:t>0</w:t>
      </w:r>
      <w:r w:rsidR="00FE44CF">
        <w:rPr>
          <w:b/>
        </w:rPr>
        <w:t>13</w:t>
      </w:r>
      <w:r w:rsidR="00E4636E" w:rsidRPr="00B46E54">
        <w:rPr>
          <w:b/>
        </w:rPr>
        <w:t>/</w:t>
      </w:r>
      <w:r w:rsidR="00745C47" w:rsidRPr="00B46E54">
        <w:rPr>
          <w:b/>
        </w:rPr>
        <w:t>20</w:t>
      </w:r>
      <w:r w:rsidR="00C43E71" w:rsidRPr="00B46E54">
        <w:rPr>
          <w:b/>
        </w:rPr>
        <w:t>20</w:t>
      </w:r>
      <w:r w:rsidRPr="00B46E54">
        <w:t>, de autoria d</w:t>
      </w:r>
      <w:r w:rsidR="00925437" w:rsidRPr="00B46E54">
        <w:t>o</w:t>
      </w:r>
      <w:r w:rsidR="00745C47" w:rsidRPr="00B46E54">
        <w:t xml:space="preserve"> Senhor</w:t>
      </w:r>
      <w:r w:rsidR="00FE3F73" w:rsidRPr="00B46E54">
        <w:t xml:space="preserve"> </w:t>
      </w:r>
      <w:proofErr w:type="spellStart"/>
      <w:r w:rsidR="00FE44CF">
        <w:t>Glalbert</w:t>
      </w:r>
      <w:proofErr w:type="spellEnd"/>
      <w:r w:rsidR="00FE44CF">
        <w:t xml:space="preserve"> </w:t>
      </w:r>
      <w:proofErr w:type="spellStart"/>
      <w:r w:rsidR="00FE44CF">
        <w:t>Cutrim</w:t>
      </w:r>
      <w:proofErr w:type="spellEnd"/>
      <w:r w:rsidR="00B55931" w:rsidRPr="00B46E54">
        <w:t>.</w:t>
      </w:r>
    </w:p>
    <w:p w:rsidR="00BC1C95" w:rsidRPr="00B46E54" w:rsidRDefault="004C43B2" w:rsidP="00966CA9">
      <w:pPr>
        <w:spacing w:line="360" w:lineRule="auto"/>
        <w:ind w:firstLine="567"/>
        <w:jc w:val="both"/>
      </w:pPr>
      <w:r w:rsidRPr="00B46E54">
        <w:t xml:space="preserve"> </w:t>
      </w:r>
      <w:r w:rsidR="007B2617" w:rsidRPr="00B46E54">
        <w:t>É o voto.</w:t>
      </w:r>
    </w:p>
    <w:p w:rsidR="00903B91" w:rsidRDefault="00903B91" w:rsidP="007B2617">
      <w:pPr>
        <w:spacing w:line="360" w:lineRule="auto"/>
        <w:jc w:val="both"/>
        <w:rPr>
          <w:b/>
          <w:u w:val="single"/>
        </w:rPr>
      </w:pPr>
    </w:p>
    <w:p w:rsidR="00B46E54" w:rsidRDefault="00B46E54" w:rsidP="007B2617">
      <w:pPr>
        <w:spacing w:line="360" w:lineRule="auto"/>
        <w:jc w:val="both"/>
        <w:rPr>
          <w:b/>
          <w:u w:val="single"/>
        </w:rPr>
      </w:pPr>
    </w:p>
    <w:p w:rsidR="00FE44CF" w:rsidRDefault="00FE44CF" w:rsidP="007B2617">
      <w:pPr>
        <w:spacing w:line="360" w:lineRule="auto"/>
        <w:jc w:val="both"/>
        <w:rPr>
          <w:b/>
          <w:u w:val="single"/>
        </w:rPr>
      </w:pPr>
    </w:p>
    <w:p w:rsidR="00FE44CF" w:rsidRDefault="00FE44CF" w:rsidP="007B2617">
      <w:pPr>
        <w:spacing w:line="360" w:lineRule="auto"/>
        <w:jc w:val="both"/>
        <w:rPr>
          <w:b/>
          <w:u w:val="single"/>
        </w:rPr>
      </w:pPr>
    </w:p>
    <w:p w:rsidR="00FE44CF" w:rsidRDefault="00FE44CF" w:rsidP="007B2617">
      <w:pPr>
        <w:spacing w:line="360" w:lineRule="auto"/>
        <w:jc w:val="both"/>
        <w:rPr>
          <w:b/>
          <w:u w:val="single"/>
        </w:rPr>
      </w:pPr>
    </w:p>
    <w:p w:rsidR="00FE44CF" w:rsidRDefault="00FE44CF" w:rsidP="007B2617">
      <w:pPr>
        <w:spacing w:line="360" w:lineRule="auto"/>
        <w:jc w:val="both"/>
        <w:rPr>
          <w:b/>
          <w:u w:val="single"/>
        </w:rPr>
      </w:pPr>
    </w:p>
    <w:p w:rsidR="00FE44CF" w:rsidRDefault="00FE44CF" w:rsidP="007B2617">
      <w:pPr>
        <w:spacing w:line="360" w:lineRule="auto"/>
        <w:jc w:val="both"/>
        <w:rPr>
          <w:b/>
          <w:u w:val="single"/>
        </w:rPr>
      </w:pPr>
    </w:p>
    <w:p w:rsidR="007B2617" w:rsidRPr="00B46E54" w:rsidRDefault="007B2617" w:rsidP="007B2617">
      <w:pPr>
        <w:spacing w:line="360" w:lineRule="auto"/>
        <w:jc w:val="both"/>
        <w:rPr>
          <w:b/>
          <w:u w:val="single"/>
        </w:rPr>
      </w:pPr>
      <w:r w:rsidRPr="00B46E54">
        <w:rPr>
          <w:b/>
          <w:u w:val="single"/>
        </w:rPr>
        <w:lastRenderedPageBreak/>
        <w:t>PARECER DA COMISSÃO:</w:t>
      </w:r>
    </w:p>
    <w:p w:rsidR="007B2617" w:rsidRPr="00B46E54" w:rsidRDefault="007B2617" w:rsidP="00D5556D">
      <w:pPr>
        <w:spacing w:line="360" w:lineRule="auto"/>
        <w:ind w:firstLine="567"/>
        <w:jc w:val="both"/>
      </w:pPr>
      <w:r w:rsidRPr="00B46E54">
        <w:t xml:space="preserve">Os membros da Comissão de Constituição, Justiça e </w:t>
      </w:r>
      <w:r w:rsidR="00117A5A" w:rsidRPr="00B46E54">
        <w:t>Cidadania</w:t>
      </w:r>
      <w:r w:rsidRPr="00B46E54">
        <w:t xml:space="preserve"> votam pela </w:t>
      </w:r>
      <w:r w:rsidRPr="00B46E54">
        <w:rPr>
          <w:b/>
        </w:rPr>
        <w:t>aprovação do Projet</w:t>
      </w:r>
      <w:r w:rsidR="00392FEC" w:rsidRPr="00B46E54">
        <w:rPr>
          <w:b/>
        </w:rPr>
        <w:t>o de Resolução Legislativa</w:t>
      </w:r>
      <w:r w:rsidRPr="00B46E54">
        <w:rPr>
          <w:b/>
        </w:rPr>
        <w:t xml:space="preserve"> n.º</w:t>
      </w:r>
      <w:r w:rsidR="00191D92" w:rsidRPr="00B46E54">
        <w:rPr>
          <w:b/>
        </w:rPr>
        <w:t xml:space="preserve"> </w:t>
      </w:r>
      <w:r w:rsidR="00C43E71" w:rsidRPr="00B46E54">
        <w:rPr>
          <w:b/>
        </w:rPr>
        <w:t>0</w:t>
      </w:r>
      <w:r w:rsidR="00FE44CF">
        <w:rPr>
          <w:b/>
        </w:rPr>
        <w:t>13</w:t>
      </w:r>
      <w:r w:rsidR="00745C47" w:rsidRPr="00B46E54">
        <w:rPr>
          <w:b/>
        </w:rPr>
        <w:t>/20</w:t>
      </w:r>
      <w:r w:rsidR="00C43E71" w:rsidRPr="00B46E54">
        <w:rPr>
          <w:b/>
        </w:rPr>
        <w:t>20</w:t>
      </w:r>
      <w:r w:rsidR="00B87FA8" w:rsidRPr="00B46E54">
        <w:t>, nos termos do v</w:t>
      </w:r>
      <w:r w:rsidR="00A96CE0" w:rsidRPr="00B46E54">
        <w:t>oto do</w:t>
      </w:r>
      <w:r w:rsidR="00191D92" w:rsidRPr="00B46E54">
        <w:t xml:space="preserve"> R</w:t>
      </w:r>
      <w:r w:rsidRPr="00B46E54">
        <w:t>elator.</w:t>
      </w:r>
    </w:p>
    <w:p w:rsidR="00C71969" w:rsidRPr="00B46E54" w:rsidRDefault="00C71969" w:rsidP="00D5556D">
      <w:pPr>
        <w:spacing w:line="360" w:lineRule="auto"/>
        <w:ind w:firstLine="567"/>
        <w:jc w:val="both"/>
      </w:pPr>
      <w:r w:rsidRPr="00B46E54">
        <w:t>É o parecer.</w:t>
      </w:r>
    </w:p>
    <w:p w:rsidR="00096B68" w:rsidRPr="00B46E54" w:rsidRDefault="00096B68" w:rsidP="00096B68">
      <w:pPr>
        <w:jc w:val="both"/>
      </w:pPr>
      <w:r w:rsidRPr="00B46E54">
        <w:t xml:space="preserve">          SALA DAS COMISSÕES DEPUTADO “LÉO FRANKLIM”, em 1</w:t>
      </w:r>
      <w:r w:rsidR="004964E6">
        <w:t>7</w:t>
      </w:r>
      <w:r w:rsidRPr="00B46E54">
        <w:t xml:space="preserve"> de </w:t>
      </w:r>
      <w:r w:rsidR="002016D2">
        <w:t>março</w:t>
      </w:r>
      <w:r w:rsidRPr="00B46E54">
        <w:t xml:space="preserve"> de 2020.</w:t>
      </w:r>
    </w:p>
    <w:p w:rsidR="009D59B7" w:rsidRPr="00B46E54" w:rsidRDefault="009D59B7" w:rsidP="009D59B7">
      <w:pPr>
        <w:spacing w:line="360" w:lineRule="auto"/>
        <w:ind w:firstLine="851"/>
        <w:jc w:val="both"/>
        <w:rPr>
          <w:rFonts w:ascii="Calibri" w:eastAsia="Calibri" w:hAnsi="Calibri"/>
          <w:b/>
          <w:color w:val="000000"/>
          <w:lang w:eastAsia="en-US"/>
        </w:rPr>
      </w:pPr>
      <w:r w:rsidRPr="00B46E54">
        <w:rPr>
          <w:rFonts w:eastAsia="Calibri"/>
          <w:color w:val="000000"/>
        </w:rPr>
        <w:t xml:space="preserve">       </w:t>
      </w:r>
      <w:r w:rsidRPr="00B46E54">
        <w:rPr>
          <w:color w:val="000000"/>
        </w:rPr>
        <w:t xml:space="preserve">                                </w:t>
      </w:r>
      <w:r w:rsidRPr="00B46E54">
        <w:rPr>
          <w:rFonts w:eastAsia="Calibri"/>
        </w:rPr>
        <w:t xml:space="preserve"> </w:t>
      </w:r>
      <w:r w:rsidRPr="00B46E54">
        <w:rPr>
          <w:rFonts w:eastAsia="Calibri"/>
          <w:color w:val="000000"/>
        </w:rPr>
        <w:t xml:space="preserve">                     </w:t>
      </w:r>
      <w:r w:rsidRPr="00B46E54">
        <w:rPr>
          <w:color w:val="000000"/>
        </w:rPr>
        <w:t xml:space="preserve">                                                      </w:t>
      </w:r>
      <w:r w:rsidRPr="00B46E54">
        <w:rPr>
          <w:rFonts w:ascii="Calibri" w:eastAsia="Calibri" w:hAnsi="Calibri"/>
          <w:b/>
          <w:color w:val="000000"/>
          <w:lang w:eastAsia="en-US"/>
        </w:rPr>
        <w:t xml:space="preserve">                                                                                           </w:t>
      </w:r>
    </w:p>
    <w:p w:rsidR="00730511" w:rsidRPr="00B46E54" w:rsidRDefault="009D59B7" w:rsidP="00730511">
      <w:pPr>
        <w:autoSpaceDE w:val="0"/>
        <w:autoSpaceDN w:val="0"/>
        <w:adjustRightInd w:val="0"/>
        <w:spacing w:after="200" w:line="360" w:lineRule="auto"/>
        <w:jc w:val="both"/>
        <w:rPr>
          <w:color w:val="000000"/>
        </w:rPr>
      </w:pPr>
      <w:r w:rsidRPr="00B46E54">
        <w:rPr>
          <w:color w:val="000000"/>
        </w:rPr>
        <w:t xml:space="preserve">                                                    </w:t>
      </w:r>
      <w:r w:rsidR="001F68EA" w:rsidRPr="00B46E54">
        <w:rPr>
          <w:color w:val="000000"/>
        </w:rPr>
        <w:t xml:space="preserve">          </w:t>
      </w:r>
    </w:p>
    <w:p w:rsidR="00A87B6C" w:rsidRPr="00C44EE1" w:rsidRDefault="00730511" w:rsidP="00A87B6C">
      <w:pPr>
        <w:autoSpaceDE w:val="0"/>
        <w:autoSpaceDN w:val="0"/>
        <w:adjustRightInd w:val="0"/>
        <w:spacing w:line="360" w:lineRule="auto"/>
        <w:jc w:val="both"/>
        <w:rPr>
          <w:rFonts w:eastAsia="Calibri"/>
          <w:color w:val="000000"/>
          <w:lang w:eastAsia="en-US"/>
        </w:rPr>
      </w:pPr>
      <w:r w:rsidRPr="00B46E54">
        <w:rPr>
          <w:rFonts w:eastAsia="Calibri"/>
          <w:b/>
          <w:color w:val="000000"/>
          <w:lang w:eastAsia="en-US"/>
        </w:rPr>
        <w:t xml:space="preserve">                                                           </w:t>
      </w:r>
      <w:r w:rsidR="00A87B6C">
        <w:rPr>
          <w:rFonts w:eastAsia="Calibri"/>
          <w:b/>
          <w:color w:val="000000"/>
          <w:lang w:eastAsia="en-US"/>
        </w:rPr>
        <w:t xml:space="preserve">             </w:t>
      </w:r>
      <w:r w:rsidR="00A87B6C" w:rsidRPr="00C44EE1">
        <w:rPr>
          <w:rFonts w:eastAsia="Calibri"/>
          <w:b/>
          <w:color w:val="000000"/>
          <w:lang w:eastAsia="en-US"/>
        </w:rPr>
        <w:t>Presidente</w:t>
      </w:r>
      <w:r w:rsidR="00A87B6C" w:rsidRPr="00C44EE1">
        <w:rPr>
          <w:rFonts w:eastAsia="Calibri"/>
          <w:color w:val="000000"/>
          <w:lang w:eastAsia="en-US"/>
        </w:rPr>
        <w:t xml:space="preserve"> Deputado </w:t>
      </w:r>
      <w:r w:rsidR="00A87B6C">
        <w:rPr>
          <w:rFonts w:eastAsia="Calibri"/>
          <w:color w:val="000000"/>
          <w:lang w:eastAsia="en-US"/>
        </w:rPr>
        <w:t>Ricardo Rios</w:t>
      </w:r>
    </w:p>
    <w:p w:rsidR="00A87B6C" w:rsidRPr="00C44EE1" w:rsidRDefault="00A87B6C" w:rsidP="00A87B6C">
      <w:pPr>
        <w:autoSpaceDE w:val="0"/>
        <w:autoSpaceDN w:val="0"/>
        <w:adjustRightInd w:val="0"/>
        <w:spacing w:line="360" w:lineRule="auto"/>
        <w:jc w:val="both"/>
        <w:rPr>
          <w:rFonts w:eastAsia="Calibri"/>
          <w:color w:val="000000"/>
          <w:lang w:eastAsia="en-US"/>
        </w:rPr>
      </w:pPr>
      <w:r w:rsidRPr="00C44EE1">
        <w:rPr>
          <w:rFonts w:eastAsia="Calibri"/>
          <w:color w:val="000000"/>
          <w:lang w:eastAsia="en-US"/>
        </w:rPr>
        <w:t xml:space="preserve">                                                                        </w:t>
      </w:r>
      <w:r w:rsidRPr="00C44EE1">
        <w:rPr>
          <w:rFonts w:eastAsia="Calibri"/>
          <w:b/>
          <w:color w:val="000000"/>
          <w:lang w:eastAsia="en-US"/>
        </w:rPr>
        <w:t>Relator</w:t>
      </w:r>
      <w:r w:rsidRPr="00C44EE1">
        <w:rPr>
          <w:rFonts w:eastAsia="Calibri"/>
          <w:color w:val="000000"/>
          <w:lang w:eastAsia="en-US"/>
        </w:rPr>
        <w:t xml:space="preserve"> Deputado</w:t>
      </w:r>
      <w:r>
        <w:rPr>
          <w:rFonts w:eastAsia="Calibri"/>
          <w:color w:val="000000"/>
          <w:lang w:eastAsia="en-US"/>
        </w:rPr>
        <w:t xml:space="preserve"> Ricardo Rios</w:t>
      </w:r>
    </w:p>
    <w:p w:rsidR="00A87B6C" w:rsidRPr="00C44EE1" w:rsidRDefault="00A87B6C" w:rsidP="00A87B6C">
      <w:pPr>
        <w:autoSpaceDE w:val="0"/>
        <w:autoSpaceDN w:val="0"/>
        <w:adjustRightInd w:val="0"/>
        <w:spacing w:line="360" w:lineRule="auto"/>
        <w:ind w:firstLine="709"/>
        <w:jc w:val="both"/>
        <w:rPr>
          <w:rFonts w:eastAsia="Calibri"/>
          <w:color w:val="000000"/>
          <w:lang w:eastAsia="en-US"/>
        </w:rPr>
      </w:pPr>
      <w:r w:rsidRPr="00C44EE1">
        <w:rPr>
          <w:rFonts w:eastAsia="Calibri"/>
          <w:color w:val="000000"/>
          <w:lang w:eastAsia="en-US"/>
        </w:rPr>
        <w:t xml:space="preserve">                                                 </w:t>
      </w:r>
      <w:r>
        <w:rPr>
          <w:rFonts w:eastAsia="Calibri"/>
          <w:color w:val="000000"/>
          <w:lang w:eastAsia="en-US"/>
        </w:rPr>
        <w:t xml:space="preserve"> </w:t>
      </w:r>
    </w:p>
    <w:p w:rsidR="00A87B6C" w:rsidRPr="00C44EE1" w:rsidRDefault="00A87B6C" w:rsidP="00A87B6C">
      <w:pPr>
        <w:autoSpaceDE w:val="0"/>
        <w:autoSpaceDN w:val="0"/>
        <w:adjustRightInd w:val="0"/>
        <w:spacing w:line="360" w:lineRule="auto"/>
        <w:jc w:val="both"/>
        <w:rPr>
          <w:rFonts w:eastAsia="Calibri"/>
          <w:color w:val="000000"/>
          <w:lang w:eastAsia="en-US"/>
        </w:rPr>
      </w:pPr>
    </w:p>
    <w:p w:rsidR="00A87B6C" w:rsidRPr="00C44EE1" w:rsidRDefault="00A87B6C" w:rsidP="00A87B6C">
      <w:pPr>
        <w:autoSpaceDE w:val="0"/>
        <w:autoSpaceDN w:val="0"/>
        <w:adjustRightInd w:val="0"/>
        <w:spacing w:line="360" w:lineRule="auto"/>
        <w:jc w:val="both"/>
        <w:rPr>
          <w:rFonts w:eastAsia="Calibri"/>
          <w:color w:val="000000"/>
          <w:lang w:eastAsia="en-US"/>
        </w:rPr>
      </w:pPr>
      <w:bookmarkStart w:id="1" w:name="_Hlk23259089"/>
      <w:r w:rsidRPr="00C44EE1">
        <w:rPr>
          <w:rFonts w:eastAsia="Calibri"/>
          <w:b/>
          <w:color w:val="000000"/>
          <w:lang w:eastAsia="en-US"/>
        </w:rPr>
        <w:t xml:space="preserve">Vota a </w:t>
      </w:r>
      <w:proofErr w:type="gramStart"/>
      <w:r w:rsidRPr="00C44EE1">
        <w:rPr>
          <w:rFonts w:eastAsia="Calibri"/>
          <w:b/>
          <w:color w:val="000000"/>
          <w:lang w:eastAsia="en-US"/>
        </w:rPr>
        <w:t>favor                                                         Vota</w:t>
      </w:r>
      <w:proofErr w:type="gramEnd"/>
      <w:r w:rsidRPr="00C44EE1">
        <w:rPr>
          <w:rFonts w:eastAsia="Calibri"/>
          <w:b/>
          <w:color w:val="000000"/>
          <w:lang w:eastAsia="en-US"/>
        </w:rPr>
        <w:t xml:space="preserve"> contra</w:t>
      </w:r>
    </w:p>
    <w:p w:rsidR="00A87B6C" w:rsidRPr="00C44EE1" w:rsidRDefault="00A87B6C" w:rsidP="00A87B6C">
      <w:pPr>
        <w:autoSpaceDE w:val="0"/>
        <w:autoSpaceDN w:val="0"/>
        <w:adjustRightInd w:val="0"/>
        <w:spacing w:line="360" w:lineRule="auto"/>
        <w:jc w:val="both"/>
        <w:rPr>
          <w:rFonts w:eastAsia="Calibri"/>
          <w:color w:val="000000"/>
          <w:lang w:eastAsia="en-US"/>
        </w:rPr>
      </w:pPr>
      <w:r w:rsidRPr="00C44EE1">
        <w:rPr>
          <w:rFonts w:eastAsia="Calibri"/>
          <w:color w:val="000000"/>
          <w:lang w:eastAsia="en-US"/>
        </w:rPr>
        <w:t xml:space="preserve">Deputado </w:t>
      </w:r>
      <w:r>
        <w:rPr>
          <w:rFonts w:eastAsia="Calibri"/>
          <w:color w:val="000000"/>
          <w:lang w:eastAsia="en-US"/>
        </w:rPr>
        <w:t xml:space="preserve">Rafael Leitoa   </w:t>
      </w:r>
      <w:r w:rsidRPr="00C44EE1">
        <w:rPr>
          <w:rFonts w:eastAsia="Calibri"/>
          <w:color w:val="000000"/>
          <w:lang w:eastAsia="en-US"/>
        </w:rPr>
        <w:t xml:space="preserve">                                 ________________________</w:t>
      </w:r>
    </w:p>
    <w:p w:rsidR="00A87B6C" w:rsidRPr="00371592" w:rsidRDefault="00A87B6C" w:rsidP="00A87B6C">
      <w:pPr>
        <w:autoSpaceDE w:val="0"/>
        <w:autoSpaceDN w:val="0"/>
        <w:adjustRightInd w:val="0"/>
        <w:spacing w:line="360" w:lineRule="auto"/>
        <w:jc w:val="both"/>
        <w:rPr>
          <w:color w:val="000000"/>
        </w:rPr>
      </w:pPr>
      <w:r>
        <w:rPr>
          <w:rFonts w:eastAsia="Calibri"/>
          <w:color w:val="000000"/>
          <w:lang w:eastAsia="en-US"/>
        </w:rPr>
        <w:t>Deputado Ciro Neto                                          _________________________</w:t>
      </w:r>
      <w:r w:rsidRPr="00371592">
        <w:rPr>
          <w:rFonts w:eastAsia="Calibri"/>
          <w:color w:val="000000"/>
          <w:lang w:eastAsia="en-US"/>
        </w:rPr>
        <w:t xml:space="preserve">                             </w:t>
      </w:r>
    </w:p>
    <w:bookmarkEnd w:id="1"/>
    <w:p w:rsidR="00A87B6C" w:rsidRPr="000F27CA" w:rsidRDefault="00A87B6C" w:rsidP="00A87B6C">
      <w:pPr>
        <w:autoSpaceDE w:val="0"/>
        <w:autoSpaceDN w:val="0"/>
        <w:adjustRightInd w:val="0"/>
        <w:spacing w:after="200" w:line="360" w:lineRule="auto"/>
        <w:jc w:val="both"/>
        <w:rPr>
          <w:color w:val="000000"/>
          <w:sz w:val="22"/>
          <w:szCs w:val="22"/>
        </w:rPr>
      </w:pPr>
      <w:r w:rsidRPr="000F27CA">
        <w:rPr>
          <w:color w:val="000000"/>
          <w:sz w:val="22"/>
          <w:szCs w:val="22"/>
        </w:rPr>
        <w:t>Deputado Zé Inácio</w:t>
      </w:r>
      <w:r>
        <w:rPr>
          <w:color w:val="000000"/>
          <w:sz w:val="22"/>
          <w:szCs w:val="22"/>
        </w:rPr>
        <w:t xml:space="preserve">       </w:t>
      </w:r>
      <w:r w:rsidRPr="000F27CA">
        <w:rPr>
          <w:color w:val="000000"/>
          <w:sz w:val="22"/>
          <w:szCs w:val="22"/>
        </w:rPr>
        <w:t xml:space="preserve">              </w:t>
      </w:r>
      <w:r>
        <w:rPr>
          <w:color w:val="000000"/>
          <w:sz w:val="22"/>
          <w:szCs w:val="22"/>
        </w:rPr>
        <w:t xml:space="preserve">                            ___________________________</w:t>
      </w:r>
    </w:p>
    <w:p w:rsidR="00D807C8" w:rsidRPr="00B46E54" w:rsidRDefault="00D807C8" w:rsidP="00A87B6C">
      <w:pPr>
        <w:autoSpaceDE w:val="0"/>
        <w:autoSpaceDN w:val="0"/>
        <w:adjustRightInd w:val="0"/>
        <w:spacing w:line="360" w:lineRule="auto"/>
        <w:ind w:firstLine="284"/>
        <w:jc w:val="both"/>
        <w:rPr>
          <w:rFonts w:eastAsia="Calibri"/>
          <w:color w:val="000000"/>
        </w:rPr>
      </w:pPr>
    </w:p>
    <w:sectPr w:rsidR="00D807C8" w:rsidRPr="00B46E54" w:rsidSect="0020504B">
      <w:headerReference w:type="default" r:id="rId8"/>
      <w:pgSz w:w="11906" w:h="16838" w:code="9"/>
      <w:pgMar w:top="2268" w:right="1701" w:bottom="1418"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EB5" w:rsidRDefault="007D0EB5">
      <w:r>
        <w:separator/>
      </w:r>
    </w:p>
  </w:endnote>
  <w:endnote w:type="continuationSeparator" w:id="0">
    <w:p w:rsidR="007D0EB5" w:rsidRDefault="007D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EB5" w:rsidRDefault="007D0EB5">
      <w:r>
        <w:separator/>
      </w:r>
    </w:p>
  </w:footnote>
  <w:footnote w:type="continuationSeparator" w:id="0">
    <w:p w:rsidR="007D0EB5" w:rsidRDefault="007D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EB5" w:rsidRPr="00E036F9" w:rsidRDefault="007D0EB5" w:rsidP="00D54870">
    <w:pPr>
      <w:pStyle w:val="Cabealho"/>
      <w:ind w:right="360"/>
      <w:jc w:val="center"/>
      <w:rPr>
        <w:b/>
        <w:color w:val="000080"/>
      </w:rPr>
    </w:pPr>
    <w:r>
      <w:rPr>
        <w:noProof/>
      </w:rPr>
      <w:drawing>
        <wp:inline distT="0" distB="0" distL="0" distR="0" wp14:anchorId="4908DB16" wp14:editId="73C9BA39">
          <wp:extent cx="948690" cy="819150"/>
          <wp:effectExtent l="1905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8690" cy="819150"/>
                  </a:xfrm>
                  <a:prstGeom prst="rect">
                    <a:avLst/>
                  </a:prstGeom>
                  <a:noFill/>
                  <a:ln w="9525">
                    <a:noFill/>
                    <a:miter lim="800000"/>
                    <a:headEnd/>
                    <a:tailEnd/>
                  </a:ln>
                </pic:spPr>
              </pic:pic>
            </a:graphicData>
          </a:graphic>
        </wp:inline>
      </w:drawing>
    </w:r>
  </w:p>
  <w:p w:rsidR="007D0EB5" w:rsidRPr="00C668A4" w:rsidRDefault="007D0EB5" w:rsidP="00D54870">
    <w:pPr>
      <w:pStyle w:val="Cabealho"/>
      <w:jc w:val="center"/>
      <w:rPr>
        <w:sz w:val="20"/>
      </w:rPr>
    </w:pPr>
    <w:r w:rsidRPr="00C668A4">
      <w:rPr>
        <w:sz w:val="20"/>
      </w:rPr>
      <w:t>ESTADO DO MARANHÃO</w:t>
    </w:r>
  </w:p>
  <w:p w:rsidR="007D0EB5" w:rsidRPr="00C668A4" w:rsidRDefault="007D0EB5" w:rsidP="00D54870">
    <w:pPr>
      <w:pStyle w:val="Cabealho"/>
      <w:jc w:val="center"/>
      <w:rPr>
        <w:sz w:val="20"/>
      </w:rPr>
    </w:pPr>
    <w:r w:rsidRPr="00C668A4">
      <w:rPr>
        <w:sz w:val="20"/>
      </w:rPr>
      <w:t>ASSEMBLEIA LEGISLATIVA DO MARANHÃO</w:t>
    </w:r>
  </w:p>
  <w:p w:rsidR="007D0EB5" w:rsidRPr="00127A83" w:rsidRDefault="007D0EB5" w:rsidP="00D54870">
    <w:pPr>
      <w:pStyle w:val="Cabealho"/>
      <w:jc w:val="center"/>
      <w:rPr>
        <w:b/>
        <w:sz w:val="20"/>
      </w:rPr>
    </w:pPr>
    <w:r>
      <w:rPr>
        <w:b/>
        <w:sz w:val="20"/>
      </w:rPr>
      <w:t>INSTALADA EM 16 DE FEVEREIRO DE 1835</w:t>
    </w:r>
  </w:p>
  <w:p w:rsidR="007D0EB5" w:rsidRPr="00C668A4" w:rsidRDefault="007D0EB5" w:rsidP="00D54870">
    <w:pPr>
      <w:pStyle w:val="Cabealho"/>
      <w:jc w:val="center"/>
      <w:rPr>
        <w:sz w:val="20"/>
      </w:rPr>
    </w:pPr>
    <w:r w:rsidRPr="00C668A4">
      <w:rPr>
        <w:sz w:val="20"/>
      </w:rPr>
      <w:t>DIRETORIA LEGISLATIVA</w:t>
    </w:r>
  </w:p>
  <w:p w:rsidR="007D0EB5" w:rsidRDefault="007D0EB5" w:rsidP="00D548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1D2"/>
    <w:multiLevelType w:val="hybridMultilevel"/>
    <w:tmpl w:val="58644C0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2BA"/>
    <w:rsid w:val="0000439E"/>
    <w:rsid w:val="00007957"/>
    <w:rsid w:val="0002397F"/>
    <w:rsid w:val="0003458A"/>
    <w:rsid w:val="0004439D"/>
    <w:rsid w:val="00047447"/>
    <w:rsid w:val="00047811"/>
    <w:rsid w:val="0005473F"/>
    <w:rsid w:val="00057CA4"/>
    <w:rsid w:val="00064EEE"/>
    <w:rsid w:val="000656B0"/>
    <w:rsid w:val="00071F13"/>
    <w:rsid w:val="00073F05"/>
    <w:rsid w:val="00074902"/>
    <w:rsid w:val="0007537A"/>
    <w:rsid w:val="00091279"/>
    <w:rsid w:val="00096B68"/>
    <w:rsid w:val="000A6A65"/>
    <w:rsid w:val="000B08FC"/>
    <w:rsid w:val="000B495E"/>
    <w:rsid w:val="000D1776"/>
    <w:rsid w:val="000D34B2"/>
    <w:rsid w:val="000D4934"/>
    <w:rsid w:val="000E06E2"/>
    <w:rsid w:val="000E3063"/>
    <w:rsid w:val="000E3282"/>
    <w:rsid w:val="000E4136"/>
    <w:rsid w:val="000E470D"/>
    <w:rsid w:val="000F02B8"/>
    <w:rsid w:val="000F5014"/>
    <w:rsid w:val="000F7B97"/>
    <w:rsid w:val="00104BEC"/>
    <w:rsid w:val="00106D81"/>
    <w:rsid w:val="00112E59"/>
    <w:rsid w:val="00117A5A"/>
    <w:rsid w:val="001215E0"/>
    <w:rsid w:val="00131612"/>
    <w:rsid w:val="00131E12"/>
    <w:rsid w:val="00137F21"/>
    <w:rsid w:val="00142FD4"/>
    <w:rsid w:val="00145312"/>
    <w:rsid w:val="001505CE"/>
    <w:rsid w:val="001650FB"/>
    <w:rsid w:val="00165314"/>
    <w:rsid w:val="00176F98"/>
    <w:rsid w:val="00180C02"/>
    <w:rsid w:val="00183A63"/>
    <w:rsid w:val="00186393"/>
    <w:rsid w:val="00186435"/>
    <w:rsid w:val="00191D92"/>
    <w:rsid w:val="001924D0"/>
    <w:rsid w:val="0019513C"/>
    <w:rsid w:val="001A3D3D"/>
    <w:rsid w:val="001A756A"/>
    <w:rsid w:val="001F36A5"/>
    <w:rsid w:val="001F68EA"/>
    <w:rsid w:val="00201519"/>
    <w:rsid w:val="002016D2"/>
    <w:rsid w:val="00202C17"/>
    <w:rsid w:val="0020498F"/>
    <w:rsid w:val="0020504B"/>
    <w:rsid w:val="002202F7"/>
    <w:rsid w:val="00222308"/>
    <w:rsid w:val="00243E18"/>
    <w:rsid w:val="00246CD4"/>
    <w:rsid w:val="00270167"/>
    <w:rsid w:val="0028087A"/>
    <w:rsid w:val="00283192"/>
    <w:rsid w:val="00290EF2"/>
    <w:rsid w:val="0029674F"/>
    <w:rsid w:val="0029799A"/>
    <w:rsid w:val="00297F47"/>
    <w:rsid w:val="002A19A0"/>
    <w:rsid w:val="002B3F81"/>
    <w:rsid w:val="002D02F6"/>
    <w:rsid w:val="002E0273"/>
    <w:rsid w:val="002E6383"/>
    <w:rsid w:val="00301411"/>
    <w:rsid w:val="0031173A"/>
    <w:rsid w:val="00322D20"/>
    <w:rsid w:val="0032487E"/>
    <w:rsid w:val="003278B1"/>
    <w:rsid w:val="00330DA6"/>
    <w:rsid w:val="00335225"/>
    <w:rsid w:val="00337FBB"/>
    <w:rsid w:val="00344C16"/>
    <w:rsid w:val="0036198F"/>
    <w:rsid w:val="00362A06"/>
    <w:rsid w:val="003738D1"/>
    <w:rsid w:val="00380D97"/>
    <w:rsid w:val="00383879"/>
    <w:rsid w:val="00392FEC"/>
    <w:rsid w:val="003935B0"/>
    <w:rsid w:val="003A5B04"/>
    <w:rsid w:val="003A7C9F"/>
    <w:rsid w:val="003B6336"/>
    <w:rsid w:val="003C3204"/>
    <w:rsid w:val="003D33DC"/>
    <w:rsid w:val="003E16D7"/>
    <w:rsid w:val="003E60AF"/>
    <w:rsid w:val="003F0A47"/>
    <w:rsid w:val="003F1C73"/>
    <w:rsid w:val="003F2540"/>
    <w:rsid w:val="004044FF"/>
    <w:rsid w:val="00404DFD"/>
    <w:rsid w:val="00407B1E"/>
    <w:rsid w:val="00407E39"/>
    <w:rsid w:val="00414A67"/>
    <w:rsid w:val="0041663C"/>
    <w:rsid w:val="004208FE"/>
    <w:rsid w:val="004228F1"/>
    <w:rsid w:val="00431080"/>
    <w:rsid w:val="0043182F"/>
    <w:rsid w:val="00440E71"/>
    <w:rsid w:val="00446F14"/>
    <w:rsid w:val="00472166"/>
    <w:rsid w:val="004729CC"/>
    <w:rsid w:val="00474B45"/>
    <w:rsid w:val="004851C5"/>
    <w:rsid w:val="00490FE3"/>
    <w:rsid w:val="004964E6"/>
    <w:rsid w:val="004A44FF"/>
    <w:rsid w:val="004A6346"/>
    <w:rsid w:val="004B4290"/>
    <w:rsid w:val="004C1CD2"/>
    <w:rsid w:val="004C43B2"/>
    <w:rsid w:val="004D47EA"/>
    <w:rsid w:val="004E3C4F"/>
    <w:rsid w:val="004E50B1"/>
    <w:rsid w:val="004E50B3"/>
    <w:rsid w:val="004F2E91"/>
    <w:rsid w:val="00501468"/>
    <w:rsid w:val="00503D57"/>
    <w:rsid w:val="00506E3B"/>
    <w:rsid w:val="00507674"/>
    <w:rsid w:val="005160F6"/>
    <w:rsid w:val="00521604"/>
    <w:rsid w:val="00522F1A"/>
    <w:rsid w:val="005331DC"/>
    <w:rsid w:val="00534FEB"/>
    <w:rsid w:val="00546BB8"/>
    <w:rsid w:val="00551983"/>
    <w:rsid w:val="00555A27"/>
    <w:rsid w:val="00560DF7"/>
    <w:rsid w:val="005620B5"/>
    <w:rsid w:val="00581E3F"/>
    <w:rsid w:val="00581F80"/>
    <w:rsid w:val="0058278E"/>
    <w:rsid w:val="00582AA6"/>
    <w:rsid w:val="0058688E"/>
    <w:rsid w:val="005870BE"/>
    <w:rsid w:val="005930A4"/>
    <w:rsid w:val="005A7D27"/>
    <w:rsid w:val="005B2355"/>
    <w:rsid w:val="005C244E"/>
    <w:rsid w:val="005D0FF6"/>
    <w:rsid w:val="005D13F1"/>
    <w:rsid w:val="005D1572"/>
    <w:rsid w:val="005D1A56"/>
    <w:rsid w:val="005E320A"/>
    <w:rsid w:val="005E4957"/>
    <w:rsid w:val="005F3F92"/>
    <w:rsid w:val="0060086C"/>
    <w:rsid w:val="00603CD6"/>
    <w:rsid w:val="00605BCC"/>
    <w:rsid w:val="006112F5"/>
    <w:rsid w:val="00623F14"/>
    <w:rsid w:val="00634BC7"/>
    <w:rsid w:val="0064505C"/>
    <w:rsid w:val="00660EB0"/>
    <w:rsid w:val="00661B60"/>
    <w:rsid w:val="00671157"/>
    <w:rsid w:val="006766E4"/>
    <w:rsid w:val="00693E54"/>
    <w:rsid w:val="0069406C"/>
    <w:rsid w:val="006A02F8"/>
    <w:rsid w:val="006A6D11"/>
    <w:rsid w:val="006B21ED"/>
    <w:rsid w:val="006B268D"/>
    <w:rsid w:val="006C3CDD"/>
    <w:rsid w:val="006C50C2"/>
    <w:rsid w:val="006E1991"/>
    <w:rsid w:val="006F1BE0"/>
    <w:rsid w:val="006F4EA5"/>
    <w:rsid w:val="006F6AF8"/>
    <w:rsid w:val="00700386"/>
    <w:rsid w:val="007033A5"/>
    <w:rsid w:val="0071149C"/>
    <w:rsid w:val="0071467F"/>
    <w:rsid w:val="007251B3"/>
    <w:rsid w:val="00730511"/>
    <w:rsid w:val="0073202C"/>
    <w:rsid w:val="00733A2C"/>
    <w:rsid w:val="00744CFE"/>
    <w:rsid w:val="00745A14"/>
    <w:rsid w:val="00745C47"/>
    <w:rsid w:val="00745C60"/>
    <w:rsid w:val="00753A31"/>
    <w:rsid w:val="00757F4B"/>
    <w:rsid w:val="007634E0"/>
    <w:rsid w:val="00763707"/>
    <w:rsid w:val="00763A36"/>
    <w:rsid w:val="007866A0"/>
    <w:rsid w:val="007901FD"/>
    <w:rsid w:val="00791C7F"/>
    <w:rsid w:val="007A0F0B"/>
    <w:rsid w:val="007A7B5E"/>
    <w:rsid w:val="007B2617"/>
    <w:rsid w:val="007C358A"/>
    <w:rsid w:val="007D0EB5"/>
    <w:rsid w:val="007F12B1"/>
    <w:rsid w:val="007F2878"/>
    <w:rsid w:val="00812317"/>
    <w:rsid w:val="00831FB7"/>
    <w:rsid w:val="00841E90"/>
    <w:rsid w:val="00850476"/>
    <w:rsid w:val="0086016E"/>
    <w:rsid w:val="00867A22"/>
    <w:rsid w:val="008757E0"/>
    <w:rsid w:val="0088651E"/>
    <w:rsid w:val="008C06D2"/>
    <w:rsid w:val="008E40E8"/>
    <w:rsid w:val="008F2D96"/>
    <w:rsid w:val="00903B91"/>
    <w:rsid w:val="00904111"/>
    <w:rsid w:val="00904173"/>
    <w:rsid w:val="0090547E"/>
    <w:rsid w:val="009154FD"/>
    <w:rsid w:val="009232B0"/>
    <w:rsid w:val="00925437"/>
    <w:rsid w:val="00931AB0"/>
    <w:rsid w:val="00931BE6"/>
    <w:rsid w:val="0093337D"/>
    <w:rsid w:val="0094503F"/>
    <w:rsid w:val="00950DC5"/>
    <w:rsid w:val="009552C5"/>
    <w:rsid w:val="00956062"/>
    <w:rsid w:val="00957A2D"/>
    <w:rsid w:val="00966CA9"/>
    <w:rsid w:val="009678A0"/>
    <w:rsid w:val="009678F4"/>
    <w:rsid w:val="009704E3"/>
    <w:rsid w:val="00970CA9"/>
    <w:rsid w:val="0098243F"/>
    <w:rsid w:val="0098427D"/>
    <w:rsid w:val="00992A42"/>
    <w:rsid w:val="00995B8A"/>
    <w:rsid w:val="00996E63"/>
    <w:rsid w:val="009B2966"/>
    <w:rsid w:val="009B2C3B"/>
    <w:rsid w:val="009C2C8E"/>
    <w:rsid w:val="009C49FA"/>
    <w:rsid w:val="009D1B6A"/>
    <w:rsid w:val="009D59B7"/>
    <w:rsid w:val="009E2D25"/>
    <w:rsid w:val="009F01B4"/>
    <w:rsid w:val="009F3891"/>
    <w:rsid w:val="009F3AEC"/>
    <w:rsid w:val="009F47FF"/>
    <w:rsid w:val="00A060A7"/>
    <w:rsid w:val="00A10D63"/>
    <w:rsid w:val="00A17BED"/>
    <w:rsid w:val="00A230FA"/>
    <w:rsid w:val="00A330F0"/>
    <w:rsid w:val="00A3554E"/>
    <w:rsid w:val="00A446D4"/>
    <w:rsid w:val="00A46009"/>
    <w:rsid w:val="00A675E4"/>
    <w:rsid w:val="00A67EA1"/>
    <w:rsid w:val="00A73B2B"/>
    <w:rsid w:val="00A87B6C"/>
    <w:rsid w:val="00A91FFC"/>
    <w:rsid w:val="00A95150"/>
    <w:rsid w:val="00A96CE0"/>
    <w:rsid w:val="00AB29DF"/>
    <w:rsid w:val="00AB462A"/>
    <w:rsid w:val="00AB5303"/>
    <w:rsid w:val="00AC00A1"/>
    <w:rsid w:val="00AC4F51"/>
    <w:rsid w:val="00AD144B"/>
    <w:rsid w:val="00AD163D"/>
    <w:rsid w:val="00AD751D"/>
    <w:rsid w:val="00AE78FB"/>
    <w:rsid w:val="00AF0B98"/>
    <w:rsid w:val="00AF4B63"/>
    <w:rsid w:val="00B11A60"/>
    <w:rsid w:val="00B12D91"/>
    <w:rsid w:val="00B12F5D"/>
    <w:rsid w:val="00B16376"/>
    <w:rsid w:val="00B175A2"/>
    <w:rsid w:val="00B20567"/>
    <w:rsid w:val="00B267E6"/>
    <w:rsid w:val="00B46E54"/>
    <w:rsid w:val="00B53658"/>
    <w:rsid w:val="00B551D3"/>
    <w:rsid w:val="00B55931"/>
    <w:rsid w:val="00B55E8A"/>
    <w:rsid w:val="00B62DC8"/>
    <w:rsid w:val="00B72945"/>
    <w:rsid w:val="00B777C9"/>
    <w:rsid w:val="00B87FA8"/>
    <w:rsid w:val="00B93FBF"/>
    <w:rsid w:val="00BA13C1"/>
    <w:rsid w:val="00BB6701"/>
    <w:rsid w:val="00BC1C95"/>
    <w:rsid w:val="00BE11B1"/>
    <w:rsid w:val="00BF34BF"/>
    <w:rsid w:val="00BF6C19"/>
    <w:rsid w:val="00C01C3B"/>
    <w:rsid w:val="00C10993"/>
    <w:rsid w:val="00C26280"/>
    <w:rsid w:val="00C32C39"/>
    <w:rsid w:val="00C35945"/>
    <w:rsid w:val="00C406EA"/>
    <w:rsid w:val="00C433A4"/>
    <w:rsid w:val="00C43E71"/>
    <w:rsid w:val="00C47167"/>
    <w:rsid w:val="00C668A4"/>
    <w:rsid w:val="00C70340"/>
    <w:rsid w:val="00C71969"/>
    <w:rsid w:val="00C80ADC"/>
    <w:rsid w:val="00C86AA4"/>
    <w:rsid w:val="00C87F57"/>
    <w:rsid w:val="00C95B12"/>
    <w:rsid w:val="00CA1D58"/>
    <w:rsid w:val="00CA2425"/>
    <w:rsid w:val="00CA25AF"/>
    <w:rsid w:val="00CA3673"/>
    <w:rsid w:val="00CA59F1"/>
    <w:rsid w:val="00CA7161"/>
    <w:rsid w:val="00CC7044"/>
    <w:rsid w:val="00CC7534"/>
    <w:rsid w:val="00CE0D87"/>
    <w:rsid w:val="00CF240C"/>
    <w:rsid w:val="00CF2ECD"/>
    <w:rsid w:val="00D05155"/>
    <w:rsid w:val="00D259CF"/>
    <w:rsid w:val="00D26540"/>
    <w:rsid w:val="00D31FF9"/>
    <w:rsid w:val="00D36F5C"/>
    <w:rsid w:val="00D400F2"/>
    <w:rsid w:val="00D46F36"/>
    <w:rsid w:val="00D47BFA"/>
    <w:rsid w:val="00D50612"/>
    <w:rsid w:val="00D54870"/>
    <w:rsid w:val="00D5556D"/>
    <w:rsid w:val="00D6010D"/>
    <w:rsid w:val="00D6179C"/>
    <w:rsid w:val="00D63625"/>
    <w:rsid w:val="00D65644"/>
    <w:rsid w:val="00D768F7"/>
    <w:rsid w:val="00D777FE"/>
    <w:rsid w:val="00D807C8"/>
    <w:rsid w:val="00D81CA3"/>
    <w:rsid w:val="00D872FB"/>
    <w:rsid w:val="00DA0CB6"/>
    <w:rsid w:val="00DB6D9E"/>
    <w:rsid w:val="00DC4DAA"/>
    <w:rsid w:val="00DD295C"/>
    <w:rsid w:val="00DD453D"/>
    <w:rsid w:val="00DD48E2"/>
    <w:rsid w:val="00DE105E"/>
    <w:rsid w:val="00DE2BA0"/>
    <w:rsid w:val="00E119B1"/>
    <w:rsid w:val="00E20A3B"/>
    <w:rsid w:val="00E212BA"/>
    <w:rsid w:val="00E27725"/>
    <w:rsid w:val="00E4065F"/>
    <w:rsid w:val="00E40940"/>
    <w:rsid w:val="00E40DE0"/>
    <w:rsid w:val="00E4636E"/>
    <w:rsid w:val="00E53CA2"/>
    <w:rsid w:val="00E55BB6"/>
    <w:rsid w:val="00E64870"/>
    <w:rsid w:val="00E65B37"/>
    <w:rsid w:val="00E673B5"/>
    <w:rsid w:val="00E723C7"/>
    <w:rsid w:val="00E74529"/>
    <w:rsid w:val="00E913C1"/>
    <w:rsid w:val="00E96EC4"/>
    <w:rsid w:val="00E97383"/>
    <w:rsid w:val="00EA292D"/>
    <w:rsid w:val="00EA348C"/>
    <w:rsid w:val="00EA47BB"/>
    <w:rsid w:val="00EA5E32"/>
    <w:rsid w:val="00EA67AF"/>
    <w:rsid w:val="00EB7E32"/>
    <w:rsid w:val="00ED12E5"/>
    <w:rsid w:val="00ED2EA5"/>
    <w:rsid w:val="00ED3C5C"/>
    <w:rsid w:val="00ED4608"/>
    <w:rsid w:val="00EE3E05"/>
    <w:rsid w:val="00EF0B9D"/>
    <w:rsid w:val="00EF49E8"/>
    <w:rsid w:val="00EF5049"/>
    <w:rsid w:val="00F0763E"/>
    <w:rsid w:val="00F20406"/>
    <w:rsid w:val="00F2279C"/>
    <w:rsid w:val="00F26BD9"/>
    <w:rsid w:val="00F278B8"/>
    <w:rsid w:val="00F46665"/>
    <w:rsid w:val="00F542F9"/>
    <w:rsid w:val="00F546CF"/>
    <w:rsid w:val="00F60A22"/>
    <w:rsid w:val="00F71B3A"/>
    <w:rsid w:val="00F72608"/>
    <w:rsid w:val="00F72927"/>
    <w:rsid w:val="00F75571"/>
    <w:rsid w:val="00F76EB6"/>
    <w:rsid w:val="00F8169D"/>
    <w:rsid w:val="00FB260C"/>
    <w:rsid w:val="00FC7E4D"/>
    <w:rsid w:val="00FD16E7"/>
    <w:rsid w:val="00FD2350"/>
    <w:rsid w:val="00FE3F73"/>
    <w:rsid w:val="00FE44CF"/>
    <w:rsid w:val="00FE67DD"/>
    <w:rsid w:val="00FE6896"/>
    <w:rsid w:val="00FE695F"/>
    <w:rsid w:val="00FF4FEF"/>
    <w:rsid w:val="00FF67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FB6EA0-E03A-46A3-9DA4-FECA8189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12BA"/>
    <w:rPr>
      <w:sz w:val="24"/>
      <w:szCs w:val="24"/>
    </w:rPr>
  </w:style>
  <w:style w:type="paragraph" w:styleId="Ttulo1">
    <w:name w:val="heading 1"/>
    <w:basedOn w:val="Normal"/>
    <w:next w:val="Normal"/>
    <w:link w:val="Ttulo1Char"/>
    <w:qFormat/>
    <w:rsid w:val="00D5487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semiHidden/>
    <w:unhideWhenUsed/>
    <w:qFormat/>
    <w:rsid w:val="00D54870"/>
    <w:pPr>
      <w:keepNext/>
      <w:spacing w:before="240" w:after="60"/>
      <w:outlineLvl w:val="1"/>
    </w:pPr>
    <w:rPr>
      <w:rFonts w:ascii="Cambria" w:hAnsi="Cambria"/>
      <w:b/>
      <w:bCs/>
      <w:i/>
      <w:iCs/>
      <w:sz w:val="28"/>
      <w:szCs w:val="28"/>
    </w:rPr>
  </w:style>
  <w:style w:type="paragraph" w:styleId="Ttulo3">
    <w:name w:val="heading 3"/>
    <w:basedOn w:val="Normal"/>
    <w:next w:val="Normal"/>
    <w:qFormat/>
    <w:rsid w:val="00E212BA"/>
    <w:pPr>
      <w:keepNext/>
      <w:spacing w:line="360" w:lineRule="auto"/>
      <w:jc w:val="center"/>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212BA"/>
    <w:pPr>
      <w:tabs>
        <w:tab w:val="center" w:pos="4252"/>
        <w:tab w:val="right" w:pos="8504"/>
      </w:tabs>
    </w:pPr>
  </w:style>
  <w:style w:type="paragraph" w:styleId="Ttulo">
    <w:name w:val="Title"/>
    <w:basedOn w:val="Normal"/>
    <w:qFormat/>
    <w:rsid w:val="00E212BA"/>
    <w:pPr>
      <w:jc w:val="center"/>
    </w:pPr>
    <w:rPr>
      <w:b/>
      <w:bCs/>
      <w:u w:val="single"/>
    </w:rPr>
  </w:style>
  <w:style w:type="paragraph" w:styleId="Recuodecorpodetexto">
    <w:name w:val="Body Text Indent"/>
    <w:basedOn w:val="Normal"/>
    <w:rsid w:val="00E212BA"/>
    <w:pPr>
      <w:spacing w:line="360" w:lineRule="auto"/>
      <w:ind w:firstLine="1440"/>
      <w:jc w:val="both"/>
    </w:pPr>
    <w:rPr>
      <w:rFonts w:ascii="Arial" w:hAnsi="Arial" w:cs="Arial"/>
    </w:rPr>
  </w:style>
  <w:style w:type="paragraph" w:styleId="Recuodecorpodetexto2">
    <w:name w:val="Body Text Indent 2"/>
    <w:basedOn w:val="Normal"/>
    <w:rsid w:val="00E212BA"/>
    <w:pPr>
      <w:spacing w:after="120" w:line="480" w:lineRule="auto"/>
      <w:ind w:left="283"/>
    </w:pPr>
  </w:style>
  <w:style w:type="paragraph" w:styleId="Corpodetexto2">
    <w:name w:val="Body Text 2"/>
    <w:basedOn w:val="Normal"/>
    <w:rsid w:val="00E212BA"/>
    <w:pPr>
      <w:spacing w:after="120" w:line="480" w:lineRule="auto"/>
    </w:pPr>
  </w:style>
  <w:style w:type="paragraph" w:styleId="NormalWeb">
    <w:name w:val="Normal (Web)"/>
    <w:basedOn w:val="Normal"/>
    <w:uiPriority w:val="99"/>
    <w:rsid w:val="00E212BA"/>
    <w:pPr>
      <w:spacing w:before="100" w:beforeAutospacing="1" w:after="100" w:afterAutospacing="1"/>
    </w:pPr>
  </w:style>
  <w:style w:type="character" w:styleId="nfase">
    <w:name w:val="Emphasis"/>
    <w:basedOn w:val="Fontepargpadro"/>
    <w:qFormat/>
    <w:rsid w:val="00E212BA"/>
    <w:rPr>
      <w:i/>
      <w:iCs/>
    </w:rPr>
  </w:style>
  <w:style w:type="paragraph" w:styleId="Rodap">
    <w:name w:val="footer"/>
    <w:basedOn w:val="Normal"/>
    <w:rsid w:val="00E212BA"/>
    <w:pPr>
      <w:tabs>
        <w:tab w:val="center" w:pos="4252"/>
        <w:tab w:val="right" w:pos="8504"/>
      </w:tabs>
    </w:pPr>
  </w:style>
  <w:style w:type="character" w:customStyle="1" w:styleId="CabealhoChar">
    <w:name w:val="Cabeçalho Char"/>
    <w:basedOn w:val="Fontepargpadro"/>
    <w:link w:val="Cabealho"/>
    <w:rsid w:val="00D54870"/>
    <w:rPr>
      <w:sz w:val="24"/>
      <w:szCs w:val="24"/>
    </w:rPr>
  </w:style>
  <w:style w:type="character" w:customStyle="1" w:styleId="Ttulo1Char">
    <w:name w:val="Título 1 Char"/>
    <w:basedOn w:val="Fontepargpadro"/>
    <w:link w:val="Ttulo1"/>
    <w:rsid w:val="00D54870"/>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D54870"/>
    <w:rPr>
      <w:rFonts w:ascii="Cambria" w:eastAsia="Times New Roman" w:hAnsi="Cambria" w:cs="Times New Roman"/>
      <w:b/>
      <w:bCs/>
      <w:i/>
      <w:iCs/>
      <w:sz w:val="28"/>
      <w:szCs w:val="28"/>
    </w:rPr>
  </w:style>
  <w:style w:type="paragraph" w:styleId="Textodebalo">
    <w:name w:val="Balloon Text"/>
    <w:basedOn w:val="Normal"/>
    <w:link w:val="TextodebaloChar"/>
    <w:rsid w:val="001505CE"/>
    <w:rPr>
      <w:rFonts w:ascii="Tahoma" w:hAnsi="Tahoma" w:cs="Tahoma"/>
      <w:sz w:val="16"/>
      <w:szCs w:val="16"/>
    </w:rPr>
  </w:style>
  <w:style w:type="character" w:customStyle="1" w:styleId="TextodebaloChar">
    <w:name w:val="Texto de balão Char"/>
    <w:basedOn w:val="Fontepargpadro"/>
    <w:link w:val="Textodebalo"/>
    <w:rsid w:val="001505CE"/>
    <w:rPr>
      <w:rFonts w:ascii="Tahoma" w:hAnsi="Tahoma" w:cs="Tahoma"/>
      <w:sz w:val="16"/>
      <w:szCs w:val="16"/>
    </w:rPr>
  </w:style>
  <w:style w:type="paragraph" w:styleId="Recuodecorpodetexto3">
    <w:name w:val="Body Text Indent 3"/>
    <w:basedOn w:val="Normal"/>
    <w:link w:val="Recuodecorpodetexto3Char"/>
    <w:rsid w:val="00165314"/>
    <w:pPr>
      <w:spacing w:after="120"/>
      <w:ind w:left="283"/>
    </w:pPr>
    <w:rPr>
      <w:sz w:val="16"/>
      <w:szCs w:val="16"/>
    </w:rPr>
  </w:style>
  <w:style w:type="character" w:customStyle="1" w:styleId="Recuodecorpodetexto3Char">
    <w:name w:val="Recuo de corpo de texto 3 Char"/>
    <w:basedOn w:val="Fontepargpadro"/>
    <w:link w:val="Recuodecorpodetexto3"/>
    <w:rsid w:val="00165314"/>
    <w:rPr>
      <w:sz w:val="16"/>
      <w:szCs w:val="16"/>
    </w:rPr>
  </w:style>
  <w:style w:type="paragraph" w:styleId="PargrafodaLista">
    <w:name w:val="List Paragraph"/>
    <w:basedOn w:val="Normal"/>
    <w:uiPriority w:val="34"/>
    <w:qFormat/>
    <w:rsid w:val="00F72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596">
      <w:bodyDiv w:val="1"/>
      <w:marLeft w:val="0"/>
      <w:marRight w:val="0"/>
      <w:marTop w:val="0"/>
      <w:marBottom w:val="0"/>
      <w:divBdr>
        <w:top w:val="none" w:sz="0" w:space="0" w:color="auto"/>
        <w:left w:val="none" w:sz="0" w:space="0" w:color="auto"/>
        <w:bottom w:val="none" w:sz="0" w:space="0" w:color="auto"/>
        <w:right w:val="none" w:sz="0" w:space="0" w:color="auto"/>
      </w:divBdr>
    </w:div>
    <w:div w:id="19673931">
      <w:bodyDiv w:val="1"/>
      <w:marLeft w:val="0"/>
      <w:marRight w:val="0"/>
      <w:marTop w:val="0"/>
      <w:marBottom w:val="0"/>
      <w:divBdr>
        <w:top w:val="none" w:sz="0" w:space="0" w:color="auto"/>
        <w:left w:val="none" w:sz="0" w:space="0" w:color="auto"/>
        <w:bottom w:val="none" w:sz="0" w:space="0" w:color="auto"/>
        <w:right w:val="none" w:sz="0" w:space="0" w:color="auto"/>
      </w:divBdr>
    </w:div>
    <w:div w:id="22754677">
      <w:bodyDiv w:val="1"/>
      <w:marLeft w:val="0"/>
      <w:marRight w:val="0"/>
      <w:marTop w:val="0"/>
      <w:marBottom w:val="0"/>
      <w:divBdr>
        <w:top w:val="none" w:sz="0" w:space="0" w:color="auto"/>
        <w:left w:val="none" w:sz="0" w:space="0" w:color="auto"/>
        <w:bottom w:val="none" w:sz="0" w:space="0" w:color="auto"/>
        <w:right w:val="none" w:sz="0" w:space="0" w:color="auto"/>
      </w:divBdr>
    </w:div>
    <w:div w:id="117379707">
      <w:bodyDiv w:val="1"/>
      <w:marLeft w:val="0"/>
      <w:marRight w:val="0"/>
      <w:marTop w:val="0"/>
      <w:marBottom w:val="0"/>
      <w:divBdr>
        <w:top w:val="none" w:sz="0" w:space="0" w:color="auto"/>
        <w:left w:val="none" w:sz="0" w:space="0" w:color="auto"/>
        <w:bottom w:val="none" w:sz="0" w:space="0" w:color="auto"/>
        <w:right w:val="none" w:sz="0" w:space="0" w:color="auto"/>
      </w:divBdr>
    </w:div>
    <w:div w:id="130171100">
      <w:bodyDiv w:val="1"/>
      <w:marLeft w:val="0"/>
      <w:marRight w:val="0"/>
      <w:marTop w:val="0"/>
      <w:marBottom w:val="0"/>
      <w:divBdr>
        <w:top w:val="none" w:sz="0" w:space="0" w:color="auto"/>
        <w:left w:val="none" w:sz="0" w:space="0" w:color="auto"/>
        <w:bottom w:val="none" w:sz="0" w:space="0" w:color="auto"/>
        <w:right w:val="none" w:sz="0" w:space="0" w:color="auto"/>
      </w:divBdr>
    </w:div>
    <w:div w:id="238105123">
      <w:bodyDiv w:val="1"/>
      <w:marLeft w:val="0"/>
      <w:marRight w:val="0"/>
      <w:marTop w:val="0"/>
      <w:marBottom w:val="0"/>
      <w:divBdr>
        <w:top w:val="none" w:sz="0" w:space="0" w:color="auto"/>
        <w:left w:val="none" w:sz="0" w:space="0" w:color="auto"/>
        <w:bottom w:val="none" w:sz="0" w:space="0" w:color="auto"/>
        <w:right w:val="none" w:sz="0" w:space="0" w:color="auto"/>
      </w:divBdr>
    </w:div>
    <w:div w:id="281883126">
      <w:bodyDiv w:val="1"/>
      <w:marLeft w:val="0"/>
      <w:marRight w:val="0"/>
      <w:marTop w:val="0"/>
      <w:marBottom w:val="0"/>
      <w:divBdr>
        <w:top w:val="none" w:sz="0" w:space="0" w:color="auto"/>
        <w:left w:val="none" w:sz="0" w:space="0" w:color="auto"/>
        <w:bottom w:val="none" w:sz="0" w:space="0" w:color="auto"/>
        <w:right w:val="none" w:sz="0" w:space="0" w:color="auto"/>
      </w:divBdr>
    </w:div>
    <w:div w:id="285620020">
      <w:bodyDiv w:val="1"/>
      <w:marLeft w:val="0"/>
      <w:marRight w:val="0"/>
      <w:marTop w:val="0"/>
      <w:marBottom w:val="0"/>
      <w:divBdr>
        <w:top w:val="none" w:sz="0" w:space="0" w:color="auto"/>
        <w:left w:val="none" w:sz="0" w:space="0" w:color="auto"/>
        <w:bottom w:val="none" w:sz="0" w:space="0" w:color="auto"/>
        <w:right w:val="none" w:sz="0" w:space="0" w:color="auto"/>
      </w:divBdr>
    </w:div>
    <w:div w:id="299113123">
      <w:bodyDiv w:val="1"/>
      <w:marLeft w:val="0"/>
      <w:marRight w:val="0"/>
      <w:marTop w:val="0"/>
      <w:marBottom w:val="0"/>
      <w:divBdr>
        <w:top w:val="none" w:sz="0" w:space="0" w:color="auto"/>
        <w:left w:val="none" w:sz="0" w:space="0" w:color="auto"/>
        <w:bottom w:val="none" w:sz="0" w:space="0" w:color="auto"/>
        <w:right w:val="none" w:sz="0" w:space="0" w:color="auto"/>
      </w:divBdr>
    </w:div>
    <w:div w:id="316425749">
      <w:bodyDiv w:val="1"/>
      <w:marLeft w:val="0"/>
      <w:marRight w:val="0"/>
      <w:marTop w:val="0"/>
      <w:marBottom w:val="0"/>
      <w:divBdr>
        <w:top w:val="none" w:sz="0" w:space="0" w:color="auto"/>
        <w:left w:val="none" w:sz="0" w:space="0" w:color="auto"/>
        <w:bottom w:val="none" w:sz="0" w:space="0" w:color="auto"/>
        <w:right w:val="none" w:sz="0" w:space="0" w:color="auto"/>
      </w:divBdr>
    </w:div>
    <w:div w:id="344409526">
      <w:bodyDiv w:val="1"/>
      <w:marLeft w:val="0"/>
      <w:marRight w:val="0"/>
      <w:marTop w:val="0"/>
      <w:marBottom w:val="0"/>
      <w:divBdr>
        <w:top w:val="none" w:sz="0" w:space="0" w:color="auto"/>
        <w:left w:val="none" w:sz="0" w:space="0" w:color="auto"/>
        <w:bottom w:val="none" w:sz="0" w:space="0" w:color="auto"/>
        <w:right w:val="none" w:sz="0" w:space="0" w:color="auto"/>
      </w:divBdr>
    </w:div>
    <w:div w:id="390352514">
      <w:bodyDiv w:val="1"/>
      <w:marLeft w:val="0"/>
      <w:marRight w:val="0"/>
      <w:marTop w:val="0"/>
      <w:marBottom w:val="0"/>
      <w:divBdr>
        <w:top w:val="none" w:sz="0" w:space="0" w:color="auto"/>
        <w:left w:val="none" w:sz="0" w:space="0" w:color="auto"/>
        <w:bottom w:val="none" w:sz="0" w:space="0" w:color="auto"/>
        <w:right w:val="none" w:sz="0" w:space="0" w:color="auto"/>
      </w:divBdr>
    </w:div>
    <w:div w:id="409355041">
      <w:bodyDiv w:val="1"/>
      <w:marLeft w:val="0"/>
      <w:marRight w:val="0"/>
      <w:marTop w:val="0"/>
      <w:marBottom w:val="0"/>
      <w:divBdr>
        <w:top w:val="none" w:sz="0" w:space="0" w:color="auto"/>
        <w:left w:val="none" w:sz="0" w:space="0" w:color="auto"/>
        <w:bottom w:val="none" w:sz="0" w:space="0" w:color="auto"/>
        <w:right w:val="none" w:sz="0" w:space="0" w:color="auto"/>
      </w:divBdr>
    </w:div>
    <w:div w:id="433483328">
      <w:bodyDiv w:val="1"/>
      <w:marLeft w:val="0"/>
      <w:marRight w:val="0"/>
      <w:marTop w:val="0"/>
      <w:marBottom w:val="0"/>
      <w:divBdr>
        <w:top w:val="none" w:sz="0" w:space="0" w:color="auto"/>
        <w:left w:val="none" w:sz="0" w:space="0" w:color="auto"/>
        <w:bottom w:val="none" w:sz="0" w:space="0" w:color="auto"/>
        <w:right w:val="none" w:sz="0" w:space="0" w:color="auto"/>
      </w:divBdr>
    </w:div>
    <w:div w:id="463618090">
      <w:bodyDiv w:val="1"/>
      <w:marLeft w:val="0"/>
      <w:marRight w:val="0"/>
      <w:marTop w:val="0"/>
      <w:marBottom w:val="0"/>
      <w:divBdr>
        <w:top w:val="none" w:sz="0" w:space="0" w:color="auto"/>
        <w:left w:val="none" w:sz="0" w:space="0" w:color="auto"/>
        <w:bottom w:val="none" w:sz="0" w:space="0" w:color="auto"/>
        <w:right w:val="none" w:sz="0" w:space="0" w:color="auto"/>
      </w:divBdr>
    </w:div>
    <w:div w:id="471560108">
      <w:bodyDiv w:val="1"/>
      <w:marLeft w:val="0"/>
      <w:marRight w:val="0"/>
      <w:marTop w:val="0"/>
      <w:marBottom w:val="0"/>
      <w:divBdr>
        <w:top w:val="none" w:sz="0" w:space="0" w:color="auto"/>
        <w:left w:val="none" w:sz="0" w:space="0" w:color="auto"/>
        <w:bottom w:val="none" w:sz="0" w:space="0" w:color="auto"/>
        <w:right w:val="none" w:sz="0" w:space="0" w:color="auto"/>
      </w:divBdr>
    </w:div>
    <w:div w:id="477259888">
      <w:bodyDiv w:val="1"/>
      <w:marLeft w:val="0"/>
      <w:marRight w:val="0"/>
      <w:marTop w:val="0"/>
      <w:marBottom w:val="0"/>
      <w:divBdr>
        <w:top w:val="none" w:sz="0" w:space="0" w:color="auto"/>
        <w:left w:val="none" w:sz="0" w:space="0" w:color="auto"/>
        <w:bottom w:val="none" w:sz="0" w:space="0" w:color="auto"/>
        <w:right w:val="none" w:sz="0" w:space="0" w:color="auto"/>
      </w:divBdr>
    </w:div>
    <w:div w:id="503984094">
      <w:bodyDiv w:val="1"/>
      <w:marLeft w:val="0"/>
      <w:marRight w:val="0"/>
      <w:marTop w:val="0"/>
      <w:marBottom w:val="0"/>
      <w:divBdr>
        <w:top w:val="none" w:sz="0" w:space="0" w:color="auto"/>
        <w:left w:val="none" w:sz="0" w:space="0" w:color="auto"/>
        <w:bottom w:val="none" w:sz="0" w:space="0" w:color="auto"/>
        <w:right w:val="none" w:sz="0" w:space="0" w:color="auto"/>
      </w:divBdr>
    </w:div>
    <w:div w:id="549877842">
      <w:bodyDiv w:val="1"/>
      <w:marLeft w:val="0"/>
      <w:marRight w:val="0"/>
      <w:marTop w:val="0"/>
      <w:marBottom w:val="0"/>
      <w:divBdr>
        <w:top w:val="none" w:sz="0" w:space="0" w:color="auto"/>
        <w:left w:val="none" w:sz="0" w:space="0" w:color="auto"/>
        <w:bottom w:val="none" w:sz="0" w:space="0" w:color="auto"/>
        <w:right w:val="none" w:sz="0" w:space="0" w:color="auto"/>
      </w:divBdr>
    </w:div>
    <w:div w:id="570234925">
      <w:bodyDiv w:val="1"/>
      <w:marLeft w:val="0"/>
      <w:marRight w:val="0"/>
      <w:marTop w:val="0"/>
      <w:marBottom w:val="0"/>
      <w:divBdr>
        <w:top w:val="none" w:sz="0" w:space="0" w:color="auto"/>
        <w:left w:val="none" w:sz="0" w:space="0" w:color="auto"/>
        <w:bottom w:val="none" w:sz="0" w:space="0" w:color="auto"/>
        <w:right w:val="none" w:sz="0" w:space="0" w:color="auto"/>
      </w:divBdr>
    </w:div>
    <w:div w:id="633677761">
      <w:bodyDiv w:val="1"/>
      <w:marLeft w:val="0"/>
      <w:marRight w:val="0"/>
      <w:marTop w:val="0"/>
      <w:marBottom w:val="0"/>
      <w:divBdr>
        <w:top w:val="none" w:sz="0" w:space="0" w:color="auto"/>
        <w:left w:val="none" w:sz="0" w:space="0" w:color="auto"/>
        <w:bottom w:val="none" w:sz="0" w:space="0" w:color="auto"/>
        <w:right w:val="none" w:sz="0" w:space="0" w:color="auto"/>
      </w:divBdr>
    </w:div>
    <w:div w:id="672562635">
      <w:bodyDiv w:val="1"/>
      <w:marLeft w:val="0"/>
      <w:marRight w:val="0"/>
      <w:marTop w:val="0"/>
      <w:marBottom w:val="0"/>
      <w:divBdr>
        <w:top w:val="none" w:sz="0" w:space="0" w:color="auto"/>
        <w:left w:val="none" w:sz="0" w:space="0" w:color="auto"/>
        <w:bottom w:val="none" w:sz="0" w:space="0" w:color="auto"/>
        <w:right w:val="none" w:sz="0" w:space="0" w:color="auto"/>
      </w:divBdr>
    </w:div>
    <w:div w:id="730886233">
      <w:bodyDiv w:val="1"/>
      <w:marLeft w:val="0"/>
      <w:marRight w:val="0"/>
      <w:marTop w:val="0"/>
      <w:marBottom w:val="0"/>
      <w:divBdr>
        <w:top w:val="none" w:sz="0" w:space="0" w:color="auto"/>
        <w:left w:val="none" w:sz="0" w:space="0" w:color="auto"/>
        <w:bottom w:val="none" w:sz="0" w:space="0" w:color="auto"/>
        <w:right w:val="none" w:sz="0" w:space="0" w:color="auto"/>
      </w:divBdr>
    </w:div>
    <w:div w:id="756247139">
      <w:bodyDiv w:val="1"/>
      <w:marLeft w:val="0"/>
      <w:marRight w:val="0"/>
      <w:marTop w:val="0"/>
      <w:marBottom w:val="0"/>
      <w:divBdr>
        <w:top w:val="none" w:sz="0" w:space="0" w:color="auto"/>
        <w:left w:val="none" w:sz="0" w:space="0" w:color="auto"/>
        <w:bottom w:val="none" w:sz="0" w:space="0" w:color="auto"/>
        <w:right w:val="none" w:sz="0" w:space="0" w:color="auto"/>
      </w:divBdr>
    </w:div>
    <w:div w:id="776867954">
      <w:bodyDiv w:val="1"/>
      <w:marLeft w:val="0"/>
      <w:marRight w:val="0"/>
      <w:marTop w:val="0"/>
      <w:marBottom w:val="0"/>
      <w:divBdr>
        <w:top w:val="none" w:sz="0" w:space="0" w:color="auto"/>
        <w:left w:val="none" w:sz="0" w:space="0" w:color="auto"/>
        <w:bottom w:val="none" w:sz="0" w:space="0" w:color="auto"/>
        <w:right w:val="none" w:sz="0" w:space="0" w:color="auto"/>
      </w:divBdr>
    </w:div>
    <w:div w:id="809397908">
      <w:bodyDiv w:val="1"/>
      <w:marLeft w:val="0"/>
      <w:marRight w:val="0"/>
      <w:marTop w:val="0"/>
      <w:marBottom w:val="0"/>
      <w:divBdr>
        <w:top w:val="none" w:sz="0" w:space="0" w:color="auto"/>
        <w:left w:val="none" w:sz="0" w:space="0" w:color="auto"/>
        <w:bottom w:val="none" w:sz="0" w:space="0" w:color="auto"/>
        <w:right w:val="none" w:sz="0" w:space="0" w:color="auto"/>
      </w:divBdr>
    </w:div>
    <w:div w:id="830484260">
      <w:bodyDiv w:val="1"/>
      <w:marLeft w:val="0"/>
      <w:marRight w:val="0"/>
      <w:marTop w:val="0"/>
      <w:marBottom w:val="0"/>
      <w:divBdr>
        <w:top w:val="none" w:sz="0" w:space="0" w:color="auto"/>
        <w:left w:val="none" w:sz="0" w:space="0" w:color="auto"/>
        <w:bottom w:val="none" w:sz="0" w:space="0" w:color="auto"/>
        <w:right w:val="none" w:sz="0" w:space="0" w:color="auto"/>
      </w:divBdr>
    </w:div>
    <w:div w:id="847523194">
      <w:bodyDiv w:val="1"/>
      <w:marLeft w:val="0"/>
      <w:marRight w:val="0"/>
      <w:marTop w:val="0"/>
      <w:marBottom w:val="0"/>
      <w:divBdr>
        <w:top w:val="none" w:sz="0" w:space="0" w:color="auto"/>
        <w:left w:val="none" w:sz="0" w:space="0" w:color="auto"/>
        <w:bottom w:val="none" w:sz="0" w:space="0" w:color="auto"/>
        <w:right w:val="none" w:sz="0" w:space="0" w:color="auto"/>
      </w:divBdr>
    </w:div>
    <w:div w:id="865220037">
      <w:bodyDiv w:val="1"/>
      <w:marLeft w:val="0"/>
      <w:marRight w:val="0"/>
      <w:marTop w:val="0"/>
      <w:marBottom w:val="0"/>
      <w:divBdr>
        <w:top w:val="none" w:sz="0" w:space="0" w:color="auto"/>
        <w:left w:val="none" w:sz="0" w:space="0" w:color="auto"/>
        <w:bottom w:val="none" w:sz="0" w:space="0" w:color="auto"/>
        <w:right w:val="none" w:sz="0" w:space="0" w:color="auto"/>
      </w:divBdr>
    </w:div>
    <w:div w:id="934095516">
      <w:bodyDiv w:val="1"/>
      <w:marLeft w:val="0"/>
      <w:marRight w:val="0"/>
      <w:marTop w:val="0"/>
      <w:marBottom w:val="0"/>
      <w:divBdr>
        <w:top w:val="none" w:sz="0" w:space="0" w:color="auto"/>
        <w:left w:val="none" w:sz="0" w:space="0" w:color="auto"/>
        <w:bottom w:val="none" w:sz="0" w:space="0" w:color="auto"/>
        <w:right w:val="none" w:sz="0" w:space="0" w:color="auto"/>
      </w:divBdr>
    </w:div>
    <w:div w:id="1032850303">
      <w:bodyDiv w:val="1"/>
      <w:marLeft w:val="0"/>
      <w:marRight w:val="0"/>
      <w:marTop w:val="0"/>
      <w:marBottom w:val="0"/>
      <w:divBdr>
        <w:top w:val="none" w:sz="0" w:space="0" w:color="auto"/>
        <w:left w:val="none" w:sz="0" w:space="0" w:color="auto"/>
        <w:bottom w:val="none" w:sz="0" w:space="0" w:color="auto"/>
        <w:right w:val="none" w:sz="0" w:space="0" w:color="auto"/>
      </w:divBdr>
    </w:div>
    <w:div w:id="1037050333">
      <w:bodyDiv w:val="1"/>
      <w:marLeft w:val="0"/>
      <w:marRight w:val="0"/>
      <w:marTop w:val="0"/>
      <w:marBottom w:val="0"/>
      <w:divBdr>
        <w:top w:val="none" w:sz="0" w:space="0" w:color="auto"/>
        <w:left w:val="none" w:sz="0" w:space="0" w:color="auto"/>
        <w:bottom w:val="none" w:sz="0" w:space="0" w:color="auto"/>
        <w:right w:val="none" w:sz="0" w:space="0" w:color="auto"/>
      </w:divBdr>
    </w:div>
    <w:div w:id="1096244564">
      <w:bodyDiv w:val="1"/>
      <w:marLeft w:val="0"/>
      <w:marRight w:val="0"/>
      <w:marTop w:val="0"/>
      <w:marBottom w:val="0"/>
      <w:divBdr>
        <w:top w:val="none" w:sz="0" w:space="0" w:color="auto"/>
        <w:left w:val="none" w:sz="0" w:space="0" w:color="auto"/>
        <w:bottom w:val="none" w:sz="0" w:space="0" w:color="auto"/>
        <w:right w:val="none" w:sz="0" w:space="0" w:color="auto"/>
      </w:divBdr>
    </w:div>
    <w:div w:id="1114249325">
      <w:bodyDiv w:val="1"/>
      <w:marLeft w:val="0"/>
      <w:marRight w:val="0"/>
      <w:marTop w:val="0"/>
      <w:marBottom w:val="0"/>
      <w:divBdr>
        <w:top w:val="none" w:sz="0" w:space="0" w:color="auto"/>
        <w:left w:val="none" w:sz="0" w:space="0" w:color="auto"/>
        <w:bottom w:val="none" w:sz="0" w:space="0" w:color="auto"/>
        <w:right w:val="none" w:sz="0" w:space="0" w:color="auto"/>
      </w:divBdr>
    </w:div>
    <w:div w:id="1131023144">
      <w:bodyDiv w:val="1"/>
      <w:marLeft w:val="0"/>
      <w:marRight w:val="0"/>
      <w:marTop w:val="0"/>
      <w:marBottom w:val="0"/>
      <w:divBdr>
        <w:top w:val="none" w:sz="0" w:space="0" w:color="auto"/>
        <w:left w:val="none" w:sz="0" w:space="0" w:color="auto"/>
        <w:bottom w:val="none" w:sz="0" w:space="0" w:color="auto"/>
        <w:right w:val="none" w:sz="0" w:space="0" w:color="auto"/>
      </w:divBdr>
    </w:div>
    <w:div w:id="1166475803">
      <w:bodyDiv w:val="1"/>
      <w:marLeft w:val="0"/>
      <w:marRight w:val="0"/>
      <w:marTop w:val="0"/>
      <w:marBottom w:val="0"/>
      <w:divBdr>
        <w:top w:val="none" w:sz="0" w:space="0" w:color="auto"/>
        <w:left w:val="none" w:sz="0" w:space="0" w:color="auto"/>
        <w:bottom w:val="none" w:sz="0" w:space="0" w:color="auto"/>
        <w:right w:val="none" w:sz="0" w:space="0" w:color="auto"/>
      </w:divBdr>
    </w:div>
    <w:div w:id="1213541224">
      <w:bodyDiv w:val="1"/>
      <w:marLeft w:val="0"/>
      <w:marRight w:val="0"/>
      <w:marTop w:val="0"/>
      <w:marBottom w:val="0"/>
      <w:divBdr>
        <w:top w:val="none" w:sz="0" w:space="0" w:color="auto"/>
        <w:left w:val="none" w:sz="0" w:space="0" w:color="auto"/>
        <w:bottom w:val="none" w:sz="0" w:space="0" w:color="auto"/>
        <w:right w:val="none" w:sz="0" w:space="0" w:color="auto"/>
      </w:divBdr>
    </w:div>
    <w:div w:id="1228422902">
      <w:bodyDiv w:val="1"/>
      <w:marLeft w:val="0"/>
      <w:marRight w:val="0"/>
      <w:marTop w:val="0"/>
      <w:marBottom w:val="0"/>
      <w:divBdr>
        <w:top w:val="none" w:sz="0" w:space="0" w:color="auto"/>
        <w:left w:val="none" w:sz="0" w:space="0" w:color="auto"/>
        <w:bottom w:val="none" w:sz="0" w:space="0" w:color="auto"/>
        <w:right w:val="none" w:sz="0" w:space="0" w:color="auto"/>
      </w:divBdr>
    </w:div>
    <w:div w:id="1310941886">
      <w:bodyDiv w:val="1"/>
      <w:marLeft w:val="0"/>
      <w:marRight w:val="0"/>
      <w:marTop w:val="0"/>
      <w:marBottom w:val="0"/>
      <w:divBdr>
        <w:top w:val="none" w:sz="0" w:space="0" w:color="auto"/>
        <w:left w:val="none" w:sz="0" w:space="0" w:color="auto"/>
        <w:bottom w:val="none" w:sz="0" w:space="0" w:color="auto"/>
        <w:right w:val="none" w:sz="0" w:space="0" w:color="auto"/>
      </w:divBdr>
    </w:div>
    <w:div w:id="1330526487">
      <w:bodyDiv w:val="1"/>
      <w:marLeft w:val="0"/>
      <w:marRight w:val="0"/>
      <w:marTop w:val="0"/>
      <w:marBottom w:val="0"/>
      <w:divBdr>
        <w:top w:val="none" w:sz="0" w:space="0" w:color="auto"/>
        <w:left w:val="none" w:sz="0" w:space="0" w:color="auto"/>
        <w:bottom w:val="none" w:sz="0" w:space="0" w:color="auto"/>
        <w:right w:val="none" w:sz="0" w:space="0" w:color="auto"/>
      </w:divBdr>
    </w:div>
    <w:div w:id="1345090218">
      <w:bodyDiv w:val="1"/>
      <w:marLeft w:val="0"/>
      <w:marRight w:val="0"/>
      <w:marTop w:val="0"/>
      <w:marBottom w:val="0"/>
      <w:divBdr>
        <w:top w:val="none" w:sz="0" w:space="0" w:color="auto"/>
        <w:left w:val="none" w:sz="0" w:space="0" w:color="auto"/>
        <w:bottom w:val="none" w:sz="0" w:space="0" w:color="auto"/>
        <w:right w:val="none" w:sz="0" w:space="0" w:color="auto"/>
      </w:divBdr>
    </w:div>
    <w:div w:id="1496991115">
      <w:bodyDiv w:val="1"/>
      <w:marLeft w:val="0"/>
      <w:marRight w:val="0"/>
      <w:marTop w:val="0"/>
      <w:marBottom w:val="0"/>
      <w:divBdr>
        <w:top w:val="none" w:sz="0" w:space="0" w:color="auto"/>
        <w:left w:val="none" w:sz="0" w:space="0" w:color="auto"/>
        <w:bottom w:val="none" w:sz="0" w:space="0" w:color="auto"/>
        <w:right w:val="none" w:sz="0" w:space="0" w:color="auto"/>
      </w:divBdr>
    </w:div>
    <w:div w:id="1562524861">
      <w:bodyDiv w:val="1"/>
      <w:marLeft w:val="0"/>
      <w:marRight w:val="0"/>
      <w:marTop w:val="0"/>
      <w:marBottom w:val="0"/>
      <w:divBdr>
        <w:top w:val="none" w:sz="0" w:space="0" w:color="auto"/>
        <w:left w:val="none" w:sz="0" w:space="0" w:color="auto"/>
        <w:bottom w:val="none" w:sz="0" w:space="0" w:color="auto"/>
        <w:right w:val="none" w:sz="0" w:space="0" w:color="auto"/>
      </w:divBdr>
    </w:div>
    <w:div w:id="1562594940">
      <w:bodyDiv w:val="1"/>
      <w:marLeft w:val="0"/>
      <w:marRight w:val="0"/>
      <w:marTop w:val="0"/>
      <w:marBottom w:val="0"/>
      <w:divBdr>
        <w:top w:val="none" w:sz="0" w:space="0" w:color="auto"/>
        <w:left w:val="none" w:sz="0" w:space="0" w:color="auto"/>
        <w:bottom w:val="none" w:sz="0" w:space="0" w:color="auto"/>
        <w:right w:val="none" w:sz="0" w:space="0" w:color="auto"/>
      </w:divBdr>
    </w:div>
    <w:div w:id="1570729424">
      <w:bodyDiv w:val="1"/>
      <w:marLeft w:val="0"/>
      <w:marRight w:val="0"/>
      <w:marTop w:val="0"/>
      <w:marBottom w:val="0"/>
      <w:divBdr>
        <w:top w:val="none" w:sz="0" w:space="0" w:color="auto"/>
        <w:left w:val="none" w:sz="0" w:space="0" w:color="auto"/>
        <w:bottom w:val="none" w:sz="0" w:space="0" w:color="auto"/>
        <w:right w:val="none" w:sz="0" w:space="0" w:color="auto"/>
      </w:divBdr>
    </w:div>
    <w:div w:id="1666860673">
      <w:bodyDiv w:val="1"/>
      <w:marLeft w:val="0"/>
      <w:marRight w:val="0"/>
      <w:marTop w:val="0"/>
      <w:marBottom w:val="0"/>
      <w:divBdr>
        <w:top w:val="none" w:sz="0" w:space="0" w:color="auto"/>
        <w:left w:val="none" w:sz="0" w:space="0" w:color="auto"/>
        <w:bottom w:val="none" w:sz="0" w:space="0" w:color="auto"/>
        <w:right w:val="none" w:sz="0" w:space="0" w:color="auto"/>
      </w:divBdr>
    </w:div>
    <w:div w:id="1719742900">
      <w:bodyDiv w:val="1"/>
      <w:marLeft w:val="0"/>
      <w:marRight w:val="0"/>
      <w:marTop w:val="0"/>
      <w:marBottom w:val="0"/>
      <w:divBdr>
        <w:top w:val="none" w:sz="0" w:space="0" w:color="auto"/>
        <w:left w:val="none" w:sz="0" w:space="0" w:color="auto"/>
        <w:bottom w:val="none" w:sz="0" w:space="0" w:color="auto"/>
        <w:right w:val="none" w:sz="0" w:space="0" w:color="auto"/>
      </w:divBdr>
    </w:div>
    <w:div w:id="1739937929">
      <w:bodyDiv w:val="1"/>
      <w:marLeft w:val="0"/>
      <w:marRight w:val="0"/>
      <w:marTop w:val="0"/>
      <w:marBottom w:val="0"/>
      <w:divBdr>
        <w:top w:val="none" w:sz="0" w:space="0" w:color="auto"/>
        <w:left w:val="none" w:sz="0" w:space="0" w:color="auto"/>
        <w:bottom w:val="none" w:sz="0" w:space="0" w:color="auto"/>
        <w:right w:val="none" w:sz="0" w:space="0" w:color="auto"/>
      </w:divBdr>
    </w:div>
    <w:div w:id="1753895534">
      <w:bodyDiv w:val="1"/>
      <w:marLeft w:val="0"/>
      <w:marRight w:val="0"/>
      <w:marTop w:val="0"/>
      <w:marBottom w:val="0"/>
      <w:divBdr>
        <w:top w:val="none" w:sz="0" w:space="0" w:color="auto"/>
        <w:left w:val="none" w:sz="0" w:space="0" w:color="auto"/>
        <w:bottom w:val="none" w:sz="0" w:space="0" w:color="auto"/>
        <w:right w:val="none" w:sz="0" w:space="0" w:color="auto"/>
      </w:divBdr>
    </w:div>
    <w:div w:id="1821994963">
      <w:bodyDiv w:val="1"/>
      <w:marLeft w:val="0"/>
      <w:marRight w:val="0"/>
      <w:marTop w:val="0"/>
      <w:marBottom w:val="0"/>
      <w:divBdr>
        <w:top w:val="none" w:sz="0" w:space="0" w:color="auto"/>
        <w:left w:val="none" w:sz="0" w:space="0" w:color="auto"/>
        <w:bottom w:val="none" w:sz="0" w:space="0" w:color="auto"/>
        <w:right w:val="none" w:sz="0" w:space="0" w:color="auto"/>
      </w:divBdr>
    </w:div>
    <w:div w:id="1844735077">
      <w:bodyDiv w:val="1"/>
      <w:marLeft w:val="0"/>
      <w:marRight w:val="0"/>
      <w:marTop w:val="0"/>
      <w:marBottom w:val="0"/>
      <w:divBdr>
        <w:top w:val="none" w:sz="0" w:space="0" w:color="auto"/>
        <w:left w:val="none" w:sz="0" w:space="0" w:color="auto"/>
        <w:bottom w:val="none" w:sz="0" w:space="0" w:color="auto"/>
        <w:right w:val="none" w:sz="0" w:space="0" w:color="auto"/>
      </w:divBdr>
    </w:div>
    <w:div w:id="1862937388">
      <w:bodyDiv w:val="1"/>
      <w:marLeft w:val="0"/>
      <w:marRight w:val="0"/>
      <w:marTop w:val="0"/>
      <w:marBottom w:val="0"/>
      <w:divBdr>
        <w:top w:val="none" w:sz="0" w:space="0" w:color="auto"/>
        <w:left w:val="none" w:sz="0" w:space="0" w:color="auto"/>
        <w:bottom w:val="none" w:sz="0" w:space="0" w:color="auto"/>
        <w:right w:val="none" w:sz="0" w:space="0" w:color="auto"/>
      </w:divBdr>
    </w:div>
    <w:div w:id="1987470184">
      <w:bodyDiv w:val="1"/>
      <w:marLeft w:val="0"/>
      <w:marRight w:val="0"/>
      <w:marTop w:val="0"/>
      <w:marBottom w:val="0"/>
      <w:divBdr>
        <w:top w:val="none" w:sz="0" w:space="0" w:color="auto"/>
        <w:left w:val="none" w:sz="0" w:space="0" w:color="auto"/>
        <w:bottom w:val="none" w:sz="0" w:space="0" w:color="auto"/>
        <w:right w:val="none" w:sz="0" w:space="0" w:color="auto"/>
      </w:divBdr>
    </w:div>
    <w:div w:id="2063865010">
      <w:bodyDiv w:val="1"/>
      <w:marLeft w:val="0"/>
      <w:marRight w:val="0"/>
      <w:marTop w:val="0"/>
      <w:marBottom w:val="0"/>
      <w:divBdr>
        <w:top w:val="none" w:sz="0" w:space="0" w:color="auto"/>
        <w:left w:val="none" w:sz="0" w:space="0" w:color="auto"/>
        <w:bottom w:val="none" w:sz="0" w:space="0" w:color="auto"/>
        <w:right w:val="none" w:sz="0" w:space="0" w:color="auto"/>
      </w:divBdr>
    </w:div>
    <w:div w:id="2086878518">
      <w:bodyDiv w:val="1"/>
      <w:marLeft w:val="0"/>
      <w:marRight w:val="0"/>
      <w:marTop w:val="0"/>
      <w:marBottom w:val="0"/>
      <w:divBdr>
        <w:top w:val="none" w:sz="0" w:space="0" w:color="auto"/>
        <w:left w:val="none" w:sz="0" w:space="0" w:color="auto"/>
        <w:bottom w:val="none" w:sz="0" w:space="0" w:color="auto"/>
        <w:right w:val="none" w:sz="0" w:space="0" w:color="auto"/>
      </w:divBdr>
    </w:div>
    <w:div w:id="21186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708E-E975-4C17-AA45-931CE396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2212</Words>
  <Characters>11947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PARECER TECNICO N °       / 2007</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TECNICO N °       / 2007</dc:title>
  <dc:creator>carloseduardo</dc:creator>
  <cp:lastModifiedBy>Máneton Antunes de Macedo</cp:lastModifiedBy>
  <cp:revision>2</cp:revision>
  <cp:lastPrinted>2020-03-05T12:39:00Z</cp:lastPrinted>
  <dcterms:created xsi:type="dcterms:W3CDTF">2020-03-17T14:57:00Z</dcterms:created>
  <dcterms:modified xsi:type="dcterms:W3CDTF">2020-03-17T14:57:00Z</dcterms:modified>
</cp:coreProperties>
</file>