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253C" w:rsidRPr="002D253C" w:rsidRDefault="002D253C" w:rsidP="002D253C">
      <w:pPr>
        <w:spacing w:line="360" w:lineRule="auto"/>
        <w:rPr>
          <w:rFonts w:ascii="Times New Roman" w:hAnsi="Times New Roman"/>
          <w:b/>
        </w:rPr>
      </w:pPr>
      <w:r w:rsidRPr="002D253C">
        <w:rPr>
          <w:rFonts w:ascii="Times New Roman" w:hAnsi="Times New Roman"/>
          <w:b/>
        </w:rPr>
        <w:t xml:space="preserve">INDICAÇÃO Nº      </w:t>
      </w:r>
      <w:r w:rsidR="00886D19">
        <w:rPr>
          <w:rFonts w:ascii="Times New Roman" w:hAnsi="Times New Roman"/>
          <w:b/>
        </w:rPr>
        <w:t xml:space="preserve">  </w:t>
      </w:r>
      <w:r w:rsidRPr="002D253C">
        <w:rPr>
          <w:rFonts w:ascii="Times New Roman" w:hAnsi="Times New Roman"/>
          <w:b/>
        </w:rPr>
        <w:t>/ 202</w:t>
      </w:r>
      <w:r w:rsidR="00974F8E">
        <w:rPr>
          <w:rFonts w:ascii="Times New Roman" w:hAnsi="Times New Roman"/>
          <w:b/>
        </w:rPr>
        <w:t>2</w:t>
      </w:r>
    </w:p>
    <w:p w:rsidR="002D253C" w:rsidRDefault="002D253C" w:rsidP="002D253C">
      <w:pPr>
        <w:spacing w:line="360" w:lineRule="auto"/>
        <w:rPr>
          <w:rFonts w:ascii="Times New Roman" w:hAnsi="Times New Roman"/>
        </w:rPr>
      </w:pPr>
    </w:p>
    <w:p w:rsidR="00B5015B" w:rsidRDefault="00B5015B" w:rsidP="0087295F">
      <w:pPr>
        <w:pStyle w:val="Cabealho"/>
        <w:tabs>
          <w:tab w:val="left" w:pos="2184"/>
        </w:tabs>
        <w:spacing w:line="276" w:lineRule="auto"/>
        <w:rPr>
          <w:rFonts w:ascii="Times New Roman" w:hAnsi="Times New Roman" w:cs="Times New Roman"/>
          <w:color w:val="000000"/>
        </w:rPr>
      </w:pPr>
    </w:p>
    <w:p w:rsidR="0087295F" w:rsidRDefault="0087295F" w:rsidP="0087295F">
      <w:pPr>
        <w:autoSpaceDE w:val="0"/>
        <w:spacing w:line="360" w:lineRule="auto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Senhor Presidente,</w:t>
      </w:r>
    </w:p>
    <w:p w:rsidR="00B5015B" w:rsidRDefault="00974F8E" w:rsidP="0087295F">
      <w:pPr>
        <w:autoSpaceDE w:val="0"/>
        <w:spacing w:line="360" w:lineRule="auto"/>
        <w:ind w:firstLine="708"/>
        <w:rPr>
          <w:rFonts w:ascii="Times New Roman" w:hAnsi="Times New Roman"/>
          <w:color w:val="000000"/>
        </w:rPr>
      </w:pPr>
      <w:r w:rsidRPr="004355C1">
        <w:rPr>
          <w:rFonts w:ascii="Times New Roman" w:hAnsi="Times New Roman"/>
        </w:rPr>
        <w:t>Nos termos do Art. 152 do Regimento Interno da Assembleia Legislativa do Estado do Maranhão</w:t>
      </w:r>
      <w:r w:rsidRPr="00266C17">
        <w:rPr>
          <w:rFonts w:ascii="Times New Roman" w:hAnsi="Times New Roman"/>
        </w:rPr>
        <w:t>, requeiro a Vossa Excelência que depois de ouvida a Mesa Diretora</w:t>
      </w:r>
      <w:r w:rsidR="00B5015B">
        <w:rPr>
          <w:rFonts w:ascii="Times New Roman" w:hAnsi="Times New Roman"/>
          <w:color w:val="000000"/>
        </w:rPr>
        <w:t>, seja encaminhado ofício ao Excelentíssimo</w:t>
      </w:r>
      <w:r>
        <w:rPr>
          <w:rFonts w:ascii="Times New Roman" w:hAnsi="Times New Roman"/>
          <w:color w:val="000000"/>
        </w:rPr>
        <w:t xml:space="preserve"> </w:t>
      </w:r>
      <w:r w:rsidR="000B5BC1">
        <w:rPr>
          <w:rFonts w:ascii="Times New Roman" w:hAnsi="Times New Roman"/>
          <w:color w:val="000000"/>
        </w:rPr>
        <w:t>Governador do Estado</w:t>
      </w:r>
      <w:r w:rsidR="00B5015B">
        <w:rPr>
          <w:rFonts w:ascii="Times New Roman" w:hAnsi="Times New Roman"/>
          <w:color w:val="000000"/>
        </w:rPr>
        <w:t xml:space="preserve">, </w:t>
      </w:r>
      <w:r>
        <w:rPr>
          <w:rFonts w:ascii="Times New Roman" w:hAnsi="Times New Roman"/>
          <w:color w:val="000000"/>
        </w:rPr>
        <w:t xml:space="preserve">o Senhor </w:t>
      </w:r>
      <w:r w:rsidR="000B5BC1">
        <w:rPr>
          <w:rFonts w:ascii="Times New Roman" w:hAnsi="Times New Roman"/>
          <w:color w:val="000000"/>
        </w:rPr>
        <w:t xml:space="preserve">Carlos Brandão e ao Excelentíssimo Secretário de </w:t>
      </w:r>
      <w:r w:rsidR="0036263B">
        <w:rPr>
          <w:rFonts w:ascii="Times New Roman" w:hAnsi="Times New Roman"/>
          <w:color w:val="000000"/>
        </w:rPr>
        <w:t>Infraestrutura do Estado</w:t>
      </w:r>
      <w:r w:rsidR="000B5BC1">
        <w:rPr>
          <w:rFonts w:ascii="Times New Roman" w:hAnsi="Times New Roman"/>
          <w:color w:val="000000"/>
        </w:rPr>
        <w:t xml:space="preserve">, o Senhor </w:t>
      </w:r>
      <w:r w:rsidR="0036263B">
        <w:rPr>
          <w:rFonts w:ascii="Times New Roman" w:hAnsi="Times New Roman"/>
          <w:color w:val="000000"/>
        </w:rPr>
        <w:t>Aparício Bandeira</w:t>
      </w:r>
      <w:r w:rsidR="00B5015B">
        <w:rPr>
          <w:rFonts w:ascii="Times New Roman" w:hAnsi="Times New Roman"/>
          <w:color w:val="000000"/>
        </w:rPr>
        <w:t xml:space="preserve">, </w:t>
      </w:r>
      <w:r w:rsidR="00B5015B" w:rsidRPr="00B5015B">
        <w:rPr>
          <w:rFonts w:ascii="Times New Roman" w:hAnsi="Times New Roman"/>
          <w:b/>
          <w:color w:val="000000"/>
        </w:rPr>
        <w:t>solicitando</w:t>
      </w:r>
      <w:r w:rsidR="0007478E">
        <w:rPr>
          <w:rFonts w:ascii="Times New Roman" w:hAnsi="Times New Roman"/>
          <w:b/>
          <w:color w:val="000000"/>
        </w:rPr>
        <w:t xml:space="preserve"> a realização de obras para a melhoria do Turismo e das condições de vida da População Alcantarense</w:t>
      </w:r>
      <w:r w:rsidR="00B5015B" w:rsidRPr="0036263B">
        <w:rPr>
          <w:rFonts w:ascii="Times New Roman" w:hAnsi="Times New Roman"/>
          <w:b/>
          <w:bCs/>
          <w:color w:val="000000"/>
        </w:rPr>
        <w:t>,</w:t>
      </w:r>
      <w:r w:rsidR="0007478E">
        <w:rPr>
          <w:rFonts w:ascii="Times New Roman" w:hAnsi="Times New Roman"/>
          <w:b/>
          <w:bCs/>
          <w:color w:val="000000"/>
        </w:rPr>
        <w:t xml:space="preserve"> conforme ofício do Conselho Municipal de Turismo – COMTUR em anexo</w:t>
      </w:r>
      <w:r w:rsidR="000B5BC1" w:rsidRPr="0036263B">
        <w:rPr>
          <w:rFonts w:ascii="Times New Roman" w:hAnsi="Times New Roman"/>
          <w:b/>
          <w:bCs/>
          <w:color w:val="000000"/>
        </w:rPr>
        <w:t>.</w:t>
      </w:r>
      <w:r w:rsidR="00B5015B">
        <w:rPr>
          <w:rFonts w:ascii="Times New Roman" w:hAnsi="Times New Roman"/>
          <w:color w:val="000000"/>
        </w:rPr>
        <w:t xml:space="preserve"> </w:t>
      </w:r>
    </w:p>
    <w:p w:rsidR="00B5015B" w:rsidRDefault="0036263B" w:rsidP="0087295F">
      <w:pPr>
        <w:autoSpaceDE w:val="0"/>
        <w:spacing w:line="360" w:lineRule="auto"/>
        <w:ind w:firstLine="708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Estes benefícios, que já foram prometidos pelo governo do estado, são uma reivindicação da população do município de Alcântara, e vis</w:t>
      </w:r>
      <w:r w:rsidR="00886D19">
        <w:rPr>
          <w:rFonts w:ascii="Times New Roman" w:hAnsi="Times New Roman"/>
          <w:color w:val="000000"/>
        </w:rPr>
        <w:t>am</w:t>
      </w:r>
      <w:r>
        <w:rPr>
          <w:rFonts w:ascii="Times New Roman" w:hAnsi="Times New Roman"/>
          <w:color w:val="000000"/>
        </w:rPr>
        <w:t xml:space="preserve"> a melhoria na qualidade de vida</w:t>
      </w:r>
      <w:r w:rsidR="00886D19">
        <w:rPr>
          <w:rFonts w:ascii="Times New Roman" w:hAnsi="Times New Roman"/>
          <w:color w:val="000000"/>
        </w:rPr>
        <w:t xml:space="preserve"> e da infraestrutura para os munícipes e turistas</w:t>
      </w:r>
      <w:r>
        <w:rPr>
          <w:rFonts w:ascii="Times New Roman" w:hAnsi="Times New Roman"/>
          <w:color w:val="000000"/>
        </w:rPr>
        <w:t>, melhorando o transporte, a segurança, a saúde e o bem</w:t>
      </w:r>
      <w:r w:rsidR="00886D19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estar daquela população.</w:t>
      </w:r>
    </w:p>
    <w:p w:rsidR="0087295F" w:rsidRPr="00266C17" w:rsidRDefault="0087295F" w:rsidP="0087295F">
      <w:pPr>
        <w:spacing w:line="360" w:lineRule="auto"/>
        <w:ind w:firstLine="708"/>
        <w:rPr>
          <w:rFonts w:ascii="Times New Roman" w:hAnsi="Times New Roman"/>
        </w:rPr>
      </w:pPr>
      <w:r w:rsidRPr="00266C17">
        <w:rPr>
          <w:rFonts w:ascii="Times New Roman" w:hAnsi="Times New Roman"/>
        </w:rPr>
        <w:t xml:space="preserve">Dada a importância dessa intervenção, a </w:t>
      </w:r>
      <w:r w:rsidR="000B5BC1">
        <w:rPr>
          <w:rFonts w:ascii="Times New Roman" w:hAnsi="Times New Roman"/>
        </w:rPr>
        <w:t>população do município</w:t>
      </w:r>
      <w:r w:rsidR="0036263B">
        <w:rPr>
          <w:rFonts w:ascii="Times New Roman" w:hAnsi="Times New Roman"/>
        </w:rPr>
        <w:t xml:space="preserve"> de Alcântara</w:t>
      </w:r>
      <w:r w:rsidRPr="00266C17">
        <w:rPr>
          <w:rFonts w:ascii="Times New Roman" w:hAnsi="Times New Roman"/>
        </w:rPr>
        <w:t xml:space="preserve"> espera que a presente propositura seja aceita por essa mesa diretora e acatada por sua Excelência, </w:t>
      </w:r>
      <w:r w:rsidR="0036263B">
        <w:rPr>
          <w:rFonts w:ascii="Times New Roman" w:hAnsi="Times New Roman"/>
        </w:rPr>
        <w:t xml:space="preserve">o Governador do Estado e </w:t>
      </w:r>
      <w:r w:rsidRPr="00266C17">
        <w:rPr>
          <w:rFonts w:ascii="Times New Roman" w:hAnsi="Times New Roman"/>
        </w:rPr>
        <w:t>o secretário Estadual de Infraestrutura.</w:t>
      </w:r>
    </w:p>
    <w:p w:rsidR="00CD3321" w:rsidRDefault="00CD3321" w:rsidP="00B5015B">
      <w:pPr>
        <w:autoSpaceDE w:val="0"/>
        <w:ind w:firstLine="1134"/>
        <w:rPr>
          <w:rFonts w:ascii="Times New Roman" w:hAnsi="Times New Roman"/>
          <w:color w:val="000000"/>
        </w:rPr>
      </w:pPr>
    </w:p>
    <w:p w:rsidR="00B5015B" w:rsidRDefault="00B5015B" w:rsidP="00B5015B">
      <w:pPr>
        <w:autoSpaceDE w:val="0"/>
        <w:ind w:firstLine="708"/>
        <w:rPr>
          <w:rFonts w:ascii="Times New Roman" w:hAnsi="Times New Roman"/>
          <w:color w:val="000000"/>
        </w:rPr>
      </w:pPr>
    </w:p>
    <w:p w:rsidR="00B5015B" w:rsidRDefault="00B5015B" w:rsidP="00B5015B">
      <w:pPr>
        <w:autoSpaceDE w:val="0"/>
        <w:ind w:firstLine="708"/>
        <w:rPr>
          <w:rFonts w:ascii="Times New Roman" w:hAnsi="Times New Roman"/>
          <w:color w:val="000000"/>
        </w:rPr>
      </w:pPr>
    </w:p>
    <w:p w:rsidR="00B5015B" w:rsidRDefault="00B5015B" w:rsidP="00B5015B">
      <w:pPr>
        <w:autoSpaceDE w:val="0"/>
        <w:ind w:firstLine="708"/>
        <w:rPr>
          <w:rFonts w:ascii="Times New Roman" w:eastAsia="Arial" w:hAnsi="Times New Roman"/>
          <w:color w:val="000000"/>
        </w:rPr>
      </w:pPr>
      <w:r>
        <w:rPr>
          <w:rFonts w:ascii="Times New Roman" w:eastAsia="Arial" w:hAnsi="Times New Roman"/>
          <w:color w:val="000000"/>
        </w:rPr>
        <w:t xml:space="preserve">Plenário “deputado NAGIB HAICKEL” do Palácio “Manoel Beckman” em </w:t>
      </w:r>
      <w:r w:rsidR="00886D19">
        <w:rPr>
          <w:rFonts w:ascii="Times New Roman" w:eastAsia="Arial" w:hAnsi="Times New Roman"/>
          <w:color w:val="000000"/>
        </w:rPr>
        <w:t>11</w:t>
      </w:r>
      <w:r>
        <w:rPr>
          <w:rFonts w:ascii="Times New Roman" w:eastAsia="Arial" w:hAnsi="Times New Roman"/>
          <w:color w:val="000000"/>
        </w:rPr>
        <w:t xml:space="preserve"> de</w:t>
      </w:r>
      <w:r w:rsidR="00974F8E">
        <w:rPr>
          <w:rFonts w:ascii="Times New Roman" w:eastAsia="Arial" w:hAnsi="Times New Roman"/>
          <w:color w:val="000000"/>
        </w:rPr>
        <w:t xml:space="preserve"> </w:t>
      </w:r>
      <w:r w:rsidR="00886D19">
        <w:rPr>
          <w:rFonts w:ascii="Times New Roman" w:eastAsia="Arial" w:hAnsi="Times New Roman"/>
          <w:color w:val="000000"/>
        </w:rPr>
        <w:t>outubro</w:t>
      </w:r>
      <w:r>
        <w:rPr>
          <w:rFonts w:ascii="Times New Roman" w:eastAsia="Arial" w:hAnsi="Times New Roman"/>
          <w:color w:val="000000"/>
        </w:rPr>
        <w:t xml:space="preserve"> de 202</w:t>
      </w:r>
      <w:r w:rsidR="00974F8E">
        <w:rPr>
          <w:rFonts w:ascii="Times New Roman" w:eastAsia="Arial" w:hAnsi="Times New Roman"/>
          <w:color w:val="000000"/>
        </w:rPr>
        <w:t>2</w:t>
      </w:r>
      <w:r>
        <w:rPr>
          <w:rFonts w:ascii="Times New Roman" w:eastAsia="Arial" w:hAnsi="Times New Roman"/>
          <w:color w:val="000000"/>
        </w:rPr>
        <w:t xml:space="preserve">. </w:t>
      </w:r>
    </w:p>
    <w:p w:rsidR="00B5015B" w:rsidRDefault="00B5015B" w:rsidP="00B5015B">
      <w:pPr>
        <w:ind w:firstLine="1134"/>
        <w:rPr>
          <w:rFonts w:ascii="Times New Roman" w:eastAsia="Arial" w:hAnsi="Times New Roman"/>
          <w:color w:val="000000"/>
        </w:rPr>
      </w:pPr>
    </w:p>
    <w:p w:rsidR="00B5015B" w:rsidRPr="00974F8E" w:rsidRDefault="00974F8E" w:rsidP="00B5015B">
      <w:pPr>
        <w:jc w:val="center"/>
        <w:rPr>
          <w:rFonts w:ascii="Times New Roman" w:hAnsi="Times New Roman"/>
        </w:rPr>
      </w:pPr>
      <w:r w:rsidRPr="00974F8E">
        <w:rPr>
          <w:rFonts w:ascii="Times New Roman" w:hAnsi="Times New Roman"/>
          <w:b/>
          <w:bCs/>
          <w:color w:val="000000"/>
        </w:rPr>
        <w:t>Jota Pinto</w:t>
      </w:r>
    </w:p>
    <w:p w:rsidR="0008551E" w:rsidRDefault="00B5015B" w:rsidP="00B5015B">
      <w:pPr>
        <w:spacing w:line="360" w:lineRule="auto"/>
        <w:jc w:val="center"/>
        <w:rPr>
          <w:rFonts w:ascii="Times New Roman" w:hAnsi="Times New Roman"/>
          <w:color w:val="000000"/>
        </w:rPr>
      </w:pPr>
      <w:r w:rsidRPr="00974F8E">
        <w:rPr>
          <w:rFonts w:ascii="Times New Roman" w:hAnsi="Times New Roman"/>
          <w:color w:val="000000"/>
        </w:rPr>
        <w:t>Deputado Estadual</w:t>
      </w:r>
    </w:p>
    <w:p w:rsidR="00074044" w:rsidRDefault="00074044" w:rsidP="00B5015B">
      <w:pPr>
        <w:spacing w:line="360" w:lineRule="auto"/>
        <w:jc w:val="center"/>
        <w:rPr>
          <w:rFonts w:ascii="Times New Roman" w:hAnsi="Times New Roman"/>
          <w:color w:val="000000"/>
        </w:rPr>
      </w:pPr>
    </w:p>
    <w:p w:rsidR="00074044" w:rsidRDefault="00074044" w:rsidP="00B5015B">
      <w:pPr>
        <w:spacing w:line="360" w:lineRule="auto"/>
        <w:jc w:val="center"/>
        <w:rPr>
          <w:rFonts w:ascii="Times New Roman" w:hAnsi="Times New Roman"/>
          <w:color w:val="000000"/>
        </w:rPr>
      </w:pPr>
    </w:p>
    <w:p w:rsidR="00074044" w:rsidRDefault="00074044" w:rsidP="00B5015B">
      <w:pPr>
        <w:spacing w:line="360" w:lineRule="auto"/>
        <w:jc w:val="center"/>
        <w:rPr>
          <w:rFonts w:ascii="Times New Roman" w:hAnsi="Times New Roman"/>
          <w:color w:val="000000"/>
        </w:rPr>
      </w:pPr>
    </w:p>
    <w:p w:rsidR="00074044" w:rsidRDefault="00074044" w:rsidP="00B5015B">
      <w:pPr>
        <w:spacing w:line="360" w:lineRule="auto"/>
        <w:jc w:val="center"/>
        <w:rPr>
          <w:rFonts w:ascii="Times New Roman" w:hAnsi="Times New Roman"/>
          <w:color w:val="000000"/>
        </w:rPr>
      </w:pPr>
    </w:p>
    <w:p w:rsidR="00074044" w:rsidRDefault="00074044" w:rsidP="00074044">
      <w:pPr>
        <w:spacing w:line="360" w:lineRule="auto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446.25pt;height:631.5pt" o:ole="">
            <v:imagedata r:id="rId7" o:title=""/>
          </v:shape>
          <o:OLEObject Type="Embed" ProgID="AcroExch.Document.11" ShapeID="_x0000_i1045" DrawAspect="Content" ObjectID="_1726990380" r:id="rId8"/>
        </w:object>
      </w:r>
    </w:p>
    <w:p w:rsidR="00074044" w:rsidRPr="00074044" w:rsidRDefault="00074044" w:rsidP="00074044">
      <w:pPr>
        <w:spacing w:line="360" w:lineRule="auto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object w:dxaOrig="8925" w:dyaOrig="12630">
          <v:shape id="_x0000_i1046" type="#_x0000_t75" style="width:446.25pt;height:631.5pt" o:ole="">
            <v:imagedata r:id="rId9" o:title=""/>
          </v:shape>
          <o:OLEObject Type="Embed" ProgID="AcroExch.Document.11" ShapeID="_x0000_i1046" DrawAspect="Content" ObjectID="_1726990381" r:id="rId10"/>
        </w:object>
      </w:r>
      <w:bookmarkStart w:id="0" w:name="_GoBack"/>
      <w:bookmarkEnd w:id="0"/>
    </w:p>
    <w:sectPr w:rsidR="00074044" w:rsidRPr="00074044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30D0" w:rsidRDefault="007E30D0" w:rsidP="006F7872">
      <w:r>
        <w:separator/>
      </w:r>
    </w:p>
  </w:endnote>
  <w:endnote w:type="continuationSeparator" w:id="0">
    <w:p w:rsidR="007E30D0" w:rsidRDefault="007E30D0" w:rsidP="006F7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30D0" w:rsidRDefault="007E30D0" w:rsidP="006F7872">
      <w:r>
        <w:separator/>
      </w:r>
    </w:p>
  </w:footnote>
  <w:footnote w:type="continuationSeparator" w:id="0">
    <w:p w:rsidR="007E30D0" w:rsidRDefault="007E30D0" w:rsidP="006F78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7872" w:rsidRDefault="006F7872" w:rsidP="006F7872">
    <w:pPr>
      <w:pStyle w:val="Cabealho"/>
      <w:tabs>
        <w:tab w:val="clear" w:pos="4252"/>
      </w:tabs>
      <w:ind w:right="360"/>
      <w:jc w:val="center"/>
      <w:rPr>
        <w:rFonts w:ascii="Times New Roman" w:hAnsi="Times New Roman"/>
        <w:b/>
        <w:color w:val="000080"/>
      </w:rPr>
    </w:pPr>
    <w:r>
      <w:rPr>
        <w:rFonts w:ascii="Times New Roman" w:hAnsi="Times New Roman"/>
        <w:b/>
        <w:noProof/>
        <w:color w:val="000080"/>
      </w:rPr>
      <w:drawing>
        <wp:inline distT="0" distB="0" distL="0" distR="0" wp14:anchorId="0FDDE1EC" wp14:editId="4E30D63A">
          <wp:extent cx="1381125" cy="1038225"/>
          <wp:effectExtent l="0" t="0" r="9525" b="952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hatsApp Image 2021-01-25 at 10.02.40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125" cy="1038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7872" w:rsidRPr="003B611F" w:rsidRDefault="006F7872" w:rsidP="006F7872">
    <w:pPr>
      <w:pStyle w:val="Cabealho"/>
      <w:tabs>
        <w:tab w:val="clear" w:pos="4252"/>
      </w:tabs>
      <w:jc w:val="center"/>
      <w:rPr>
        <w:b/>
      </w:rPr>
    </w:pPr>
    <w:r w:rsidRPr="003B611F">
      <w:rPr>
        <w:b/>
      </w:rPr>
      <w:t xml:space="preserve">Gabinete do Deputado </w:t>
    </w:r>
    <w:r w:rsidR="00974F8E">
      <w:rPr>
        <w:b/>
      </w:rPr>
      <w:t>Jota Pinto</w:t>
    </w:r>
  </w:p>
  <w:p w:rsidR="006F7872" w:rsidRPr="003B611F" w:rsidRDefault="006F7872" w:rsidP="006F7872">
    <w:pPr>
      <w:pStyle w:val="Cabealho"/>
      <w:tabs>
        <w:tab w:val="clear" w:pos="4252"/>
      </w:tabs>
      <w:jc w:val="center"/>
    </w:pPr>
    <w:r w:rsidRPr="003B611F">
      <w:t>Avenida Jerônimo de Albuquerque, s/n, Sítio do Rangedor – Cohafuma</w:t>
    </w:r>
  </w:p>
  <w:p w:rsidR="006F7872" w:rsidRDefault="006F7872" w:rsidP="006F7872">
    <w:pPr>
      <w:pStyle w:val="Cabealho"/>
      <w:tabs>
        <w:tab w:val="clear" w:pos="4252"/>
      </w:tabs>
      <w:jc w:val="center"/>
    </w:pPr>
    <w:r w:rsidRPr="003B611F">
      <w:t>São Luís - MA – 65.071-750 - Tel. 3269-3</w:t>
    </w:r>
    <w:r w:rsidR="0033772C">
      <w:t>2</w:t>
    </w:r>
    <w:r w:rsidRPr="003B611F">
      <w:t>75</w:t>
    </w:r>
  </w:p>
  <w:p w:rsidR="006F7872" w:rsidRPr="003B611F" w:rsidRDefault="006F7872" w:rsidP="006F7872">
    <w:pPr>
      <w:pStyle w:val="Cabealho"/>
      <w:tabs>
        <w:tab w:val="clear" w:pos="4252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53340</wp:posOffset>
              </wp:positionV>
              <wp:extent cx="5400675" cy="0"/>
              <wp:effectExtent l="0" t="0" r="0" b="0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675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21568B" id="Conector reto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74.05pt,4.2pt" to="799.3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" strokecolor="#4472c4 [3204]" strokeweight="1.5pt">
              <v:stroke joinstyle="miter"/>
              <w10:wrap anchorx="margin"/>
            </v:line>
          </w:pict>
        </mc:Fallback>
      </mc:AlternateContent>
    </w:r>
  </w:p>
  <w:p w:rsidR="006F7872" w:rsidRDefault="006F7872">
    <w:pPr>
      <w:pStyle w:val="Cabealho"/>
    </w:pPr>
  </w:p>
  <w:p w:rsidR="006F7872" w:rsidRDefault="006F787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11F"/>
    <w:rsid w:val="00041E40"/>
    <w:rsid w:val="0005015F"/>
    <w:rsid w:val="000554B3"/>
    <w:rsid w:val="00074044"/>
    <w:rsid w:val="0007478E"/>
    <w:rsid w:val="0008551E"/>
    <w:rsid w:val="000B5BC1"/>
    <w:rsid w:val="000D5334"/>
    <w:rsid w:val="000F328A"/>
    <w:rsid w:val="0012246A"/>
    <w:rsid w:val="00132CC1"/>
    <w:rsid w:val="001C3C9C"/>
    <w:rsid w:val="002B793A"/>
    <w:rsid w:val="002D253C"/>
    <w:rsid w:val="00314550"/>
    <w:rsid w:val="0033726C"/>
    <w:rsid w:val="0033772C"/>
    <w:rsid w:val="00342F05"/>
    <w:rsid w:val="0036263B"/>
    <w:rsid w:val="00375B4D"/>
    <w:rsid w:val="00381DDE"/>
    <w:rsid w:val="003B611F"/>
    <w:rsid w:val="003C7744"/>
    <w:rsid w:val="003D3A29"/>
    <w:rsid w:val="003F01CC"/>
    <w:rsid w:val="00411885"/>
    <w:rsid w:val="004B0894"/>
    <w:rsid w:val="00645C55"/>
    <w:rsid w:val="0068661E"/>
    <w:rsid w:val="006F7872"/>
    <w:rsid w:val="00704E30"/>
    <w:rsid w:val="007542CE"/>
    <w:rsid w:val="007B7FD5"/>
    <w:rsid w:val="007C1DC2"/>
    <w:rsid w:val="007D52A0"/>
    <w:rsid w:val="007E14D4"/>
    <w:rsid w:val="007E30D0"/>
    <w:rsid w:val="00823996"/>
    <w:rsid w:val="0087295F"/>
    <w:rsid w:val="00886D19"/>
    <w:rsid w:val="008C59B4"/>
    <w:rsid w:val="009040E0"/>
    <w:rsid w:val="00974F8E"/>
    <w:rsid w:val="009D7851"/>
    <w:rsid w:val="009E4133"/>
    <w:rsid w:val="00A278C4"/>
    <w:rsid w:val="00A45129"/>
    <w:rsid w:val="00A6070E"/>
    <w:rsid w:val="00AD220C"/>
    <w:rsid w:val="00AF3144"/>
    <w:rsid w:val="00B24F95"/>
    <w:rsid w:val="00B40DC4"/>
    <w:rsid w:val="00B5015B"/>
    <w:rsid w:val="00C04677"/>
    <w:rsid w:val="00C4283F"/>
    <w:rsid w:val="00CD3321"/>
    <w:rsid w:val="00CD4982"/>
    <w:rsid w:val="00D3250C"/>
    <w:rsid w:val="00D32540"/>
    <w:rsid w:val="00D372F2"/>
    <w:rsid w:val="00D975B9"/>
    <w:rsid w:val="00E4624A"/>
    <w:rsid w:val="00EC1202"/>
    <w:rsid w:val="00F10524"/>
    <w:rsid w:val="00F26ECC"/>
    <w:rsid w:val="00FB6F67"/>
    <w:rsid w:val="00FE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AA095A"/>
  <w15:chartTrackingRefBased/>
  <w15:docId w15:val="{17D8EF68-5FBB-49C9-B027-E10E4C5BF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611F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aliases w:val="Char Char"/>
    <w:basedOn w:val="Fontepargpadro"/>
    <w:link w:val="Cabealho"/>
    <w:locked/>
    <w:rsid w:val="003B611F"/>
    <w:rPr>
      <w:rFonts w:ascii="Arial" w:hAnsi="Arial" w:cs="Arial"/>
      <w:sz w:val="24"/>
      <w:szCs w:val="24"/>
    </w:rPr>
  </w:style>
  <w:style w:type="paragraph" w:styleId="Cabealho">
    <w:name w:val="header"/>
    <w:aliases w:val="Char"/>
    <w:basedOn w:val="Normal"/>
    <w:link w:val="CabealhoChar"/>
    <w:unhideWhenUsed/>
    <w:rsid w:val="003B611F"/>
    <w:pPr>
      <w:tabs>
        <w:tab w:val="center" w:pos="4252"/>
        <w:tab w:val="right" w:pos="8504"/>
      </w:tabs>
    </w:pPr>
    <w:rPr>
      <w:rFonts w:eastAsiaTheme="minorHAnsi" w:cs="Arial"/>
      <w:lang w:eastAsia="en-US"/>
    </w:rPr>
  </w:style>
  <w:style w:type="character" w:customStyle="1" w:styleId="CabealhoChar1">
    <w:name w:val="Cabeçalho Char1"/>
    <w:basedOn w:val="Fontepargpadro"/>
    <w:uiPriority w:val="99"/>
    <w:semiHidden/>
    <w:rsid w:val="003B611F"/>
    <w:rPr>
      <w:rFonts w:ascii="Arial" w:eastAsia="Times New Roman" w:hAnsi="Arial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F787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F7872"/>
    <w:rPr>
      <w:rFonts w:ascii="Arial" w:eastAsia="Times New Roman" w:hAnsi="Arial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120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1202"/>
    <w:rPr>
      <w:rFonts w:ascii="Segoe UI" w:eastAsia="Times New Roman" w:hAnsi="Segoe UI" w:cs="Segoe UI"/>
      <w:sz w:val="18"/>
      <w:szCs w:val="18"/>
      <w:lang w:eastAsia="pt-BR"/>
    </w:rPr>
  </w:style>
  <w:style w:type="table" w:styleId="Tabelacomgrade">
    <w:name w:val="Table Grid"/>
    <w:basedOn w:val="Tabelanormal"/>
    <w:uiPriority w:val="39"/>
    <w:rsid w:val="00704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0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5E3F8-38BF-48CB-8699-7CAFA2C15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202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da Costa Silva Junior</dc:creator>
  <cp:keywords/>
  <dc:description/>
  <cp:lastModifiedBy>Paulo da Costa Silva Junior</cp:lastModifiedBy>
  <cp:revision>4</cp:revision>
  <cp:lastPrinted>2022-10-11T13:36:00Z</cp:lastPrinted>
  <dcterms:created xsi:type="dcterms:W3CDTF">2022-10-11T13:29:00Z</dcterms:created>
  <dcterms:modified xsi:type="dcterms:W3CDTF">2022-10-11T13:47:00Z</dcterms:modified>
</cp:coreProperties>
</file>