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E4A56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8508D4" w:rsidRPr="00B2741F" w:rsidRDefault="00B2741F" w:rsidP="00B2741F">
      <w:pPr>
        <w:pStyle w:val="Ementa"/>
        <w:tabs>
          <w:tab w:val="left" w:pos="1418"/>
        </w:tabs>
        <w:spacing w:before="440" w:after="360"/>
        <w:ind w:left="3402"/>
        <w:rPr>
          <w:rFonts w:ascii="Times New Roman" w:hAnsi="Times New Roman"/>
          <w:szCs w:val="24"/>
        </w:rPr>
      </w:pPr>
      <w:r w:rsidRPr="00B274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ALTERA O ART. 1º DA LEI 10.286 DE 21 DE JULHO DE 2015, QUE DISPÕE SOBRE O PROGRAMA ESTADUAL "CIDADÃO DO MUNDO",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PARA ADEQUAR</w:t>
      </w:r>
      <w:r w:rsidRPr="00B274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A LEI 12.852 DE 5 DE AGOSTO DE 2013, QUE ESTABELECE O ESTATUTO DA JUVENTUDE</w:t>
      </w:r>
      <w:r w:rsidRPr="00B274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990AA7" w:rsidRDefault="00BB6FB2" w:rsidP="00D6588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2741F" w:rsidRPr="00B2741F">
        <w:rPr>
          <w:rFonts w:ascii="Times New Roman" w:hAnsi="Times New Roman"/>
          <w:szCs w:val="24"/>
        </w:rPr>
        <w:t xml:space="preserve">O </w:t>
      </w:r>
      <w:r w:rsidR="00990AA7">
        <w:rPr>
          <w:rFonts w:ascii="Times New Roman" w:hAnsi="Times New Roman"/>
          <w:szCs w:val="24"/>
        </w:rPr>
        <w:t xml:space="preserve">caput do </w:t>
      </w:r>
      <w:r w:rsidR="00B2741F" w:rsidRPr="00B2741F">
        <w:rPr>
          <w:rFonts w:ascii="Times New Roman" w:hAnsi="Times New Roman"/>
          <w:szCs w:val="24"/>
        </w:rPr>
        <w:t>artigo 1º da Lei 10.286/2015, passa a vigorar com a seguinte redação:</w:t>
      </w:r>
    </w:p>
    <w:p w:rsidR="00D65885" w:rsidRPr="00D65885" w:rsidRDefault="00D65885" w:rsidP="00D6588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</w:p>
    <w:p w:rsidR="00B2741F" w:rsidRDefault="00B2741F" w:rsidP="00B2741F">
      <w:pPr>
        <w:pStyle w:val="PargrafodaLista"/>
        <w:spacing w:after="240" w:line="276" w:lineRule="auto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B2741F">
        <w:rPr>
          <w:rFonts w:ascii="Times New Roman" w:hAnsi="Times New Roman"/>
          <w:i/>
          <w:sz w:val="24"/>
          <w:szCs w:val="24"/>
        </w:rPr>
        <w:t>Art. 1º - Fica criado o Programa Estadual "Cidadão do Mundo", que consiste na concessão de bolsas de estudo a jovens entre 18 e 29 anos para realização de intercâmbio internacional em cursos de ensino médio no exterior ou cursos de idioma estrangeiro.</w:t>
      </w:r>
    </w:p>
    <w:p w:rsidR="00B2741F" w:rsidRPr="00990AA7" w:rsidRDefault="00B2741F" w:rsidP="00990AA7">
      <w:pPr>
        <w:pStyle w:val="PargrafodaLista"/>
        <w:spacing w:after="240" w:line="276" w:lineRule="auto"/>
        <w:ind w:left="226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(...)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2027D4" w:rsidRDefault="00990AA7" w:rsidP="00990AA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Cidadão do Mundo é um programa Estadual, criado pela Lei Estadual 10.286 de 21 de julho de 2015, e é um instrumento importante na formação e transformação na vida dos jovens do Estado do Maranhão por possibilitar a mobilidade internacional para </w:t>
      </w:r>
      <w:r w:rsidR="00F81FAB">
        <w:rPr>
          <w:rFonts w:ascii="Times New Roman" w:eastAsia="Calibri" w:hAnsi="Times New Roman" w:cs="Times New Roman"/>
          <w:sz w:val="24"/>
          <w:szCs w:val="24"/>
        </w:rPr>
        <w:t xml:space="preserve">alunos egressos da escola pública. Não obstante a relevância do programa, o art. 1° </w:t>
      </w:r>
      <w:r w:rsidR="00B63A07">
        <w:rPr>
          <w:rFonts w:ascii="Times New Roman" w:eastAsia="Calibri" w:hAnsi="Times New Roman" w:cs="Times New Roman"/>
          <w:sz w:val="24"/>
          <w:szCs w:val="24"/>
        </w:rPr>
        <w:t>da lei</w:t>
      </w:r>
      <w:r w:rsidR="00F81FAB">
        <w:rPr>
          <w:rFonts w:ascii="Times New Roman" w:eastAsia="Calibri" w:hAnsi="Times New Roman" w:cs="Times New Roman"/>
          <w:sz w:val="24"/>
          <w:szCs w:val="24"/>
        </w:rPr>
        <w:t xml:space="preserve"> prevê a idade máxima para jovens </w:t>
      </w:r>
      <w:r w:rsidR="00B63A07">
        <w:rPr>
          <w:rFonts w:ascii="Times New Roman" w:eastAsia="Calibri" w:hAnsi="Times New Roman" w:cs="Times New Roman"/>
          <w:sz w:val="24"/>
          <w:szCs w:val="24"/>
        </w:rPr>
        <w:t xml:space="preserve">com até </w:t>
      </w:r>
      <w:r w:rsidR="00F81FAB">
        <w:rPr>
          <w:rFonts w:ascii="Times New Roman" w:eastAsia="Calibri" w:hAnsi="Times New Roman" w:cs="Times New Roman"/>
          <w:sz w:val="24"/>
          <w:szCs w:val="24"/>
        </w:rPr>
        <w:t xml:space="preserve">24 anos. </w:t>
      </w:r>
    </w:p>
    <w:p w:rsidR="00B63A07" w:rsidRDefault="00B63A07" w:rsidP="00990AA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que se depreende do diploma legal é a restrição da idade para o patamar de 24 anos. Observa-se que, ao condicionar o programa para tal idade, esquece-se da conjuntura do desenvolvimento educacional do nosso Estado e do próprio país. </w:t>
      </w:r>
      <w:r w:rsidR="00B52903">
        <w:rPr>
          <w:rFonts w:ascii="Times New Roman" w:eastAsia="Calibri" w:hAnsi="Times New Roman" w:cs="Times New Roman"/>
          <w:sz w:val="24"/>
          <w:szCs w:val="24"/>
        </w:rPr>
        <w:t xml:space="preserve">O acesso à universidade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estudantes de escolas públicas </w:t>
      </w:r>
      <w:r w:rsidR="00B52903">
        <w:rPr>
          <w:rFonts w:ascii="Times New Roman" w:eastAsia="Calibri" w:hAnsi="Times New Roman" w:cs="Times New Roman"/>
          <w:sz w:val="24"/>
          <w:szCs w:val="24"/>
        </w:rPr>
        <w:t xml:space="preserve">ainda é baixo, e insta salientar que, a entrada tardia desses estudantes nas universidades, os excluem de grande quantidade de políticas públicas oferecidas para os jovens. </w:t>
      </w:r>
    </w:p>
    <w:p w:rsidR="00B52903" w:rsidRDefault="00B52903" w:rsidP="00990AA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Combinado a isso, nos últimos 2 anos, convivemos com a pandemia do COVID-19, o que impossibilitou e restringiu </w:t>
      </w:r>
      <w:r w:rsidR="001F6713">
        <w:rPr>
          <w:rFonts w:ascii="Times New Roman" w:eastAsia="Calibri" w:hAnsi="Times New Roman" w:cs="Times New Roman"/>
          <w:sz w:val="24"/>
          <w:szCs w:val="24"/>
        </w:rPr>
        <w:t xml:space="preserve">viagens internacionais. Nesse sentido, a 6° edição do Cidadão do Mundo, em 2020, teve seu embarque adiado por conta das medidas sanitárias e só foi retomado em maio de 2022. Portanto, houve um atraso justificado de 2 anos do programa, </w:t>
      </w:r>
      <w:r w:rsidR="006E1CD9">
        <w:rPr>
          <w:rFonts w:ascii="Times New Roman" w:eastAsia="Calibri" w:hAnsi="Times New Roman" w:cs="Times New Roman"/>
          <w:sz w:val="24"/>
          <w:szCs w:val="24"/>
        </w:rPr>
        <w:t>e por consequência, o</w:t>
      </w:r>
      <w:r w:rsidR="001F6713">
        <w:rPr>
          <w:rFonts w:ascii="Times New Roman" w:eastAsia="Calibri" w:hAnsi="Times New Roman" w:cs="Times New Roman"/>
          <w:sz w:val="24"/>
          <w:szCs w:val="24"/>
        </w:rPr>
        <w:t xml:space="preserve"> atraso dificultou ainda mais a oportunidade </w:t>
      </w:r>
      <w:r w:rsidR="00AB69C5">
        <w:rPr>
          <w:rFonts w:ascii="Times New Roman" w:eastAsia="Calibri" w:hAnsi="Times New Roman" w:cs="Times New Roman"/>
          <w:sz w:val="24"/>
          <w:szCs w:val="24"/>
        </w:rPr>
        <w:t>para pessoas</w:t>
      </w:r>
      <w:r w:rsidR="001F6713">
        <w:rPr>
          <w:rFonts w:ascii="Times New Roman" w:eastAsia="Calibri" w:hAnsi="Times New Roman" w:cs="Times New Roman"/>
          <w:sz w:val="24"/>
          <w:szCs w:val="24"/>
        </w:rPr>
        <w:t xml:space="preserve"> mais velh</w:t>
      </w:r>
      <w:r w:rsidR="00AB69C5">
        <w:rPr>
          <w:rFonts w:ascii="Times New Roman" w:eastAsia="Calibri" w:hAnsi="Times New Roman" w:cs="Times New Roman"/>
          <w:sz w:val="24"/>
          <w:szCs w:val="24"/>
        </w:rPr>
        <w:t>as</w:t>
      </w:r>
      <w:r w:rsidR="001F6713">
        <w:rPr>
          <w:rFonts w:ascii="Times New Roman" w:eastAsia="Calibri" w:hAnsi="Times New Roman" w:cs="Times New Roman"/>
          <w:sz w:val="24"/>
          <w:szCs w:val="24"/>
        </w:rPr>
        <w:t xml:space="preserve"> a participarem do Cidadão do Mundo. </w:t>
      </w:r>
    </w:p>
    <w:p w:rsidR="00F81FAB" w:rsidRDefault="001F6713" w:rsidP="00D6588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Desse modo, visto que a legislação considera jovens aqueles com idade até 29 anos, vê-se a possibilidade de adequa</w:t>
      </w:r>
      <w:r w:rsidR="00AB69C5">
        <w:rPr>
          <w:rFonts w:ascii="Times New Roman" w:eastAsia="Calibri" w:hAnsi="Times New Roman" w:cs="Times New Roman"/>
          <w:sz w:val="24"/>
          <w:szCs w:val="24"/>
        </w:rPr>
        <w:t>ção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9C5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ei estadual </w:t>
      </w:r>
      <w:r w:rsidR="00AB69C5">
        <w:rPr>
          <w:rFonts w:ascii="Times New Roman" w:eastAsia="Calibri" w:hAnsi="Times New Roman" w:cs="Times New Roman"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10.286/2015 </w:t>
      </w:r>
      <w:r w:rsidR="00D65885">
        <w:rPr>
          <w:rFonts w:ascii="Times New Roman" w:eastAsia="Calibri" w:hAnsi="Times New Roman" w:cs="Times New Roman"/>
          <w:sz w:val="24"/>
          <w:szCs w:val="24"/>
        </w:rPr>
        <w:t>ao</w:t>
      </w:r>
      <w:r w:rsidR="00D65885" w:rsidRPr="00D6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885" w:rsidRPr="00D658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885">
        <w:rPr>
          <w:rFonts w:ascii="Times New Roman" w:eastAsia="Calibri" w:hAnsi="Times New Roman" w:cs="Times New Roman"/>
          <w:sz w:val="24"/>
          <w:szCs w:val="24"/>
        </w:rPr>
        <w:t xml:space="preserve">1° do art. 1°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norma federal </w:t>
      </w:r>
      <w:r w:rsidR="00D65885">
        <w:rPr>
          <w:rFonts w:ascii="Times New Roman" w:eastAsia="Calibri" w:hAnsi="Times New Roman" w:cs="Times New Roman"/>
          <w:sz w:val="24"/>
          <w:szCs w:val="24"/>
        </w:rPr>
        <w:t>12.852 de agosto de 2013</w:t>
      </w:r>
      <w:r w:rsidR="00AB69C5">
        <w:rPr>
          <w:rFonts w:ascii="Times New Roman" w:eastAsia="Calibri" w:hAnsi="Times New Roman" w:cs="Times New Roman"/>
          <w:sz w:val="24"/>
          <w:szCs w:val="24"/>
        </w:rPr>
        <w:t xml:space="preserve">. Referida alteração </w:t>
      </w:r>
      <w:r w:rsidR="00ED64E6">
        <w:rPr>
          <w:rFonts w:ascii="Times New Roman" w:eastAsia="Calibri" w:hAnsi="Times New Roman" w:cs="Times New Roman"/>
          <w:sz w:val="24"/>
          <w:szCs w:val="24"/>
        </w:rPr>
        <w:t xml:space="preserve">se adequará a realidade do Estado e </w:t>
      </w:r>
      <w:r w:rsidR="00AB69C5">
        <w:rPr>
          <w:rFonts w:ascii="Times New Roman" w:eastAsia="Calibri" w:hAnsi="Times New Roman" w:cs="Times New Roman"/>
          <w:sz w:val="24"/>
          <w:szCs w:val="24"/>
        </w:rPr>
        <w:t xml:space="preserve">possibilitará </w:t>
      </w:r>
      <w:r w:rsidR="00D65885">
        <w:rPr>
          <w:rFonts w:ascii="Times New Roman" w:eastAsia="Calibri" w:hAnsi="Times New Roman" w:cs="Times New Roman"/>
          <w:sz w:val="24"/>
          <w:szCs w:val="24"/>
        </w:rPr>
        <w:t xml:space="preserve">que mais jovens possam ser beneficiados pelo Cidadão do Mundo, programa de grande excelência e importante para a democratização do acesso </w:t>
      </w:r>
      <w:r w:rsidR="006E1CD9">
        <w:rPr>
          <w:rFonts w:ascii="Times New Roman" w:eastAsia="Calibri" w:hAnsi="Times New Roman" w:cs="Times New Roman"/>
          <w:sz w:val="24"/>
          <w:szCs w:val="24"/>
        </w:rPr>
        <w:t xml:space="preserve">ao estudo de </w:t>
      </w:r>
      <w:r w:rsidR="00D65885">
        <w:rPr>
          <w:rFonts w:ascii="Times New Roman" w:eastAsia="Calibri" w:hAnsi="Times New Roman" w:cs="Times New Roman"/>
          <w:sz w:val="24"/>
          <w:szCs w:val="24"/>
        </w:rPr>
        <w:t xml:space="preserve">línguas. </w:t>
      </w:r>
    </w:p>
    <w:p w:rsidR="00D65885" w:rsidRPr="00DE1C75" w:rsidRDefault="00F07487" w:rsidP="00D6588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D64E6" w:rsidRDefault="00ED64E6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A45E73" w:rsidRPr="005315A5" w:rsidRDefault="00043972" w:rsidP="00D6588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1F6713"/>
    <w:rsid w:val="00200CC3"/>
    <w:rsid w:val="00202205"/>
    <w:rsid w:val="002027D4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A0611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E1CD9"/>
    <w:rsid w:val="006F6590"/>
    <w:rsid w:val="007138E3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90AA7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69C5"/>
    <w:rsid w:val="00AB76A5"/>
    <w:rsid w:val="00AD31C9"/>
    <w:rsid w:val="00AD4A99"/>
    <w:rsid w:val="00AF2039"/>
    <w:rsid w:val="00B03E6E"/>
    <w:rsid w:val="00B17C75"/>
    <w:rsid w:val="00B246C3"/>
    <w:rsid w:val="00B2741F"/>
    <w:rsid w:val="00B357F8"/>
    <w:rsid w:val="00B52903"/>
    <w:rsid w:val="00B63A07"/>
    <w:rsid w:val="00B80D4B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50DB"/>
    <w:rsid w:val="00BE705A"/>
    <w:rsid w:val="00BF68E4"/>
    <w:rsid w:val="00C015B5"/>
    <w:rsid w:val="00C02B40"/>
    <w:rsid w:val="00C25FC7"/>
    <w:rsid w:val="00C37147"/>
    <w:rsid w:val="00C37EB6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885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D64E6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1FAB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93A0B0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3FB1-2CD7-4E9C-AFCC-AA5BCD3A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Juliana Gomes de Paiva</cp:lastModifiedBy>
  <cp:revision>5</cp:revision>
  <cp:lastPrinted>2022-12-01T12:20:00Z</cp:lastPrinted>
  <dcterms:created xsi:type="dcterms:W3CDTF">2022-12-01T12:23:00Z</dcterms:created>
  <dcterms:modified xsi:type="dcterms:W3CDTF">2022-12-01T14:08:00Z</dcterms:modified>
</cp:coreProperties>
</file>