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284A" w14:textId="5D95A0D7" w:rsidR="004F0FB6" w:rsidRPr="003E3AA2" w:rsidRDefault="004F0FB6" w:rsidP="00865D05">
      <w:pPr>
        <w:spacing w:line="276" w:lineRule="auto"/>
        <w:jc w:val="center"/>
        <w:rPr>
          <w:b/>
          <w:bCs/>
          <w:sz w:val="24"/>
          <w:szCs w:val="24"/>
        </w:rPr>
      </w:pPr>
      <w:r w:rsidRPr="003E3AA2">
        <w:rPr>
          <w:b/>
          <w:bCs/>
          <w:sz w:val="24"/>
          <w:szCs w:val="24"/>
        </w:rPr>
        <w:t>PROJETO DE LEI Nº</w:t>
      </w:r>
      <w:r w:rsidR="00865D05">
        <w:rPr>
          <w:b/>
          <w:bCs/>
          <w:sz w:val="24"/>
          <w:szCs w:val="24"/>
        </w:rPr>
        <w:t xml:space="preserve"> </w:t>
      </w:r>
      <w:r w:rsidRPr="003E3AA2">
        <w:rPr>
          <w:b/>
          <w:bCs/>
          <w:sz w:val="24"/>
          <w:szCs w:val="24"/>
        </w:rPr>
        <w:t>________202</w:t>
      </w:r>
      <w:r w:rsidR="00927D62" w:rsidRPr="003E3AA2">
        <w:rPr>
          <w:b/>
          <w:bCs/>
          <w:sz w:val="24"/>
          <w:szCs w:val="24"/>
        </w:rPr>
        <w:t>2</w:t>
      </w:r>
    </w:p>
    <w:p w14:paraId="2A3A8DA1" w14:textId="77777777" w:rsidR="00C30784" w:rsidRPr="003E3AA2" w:rsidRDefault="00C30784" w:rsidP="00865D05">
      <w:pPr>
        <w:spacing w:line="276" w:lineRule="auto"/>
        <w:jc w:val="center"/>
        <w:rPr>
          <w:b/>
          <w:bCs/>
          <w:sz w:val="24"/>
          <w:szCs w:val="24"/>
        </w:rPr>
      </w:pPr>
    </w:p>
    <w:p w14:paraId="23581ECD" w14:textId="624CB845" w:rsidR="00C30784" w:rsidRPr="008D5632" w:rsidRDefault="00C30784" w:rsidP="00865D05">
      <w:pPr>
        <w:spacing w:line="276" w:lineRule="auto"/>
        <w:ind w:left="4248"/>
        <w:jc w:val="both"/>
        <w:rPr>
          <w:sz w:val="24"/>
          <w:szCs w:val="24"/>
        </w:rPr>
      </w:pPr>
      <w:r w:rsidRPr="008D5632">
        <w:rPr>
          <w:sz w:val="24"/>
          <w:szCs w:val="24"/>
        </w:rPr>
        <w:t xml:space="preserve">Reconhece o risco da atividade profissional e a necessidade de defesa e proteção ao Advogado regularmente inscrito na Ordem dos Advogados do Brasil Seccional Maranhão em face </w:t>
      </w:r>
      <w:bookmarkStart w:id="0" w:name="_Hlk105621248"/>
      <w:r w:rsidRPr="008D5632">
        <w:rPr>
          <w:sz w:val="24"/>
          <w:szCs w:val="24"/>
        </w:rPr>
        <w:t>ao desenvolvimento da atividade profissional de risco</w:t>
      </w:r>
      <w:r w:rsidR="00BC1519" w:rsidRPr="008D5632">
        <w:rPr>
          <w:sz w:val="24"/>
          <w:szCs w:val="24"/>
        </w:rPr>
        <w:t xml:space="preserve">. </w:t>
      </w:r>
    </w:p>
    <w:bookmarkEnd w:id="0"/>
    <w:p w14:paraId="06A252A0" w14:textId="77777777" w:rsidR="00C30784" w:rsidRPr="003E3AA2" w:rsidRDefault="00C30784" w:rsidP="00865D05">
      <w:pPr>
        <w:spacing w:line="276" w:lineRule="auto"/>
        <w:jc w:val="both"/>
      </w:pPr>
    </w:p>
    <w:p w14:paraId="1C4887CA" w14:textId="77777777" w:rsidR="00C30784" w:rsidRPr="003E3AA2" w:rsidRDefault="00C30784" w:rsidP="00865D05">
      <w:pPr>
        <w:spacing w:line="276" w:lineRule="auto"/>
        <w:jc w:val="both"/>
        <w:rPr>
          <w:sz w:val="24"/>
          <w:szCs w:val="24"/>
        </w:rPr>
      </w:pPr>
    </w:p>
    <w:p w14:paraId="258E04AF" w14:textId="77777777" w:rsidR="00C30784" w:rsidRPr="003E3AA2" w:rsidRDefault="00C30784" w:rsidP="00865D05">
      <w:pPr>
        <w:spacing w:line="276" w:lineRule="auto"/>
        <w:jc w:val="both"/>
        <w:rPr>
          <w:sz w:val="24"/>
          <w:szCs w:val="24"/>
        </w:rPr>
      </w:pPr>
    </w:p>
    <w:p w14:paraId="54567F2C" w14:textId="77777777" w:rsidR="00C30784" w:rsidRPr="003E3AA2" w:rsidRDefault="00C30784" w:rsidP="00865D05">
      <w:pPr>
        <w:spacing w:line="276" w:lineRule="auto"/>
        <w:jc w:val="both"/>
        <w:rPr>
          <w:b/>
          <w:sz w:val="24"/>
          <w:szCs w:val="24"/>
        </w:rPr>
      </w:pPr>
      <w:r w:rsidRPr="003E3AA2">
        <w:rPr>
          <w:b/>
          <w:sz w:val="24"/>
          <w:szCs w:val="24"/>
        </w:rPr>
        <w:t>A ASSEMBLEIA LEGISLATIVA DO ESTADO DO MARANHÃO DECRETA:</w:t>
      </w:r>
    </w:p>
    <w:p w14:paraId="15598D69" w14:textId="77777777" w:rsidR="00C30784" w:rsidRPr="003E3AA2" w:rsidRDefault="00C30784" w:rsidP="00865D05">
      <w:pPr>
        <w:spacing w:line="276" w:lineRule="auto"/>
        <w:jc w:val="both"/>
        <w:rPr>
          <w:b/>
          <w:sz w:val="24"/>
          <w:szCs w:val="24"/>
        </w:rPr>
      </w:pPr>
    </w:p>
    <w:p w14:paraId="2792A121" w14:textId="77777777" w:rsidR="00C30784" w:rsidRPr="003E3AA2" w:rsidRDefault="00C30784" w:rsidP="00865D05">
      <w:pPr>
        <w:spacing w:line="276" w:lineRule="auto"/>
        <w:jc w:val="both"/>
        <w:rPr>
          <w:sz w:val="24"/>
          <w:szCs w:val="24"/>
        </w:rPr>
      </w:pPr>
      <w:r w:rsidRPr="003E3AA2">
        <w:rPr>
          <w:b/>
          <w:sz w:val="24"/>
          <w:szCs w:val="24"/>
        </w:rPr>
        <w:t>Art. 1º</w:t>
      </w:r>
      <w:r w:rsidRPr="003E3AA2">
        <w:rPr>
          <w:sz w:val="24"/>
          <w:szCs w:val="24"/>
        </w:rPr>
        <w:t>. Esta Lei reconhece, no âmbito do Estado do Maranhão, o risco da atividade profissional e a efetiva necessidade de defesa e proteção ao Advogado regularmente inscrito na Ordem dos Advogados do Brasil Seccional Maranhão–OAB/MA.</w:t>
      </w:r>
    </w:p>
    <w:p w14:paraId="3F3C3A5E" w14:textId="7F0CD988" w:rsidR="00C30784" w:rsidRPr="003E3AA2" w:rsidRDefault="00C30784" w:rsidP="00865D05">
      <w:pPr>
        <w:spacing w:line="276" w:lineRule="auto"/>
        <w:jc w:val="both"/>
        <w:rPr>
          <w:sz w:val="24"/>
          <w:szCs w:val="24"/>
        </w:rPr>
      </w:pPr>
      <w:r w:rsidRPr="003E3AA2">
        <w:rPr>
          <w:b/>
          <w:bCs/>
          <w:sz w:val="24"/>
          <w:szCs w:val="24"/>
        </w:rPr>
        <w:t xml:space="preserve">Parágrafo </w:t>
      </w:r>
      <w:r w:rsidR="00BC1519" w:rsidRPr="003E3AA2">
        <w:rPr>
          <w:b/>
          <w:bCs/>
          <w:sz w:val="24"/>
          <w:szCs w:val="24"/>
        </w:rPr>
        <w:t>único</w:t>
      </w:r>
      <w:r w:rsidRPr="003E3AA2">
        <w:rPr>
          <w:b/>
          <w:bCs/>
          <w:sz w:val="24"/>
          <w:szCs w:val="24"/>
        </w:rPr>
        <w:t>:</w:t>
      </w:r>
      <w:r w:rsidRPr="003E3AA2">
        <w:rPr>
          <w:sz w:val="24"/>
          <w:szCs w:val="24"/>
        </w:rPr>
        <w:t xml:space="preserve"> O disposto no caput se aplica independentemente da área de atuação no meio jurídico.</w:t>
      </w:r>
    </w:p>
    <w:p w14:paraId="649F2884" w14:textId="294119A4" w:rsidR="00703070" w:rsidRPr="003E3AA2" w:rsidRDefault="00C30784" w:rsidP="00865D05">
      <w:pPr>
        <w:spacing w:line="276" w:lineRule="auto"/>
        <w:jc w:val="both"/>
        <w:rPr>
          <w:sz w:val="24"/>
          <w:szCs w:val="24"/>
        </w:rPr>
      </w:pPr>
      <w:r w:rsidRPr="003E3AA2">
        <w:rPr>
          <w:b/>
          <w:sz w:val="24"/>
          <w:szCs w:val="24"/>
        </w:rPr>
        <w:t>Art. 2º</w:t>
      </w:r>
      <w:r w:rsidRPr="003E3AA2">
        <w:rPr>
          <w:sz w:val="24"/>
          <w:szCs w:val="24"/>
        </w:rPr>
        <w:t xml:space="preserve">. O Advogado e/ou advogada, vítima de crime, atentatório ao </w:t>
      </w:r>
      <w:r w:rsidR="008A6F24" w:rsidRPr="003E3AA2">
        <w:rPr>
          <w:sz w:val="24"/>
          <w:szCs w:val="24"/>
        </w:rPr>
        <w:t xml:space="preserve">pleno </w:t>
      </w:r>
      <w:r w:rsidRPr="003E3AA2">
        <w:rPr>
          <w:sz w:val="24"/>
          <w:szCs w:val="24"/>
        </w:rPr>
        <w:t xml:space="preserve">exercício </w:t>
      </w:r>
      <w:r w:rsidR="00854682" w:rsidRPr="003E3AA2">
        <w:rPr>
          <w:sz w:val="24"/>
          <w:szCs w:val="24"/>
        </w:rPr>
        <w:t xml:space="preserve">da atividade advocatícia </w:t>
      </w:r>
      <w:r w:rsidR="008A6F24" w:rsidRPr="003E3AA2">
        <w:rPr>
          <w:sz w:val="24"/>
          <w:szCs w:val="24"/>
        </w:rPr>
        <w:t>ou em razão</w:t>
      </w:r>
      <w:r w:rsidR="00854682" w:rsidRPr="003E3AA2">
        <w:rPr>
          <w:sz w:val="24"/>
          <w:szCs w:val="24"/>
        </w:rPr>
        <w:t xml:space="preserve"> dela, independente da natureza ou modalidade do delito, ao procurar </w:t>
      </w:r>
      <w:r w:rsidR="008A6F24" w:rsidRPr="003E3AA2">
        <w:rPr>
          <w:sz w:val="24"/>
          <w:szCs w:val="24"/>
        </w:rPr>
        <w:t xml:space="preserve">os </w:t>
      </w:r>
      <w:r w:rsidR="006856F9" w:rsidRPr="003E3AA2">
        <w:rPr>
          <w:sz w:val="24"/>
          <w:szCs w:val="24"/>
        </w:rPr>
        <w:t xml:space="preserve">aparelhos de </w:t>
      </w:r>
      <w:r w:rsidRPr="003E3AA2">
        <w:rPr>
          <w:sz w:val="24"/>
          <w:szCs w:val="24"/>
        </w:rPr>
        <w:t xml:space="preserve">segurança pública </w:t>
      </w:r>
      <w:r w:rsidR="00854682" w:rsidRPr="003E3AA2">
        <w:rPr>
          <w:sz w:val="24"/>
          <w:szCs w:val="24"/>
        </w:rPr>
        <w:t>deverá</w:t>
      </w:r>
      <w:r w:rsidR="00E31642" w:rsidRPr="003E3AA2">
        <w:rPr>
          <w:sz w:val="24"/>
          <w:szCs w:val="24"/>
        </w:rPr>
        <w:t xml:space="preserve">, </w:t>
      </w:r>
      <w:r w:rsidR="00854682" w:rsidRPr="003E3AA2">
        <w:rPr>
          <w:sz w:val="24"/>
          <w:szCs w:val="24"/>
        </w:rPr>
        <w:t xml:space="preserve"> </w:t>
      </w:r>
      <w:r w:rsidR="008A6F24" w:rsidRPr="003E3AA2">
        <w:rPr>
          <w:sz w:val="24"/>
          <w:szCs w:val="24"/>
        </w:rPr>
        <w:t>preferencialmente</w:t>
      </w:r>
      <w:r w:rsidR="00703070" w:rsidRPr="003E3AA2">
        <w:rPr>
          <w:sz w:val="24"/>
          <w:szCs w:val="24"/>
        </w:rPr>
        <w:t xml:space="preserve">, </w:t>
      </w:r>
      <w:r w:rsidR="00E31642" w:rsidRPr="003E3AA2">
        <w:rPr>
          <w:sz w:val="24"/>
          <w:szCs w:val="24"/>
        </w:rPr>
        <w:t xml:space="preserve">ser atendido </w:t>
      </w:r>
      <w:r w:rsidR="008A6F24" w:rsidRPr="003E3AA2">
        <w:rPr>
          <w:sz w:val="24"/>
          <w:szCs w:val="24"/>
        </w:rPr>
        <w:t>pela autoridade hierarquicamente superior</w:t>
      </w:r>
      <w:r w:rsidR="006856F9" w:rsidRPr="003E3AA2">
        <w:rPr>
          <w:sz w:val="24"/>
          <w:szCs w:val="24"/>
        </w:rPr>
        <w:t xml:space="preserve"> daquele serviço</w:t>
      </w:r>
      <w:r w:rsidR="00345F44" w:rsidRPr="003E3AA2">
        <w:rPr>
          <w:sz w:val="24"/>
          <w:szCs w:val="24"/>
        </w:rPr>
        <w:t xml:space="preserve">. </w:t>
      </w:r>
    </w:p>
    <w:p w14:paraId="4A702B26" w14:textId="2B10C2B5" w:rsidR="0044095D" w:rsidRPr="003E3AA2" w:rsidRDefault="00C30784" w:rsidP="00865D05">
      <w:pPr>
        <w:spacing w:line="276" w:lineRule="auto"/>
        <w:jc w:val="both"/>
        <w:rPr>
          <w:sz w:val="24"/>
          <w:szCs w:val="24"/>
        </w:rPr>
      </w:pPr>
      <w:r w:rsidRPr="00865D05">
        <w:rPr>
          <w:b/>
          <w:bCs/>
          <w:sz w:val="24"/>
          <w:szCs w:val="24"/>
        </w:rPr>
        <w:t xml:space="preserve">Parágrafo </w:t>
      </w:r>
      <w:r w:rsidR="00703070" w:rsidRPr="00865D05">
        <w:rPr>
          <w:b/>
          <w:bCs/>
          <w:sz w:val="24"/>
          <w:szCs w:val="24"/>
        </w:rPr>
        <w:t>Primeiro</w:t>
      </w:r>
      <w:r w:rsidRPr="00865D05">
        <w:rPr>
          <w:b/>
          <w:bCs/>
          <w:sz w:val="24"/>
          <w:szCs w:val="24"/>
        </w:rPr>
        <w:t>:</w:t>
      </w:r>
      <w:r w:rsidRPr="003E3AA2">
        <w:rPr>
          <w:sz w:val="24"/>
          <w:szCs w:val="24"/>
        </w:rPr>
        <w:t xml:space="preserve"> Considera-se </w:t>
      </w:r>
      <w:r w:rsidR="00345F44" w:rsidRPr="003E3AA2">
        <w:rPr>
          <w:sz w:val="24"/>
          <w:szCs w:val="24"/>
        </w:rPr>
        <w:t xml:space="preserve">Aparelhos </w:t>
      </w:r>
      <w:r w:rsidR="003C0948" w:rsidRPr="003E3AA2">
        <w:rPr>
          <w:sz w:val="24"/>
          <w:szCs w:val="24"/>
        </w:rPr>
        <w:t xml:space="preserve">de Segurança </w:t>
      </w:r>
      <w:r w:rsidRPr="003E3AA2">
        <w:rPr>
          <w:sz w:val="24"/>
          <w:szCs w:val="24"/>
        </w:rPr>
        <w:t>Públic</w:t>
      </w:r>
      <w:r w:rsidR="003C0948" w:rsidRPr="003E3AA2">
        <w:rPr>
          <w:sz w:val="24"/>
          <w:szCs w:val="24"/>
        </w:rPr>
        <w:t>a</w:t>
      </w:r>
      <w:r w:rsidRPr="003E3AA2">
        <w:rPr>
          <w:sz w:val="24"/>
          <w:szCs w:val="24"/>
        </w:rPr>
        <w:t xml:space="preserve"> para destaque desta Lei </w:t>
      </w:r>
      <w:r w:rsidR="00345F44" w:rsidRPr="003E3AA2">
        <w:rPr>
          <w:sz w:val="24"/>
          <w:szCs w:val="24"/>
        </w:rPr>
        <w:t xml:space="preserve">a </w:t>
      </w:r>
      <w:r w:rsidR="00106BA6" w:rsidRPr="003E3AA2">
        <w:rPr>
          <w:sz w:val="24"/>
          <w:szCs w:val="24"/>
        </w:rPr>
        <w:t>Polícia Militar, Polícia Civil, Corpo de Bombeiro</w:t>
      </w:r>
      <w:r w:rsidR="006E6D12" w:rsidRPr="003E3AA2">
        <w:rPr>
          <w:sz w:val="24"/>
          <w:szCs w:val="24"/>
        </w:rPr>
        <w:t xml:space="preserve">, </w:t>
      </w:r>
      <w:r w:rsidR="00EA0EE6" w:rsidRPr="003E3AA2">
        <w:rPr>
          <w:sz w:val="24"/>
          <w:szCs w:val="24"/>
        </w:rPr>
        <w:t>Instituto Médico Legal (IML) e o Instituto de Criminalística do Maranhão (ICRIM), demais dispositivos que componham a estrutura da Secretária de Segurança Pública do Maranhão</w:t>
      </w:r>
      <w:r w:rsidR="003C0948" w:rsidRPr="003E3AA2">
        <w:rPr>
          <w:sz w:val="24"/>
          <w:szCs w:val="24"/>
        </w:rPr>
        <w:t xml:space="preserve">. </w:t>
      </w:r>
    </w:p>
    <w:p w14:paraId="6C80DF7B" w14:textId="2222042E" w:rsidR="003C0948" w:rsidRPr="003E3AA2" w:rsidRDefault="003C0948" w:rsidP="00865D05">
      <w:pPr>
        <w:spacing w:line="276" w:lineRule="auto"/>
        <w:jc w:val="both"/>
        <w:rPr>
          <w:sz w:val="24"/>
          <w:szCs w:val="24"/>
        </w:rPr>
      </w:pPr>
      <w:r w:rsidRPr="00865D05">
        <w:rPr>
          <w:b/>
          <w:bCs/>
          <w:sz w:val="24"/>
          <w:szCs w:val="24"/>
        </w:rPr>
        <w:t>Paragrafo Segundo:</w:t>
      </w:r>
      <w:r w:rsidRPr="003E3AA2">
        <w:rPr>
          <w:sz w:val="24"/>
          <w:szCs w:val="24"/>
        </w:rPr>
        <w:t xml:space="preserve"> </w:t>
      </w:r>
      <w:r w:rsidR="00106BA6" w:rsidRPr="003E3AA2">
        <w:rPr>
          <w:sz w:val="24"/>
          <w:szCs w:val="24"/>
        </w:rPr>
        <w:t xml:space="preserve">Ficam os </w:t>
      </w:r>
      <w:r w:rsidR="00EA0EE6" w:rsidRPr="003E3AA2">
        <w:rPr>
          <w:sz w:val="24"/>
          <w:szCs w:val="24"/>
        </w:rPr>
        <w:t>Aparelhos</w:t>
      </w:r>
      <w:r w:rsidR="00106BA6" w:rsidRPr="003E3AA2">
        <w:rPr>
          <w:sz w:val="24"/>
          <w:szCs w:val="24"/>
        </w:rPr>
        <w:t xml:space="preserve"> de Segurança Pública deste Estado obrigados a informarem a Ordem dos Advogados do Brasil casos de crimes </w:t>
      </w:r>
      <w:r w:rsidR="004264C5" w:rsidRPr="003E3AA2">
        <w:rPr>
          <w:sz w:val="24"/>
          <w:szCs w:val="24"/>
        </w:rPr>
        <w:t xml:space="preserve">ocorridos contra o </w:t>
      </w:r>
      <w:r w:rsidR="00106BA6" w:rsidRPr="003E3AA2">
        <w:rPr>
          <w:sz w:val="24"/>
          <w:szCs w:val="24"/>
        </w:rPr>
        <w:t xml:space="preserve">profissional da advocacia quando </w:t>
      </w:r>
      <w:r w:rsidR="004264C5" w:rsidRPr="003E3AA2">
        <w:rPr>
          <w:sz w:val="24"/>
          <w:szCs w:val="24"/>
        </w:rPr>
        <w:t>havidos</w:t>
      </w:r>
      <w:r w:rsidR="00106BA6" w:rsidRPr="003E3AA2">
        <w:rPr>
          <w:sz w:val="24"/>
          <w:szCs w:val="24"/>
        </w:rPr>
        <w:t xml:space="preserve"> em razão </w:t>
      </w:r>
      <w:r w:rsidR="002D21A7" w:rsidRPr="003E3AA2">
        <w:rPr>
          <w:sz w:val="24"/>
          <w:szCs w:val="24"/>
        </w:rPr>
        <w:t>do seu mister,</w:t>
      </w:r>
      <w:r w:rsidR="004264C5" w:rsidRPr="003E3AA2">
        <w:rPr>
          <w:sz w:val="24"/>
          <w:szCs w:val="24"/>
        </w:rPr>
        <w:t xml:space="preserve"> </w:t>
      </w:r>
      <w:r w:rsidR="00106BA6" w:rsidRPr="003E3AA2">
        <w:rPr>
          <w:sz w:val="24"/>
          <w:szCs w:val="24"/>
        </w:rPr>
        <w:t>bem como de adotarem banco de dados específicos</w:t>
      </w:r>
      <w:r w:rsidR="002D21A7" w:rsidRPr="003E3AA2">
        <w:rPr>
          <w:sz w:val="24"/>
          <w:szCs w:val="24"/>
        </w:rPr>
        <w:t xml:space="preserve"> capazes de </w:t>
      </w:r>
      <w:r w:rsidR="00106BA6" w:rsidRPr="003E3AA2">
        <w:rPr>
          <w:sz w:val="24"/>
          <w:szCs w:val="24"/>
        </w:rPr>
        <w:t>relatar</w:t>
      </w:r>
      <w:r w:rsidR="004264C5" w:rsidRPr="003E3AA2">
        <w:rPr>
          <w:sz w:val="24"/>
          <w:szCs w:val="24"/>
        </w:rPr>
        <w:t xml:space="preserve"> anualmente </w:t>
      </w:r>
      <w:r w:rsidR="00106BA6" w:rsidRPr="003E3AA2">
        <w:rPr>
          <w:sz w:val="24"/>
          <w:szCs w:val="24"/>
        </w:rPr>
        <w:t>números e</w:t>
      </w:r>
      <w:r w:rsidR="004264C5" w:rsidRPr="003E3AA2">
        <w:rPr>
          <w:sz w:val="24"/>
          <w:szCs w:val="24"/>
        </w:rPr>
        <w:t xml:space="preserve"> </w:t>
      </w:r>
      <w:r w:rsidR="00106BA6" w:rsidRPr="003E3AA2">
        <w:rPr>
          <w:sz w:val="24"/>
          <w:szCs w:val="24"/>
        </w:rPr>
        <w:t>tipos de delitos</w:t>
      </w:r>
      <w:r w:rsidR="004264C5" w:rsidRPr="003E3AA2">
        <w:rPr>
          <w:sz w:val="24"/>
          <w:szCs w:val="24"/>
        </w:rPr>
        <w:t>.</w:t>
      </w:r>
      <w:r w:rsidR="00106BA6" w:rsidRPr="003E3AA2">
        <w:rPr>
          <w:sz w:val="24"/>
          <w:szCs w:val="24"/>
        </w:rPr>
        <w:t xml:space="preserve">  </w:t>
      </w:r>
    </w:p>
    <w:p w14:paraId="6716B18F" w14:textId="77777777" w:rsidR="00C30784" w:rsidRPr="003E3AA2" w:rsidRDefault="00C30784" w:rsidP="00865D05">
      <w:pPr>
        <w:spacing w:line="276" w:lineRule="auto"/>
        <w:jc w:val="both"/>
        <w:rPr>
          <w:sz w:val="24"/>
          <w:szCs w:val="24"/>
        </w:rPr>
      </w:pPr>
      <w:r w:rsidRPr="003E3AA2">
        <w:rPr>
          <w:b/>
          <w:sz w:val="24"/>
          <w:szCs w:val="24"/>
        </w:rPr>
        <w:t>Art. 3º.</w:t>
      </w:r>
      <w:r w:rsidRPr="003E3AA2">
        <w:rPr>
          <w:sz w:val="24"/>
          <w:szCs w:val="24"/>
        </w:rPr>
        <w:t xml:space="preserve"> Esta Lei entra em vigor na data de sua publicação.</w:t>
      </w:r>
    </w:p>
    <w:p w14:paraId="4F618723" w14:textId="7D0CED4C" w:rsidR="00C30784" w:rsidRPr="003E3AA2" w:rsidRDefault="00C30784" w:rsidP="00865D05">
      <w:pPr>
        <w:spacing w:line="276" w:lineRule="auto"/>
        <w:rPr>
          <w:spacing w:val="2"/>
          <w:sz w:val="24"/>
          <w:szCs w:val="24"/>
        </w:rPr>
      </w:pPr>
      <w:r w:rsidRPr="003E3AA2">
        <w:rPr>
          <w:spacing w:val="2"/>
          <w:sz w:val="24"/>
          <w:szCs w:val="24"/>
        </w:rPr>
        <w:t xml:space="preserve">Assembleia Legislativa do Estado do Maranhão, em </w:t>
      </w:r>
      <w:r w:rsidR="003B76BB">
        <w:rPr>
          <w:spacing w:val="2"/>
          <w:sz w:val="24"/>
          <w:szCs w:val="24"/>
        </w:rPr>
        <w:t>20</w:t>
      </w:r>
      <w:r w:rsidRPr="003E3AA2">
        <w:rPr>
          <w:spacing w:val="2"/>
          <w:sz w:val="24"/>
          <w:szCs w:val="24"/>
        </w:rPr>
        <w:t xml:space="preserve"> de </w:t>
      </w:r>
      <w:r w:rsidR="003B76BB">
        <w:rPr>
          <w:spacing w:val="2"/>
          <w:sz w:val="24"/>
          <w:szCs w:val="24"/>
        </w:rPr>
        <w:t>dezembro</w:t>
      </w:r>
      <w:bookmarkStart w:id="1" w:name="_GoBack"/>
      <w:bookmarkEnd w:id="1"/>
      <w:r w:rsidRPr="003E3AA2">
        <w:rPr>
          <w:spacing w:val="2"/>
          <w:sz w:val="24"/>
          <w:szCs w:val="24"/>
        </w:rPr>
        <w:t xml:space="preserve"> de 2022.</w:t>
      </w:r>
    </w:p>
    <w:p w14:paraId="6B8A34A3" w14:textId="77777777" w:rsidR="00C30784" w:rsidRPr="003E3AA2" w:rsidRDefault="00C30784" w:rsidP="00C30784">
      <w:pPr>
        <w:shd w:val="clear" w:color="auto" w:fill="FFFFFF"/>
        <w:ind w:firstLine="700"/>
        <w:jc w:val="both"/>
        <w:textAlignment w:val="baseline"/>
        <w:rPr>
          <w:rFonts w:eastAsia="SimSun"/>
          <w:bCs/>
          <w:color w:val="00000A"/>
          <w:sz w:val="24"/>
          <w:szCs w:val="24"/>
        </w:rPr>
      </w:pPr>
      <w:r w:rsidRPr="003E3AA2">
        <w:rPr>
          <w:rFonts w:eastAsia="SimSun"/>
          <w:bCs/>
          <w:color w:val="00000A"/>
          <w:sz w:val="24"/>
          <w:szCs w:val="24"/>
        </w:rPr>
        <w:t xml:space="preserve"> </w:t>
      </w:r>
    </w:p>
    <w:p w14:paraId="301232C6" w14:textId="77777777" w:rsidR="00C30784" w:rsidRPr="003E3AA2" w:rsidRDefault="00C30784" w:rsidP="00C30784">
      <w:pPr>
        <w:shd w:val="clear" w:color="auto" w:fill="FFFFFF"/>
        <w:ind w:firstLine="700"/>
        <w:jc w:val="both"/>
        <w:textAlignment w:val="baseline"/>
        <w:rPr>
          <w:rFonts w:eastAsia="SimSun"/>
          <w:bCs/>
          <w:color w:val="00000A"/>
          <w:sz w:val="24"/>
          <w:szCs w:val="24"/>
        </w:rPr>
      </w:pPr>
    </w:p>
    <w:p w14:paraId="45329C96" w14:textId="77777777" w:rsidR="00C30784" w:rsidRPr="003E3AA2" w:rsidRDefault="00C30784" w:rsidP="00C30784">
      <w:pPr>
        <w:shd w:val="clear" w:color="auto" w:fill="FFFFFF"/>
        <w:ind w:firstLine="700"/>
        <w:jc w:val="both"/>
        <w:textAlignment w:val="baseline"/>
        <w:rPr>
          <w:rFonts w:eastAsia="SimSun"/>
          <w:bCs/>
          <w:color w:val="00000A"/>
          <w:sz w:val="24"/>
          <w:szCs w:val="24"/>
        </w:rPr>
      </w:pPr>
    </w:p>
    <w:p w14:paraId="41AE0B59" w14:textId="6F55FC6D" w:rsidR="00C30784" w:rsidRPr="003E3AA2" w:rsidRDefault="00BD2812" w:rsidP="00C30784">
      <w:pPr>
        <w:shd w:val="clear" w:color="auto" w:fill="FFFFFF"/>
        <w:ind w:firstLine="700"/>
        <w:jc w:val="center"/>
        <w:textAlignment w:val="baseline"/>
        <w:rPr>
          <w:rFonts w:eastAsia="SimSun"/>
          <w:b/>
          <w:color w:val="00000A"/>
          <w:sz w:val="24"/>
          <w:szCs w:val="24"/>
        </w:rPr>
      </w:pPr>
      <w:proofErr w:type="spellStart"/>
      <w:r w:rsidRPr="003E3AA2">
        <w:rPr>
          <w:rFonts w:eastAsia="SimSun"/>
          <w:b/>
          <w:color w:val="00000A"/>
          <w:sz w:val="24"/>
          <w:szCs w:val="24"/>
        </w:rPr>
        <w:t>PROFª</w:t>
      </w:r>
      <w:proofErr w:type="spellEnd"/>
      <w:r w:rsidRPr="003E3AA2">
        <w:rPr>
          <w:rFonts w:eastAsia="SimSun"/>
          <w:b/>
          <w:color w:val="00000A"/>
          <w:sz w:val="24"/>
          <w:szCs w:val="24"/>
        </w:rPr>
        <w:t xml:space="preserve"> SOCORRO WAQUIM</w:t>
      </w:r>
    </w:p>
    <w:p w14:paraId="4CF61B8A" w14:textId="3590AECB" w:rsidR="00C30784" w:rsidRPr="003E3AA2" w:rsidRDefault="00BD2812" w:rsidP="00C30784">
      <w:pPr>
        <w:shd w:val="clear" w:color="auto" w:fill="FFFFFF"/>
        <w:ind w:firstLine="700"/>
        <w:jc w:val="center"/>
        <w:textAlignment w:val="baseline"/>
        <w:rPr>
          <w:rFonts w:eastAsia="SimSun"/>
          <w:b/>
          <w:color w:val="00000A"/>
          <w:sz w:val="24"/>
          <w:szCs w:val="24"/>
        </w:rPr>
      </w:pPr>
      <w:r w:rsidRPr="003E3AA2">
        <w:rPr>
          <w:rFonts w:eastAsia="SimSun"/>
          <w:b/>
          <w:color w:val="00000A"/>
          <w:sz w:val="24"/>
          <w:szCs w:val="24"/>
        </w:rPr>
        <w:t>DEPUTADA ESTADUAL</w:t>
      </w:r>
    </w:p>
    <w:p w14:paraId="188B5E8B" w14:textId="77777777" w:rsidR="00C30784" w:rsidRPr="003E3AA2" w:rsidRDefault="00C30784" w:rsidP="00C30784">
      <w:pPr>
        <w:shd w:val="clear" w:color="auto" w:fill="FFFFFF"/>
        <w:ind w:firstLine="700"/>
        <w:jc w:val="center"/>
        <w:textAlignment w:val="baseline"/>
        <w:rPr>
          <w:rFonts w:eastAsia="SimSun"/>
          <w:b/>
          <w:color w:val="00000A"/>
          <w:sz w:val="24"/>
          <w:szCs w:val="24"/>
        </w:rPr>
      </w:pPr>
    </w:p>
    <w:p w14:paraId="35B6B311" w14:textId="77777777" w:rsidR="00C30784" w:rsidRPr="003E3AA2" w:rsidRDefault="00C30784" w:rsidP="00C30784">
      <w:pPr>
        <w:jc w:val="both"/>
        <w:rPr>
          <w:sz w:val="24"/>
          <w:szCs w:val="24"/>
        </w:rPr>
      </w:pPr>
    </w:p>
    <w:p w14:paraId="3D007256" w14:textId="77777777" w:rsidR="00C30784" w:rsidRPr="003E3AA2" w:rsidRDefault="00C30784" w:rsidP="00C30784">
      <w:pPr>
        <w:jc w:val="both"/>
        <w:rPr>
          <w:sz w:val="24"/>
          <w:szCs w:val="24"/>
        </w:rPr>
      </w:pPr>
    </w:p>
    <w:p w14:paraId="2609C2CB" w14:textId="03C99375" w:rsidR="00C30784" w:rsidRPr="003E3AA2" w:rsidRDefault="00865D05" w:rsidP="00C30784">
      <w:pPr>
        <w:tabs>
          <w:tab w:val="left" w:pos="60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="00C30784" w:rsidRPr="003E3AA2">
        <w:rPr>
          <w:b/>
          <w:sz w:val="24"/>
          <w:szCs w:val="24"/>
        </w:rPr>
        <w:t>USTIFICATIVA</w:t>
      </w:r>
    </w:p>
    <w:p w14:paraId="5F82A7D5" w14:textId="77777777" w:rsidR="00C30784" w:rsidRPr="003E3AA2" w:rsidRDefault="00C30784" w:rsidP="00C30784">
      <w:pPr>
        <w:tabs>
          <w:tab w:val="left" w:pos="6030"/>
        </w:tabs>
        <w:jc w:val="both"/>
        <w:rPr>
          <w:sz w:val="24"/>
          <w:szCs w:val="24"/>
        </w:rPr>
      </w:pPr>
    </w:p>
    <w:p w14:paraId="326D7829" w14:textId="77777777" w:rsidR="00C30784" w:rsidRPr="003E3AA2" w:rsidRDefault="00C30784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Antes de adentrar nos fundamentos materiais do projeto, é elementar destacar que, do ponto de vista formal, o Estado do Maranhão tem competência para legislar sobre o tema por força do disposto no § 1º, do artigo 25 da Constituição Federal de 1988.</w:t>
      </w:r>
    </w:p>
    <w:p w14:paraId="22DF2D90" w14:textId="77777777" w:rsidR="008831A6" w:rsidRPr="003E3AA2" w:rsidRDefault="008831A6" w:rsidP="00C30784">
      <w:pPr>
        <w:tabs>
          <w:tab w:val="left" w:pos="6030"/>
        </w:tabs>
        <w:ind w:left="2124"/>
        <w:jc w:val="both"/>
        <w:rPr>
          <w:b/>
          <w:bCs/>
          <w:sz w:val="24"/>
          <w:szCs w:val="24"/>
        </w:rPr>
      </w:pPr>
    </w:p>
    <w:p w14:paraId="2CA7984F" w14:textId="6E5A8CF9" w:rsidR="00C30784" w:rsidRPr="00865D05" w:rsidRDefault="00C30784" w:rsidP="00C30784">
      <w:pPr>
        <w:tabs>
          <w:tab w:val="left" w:pos="6030"/>
        </w:tabs>
        <w:ind w:left="2124"/>
        <w:jc w:val="both"/>
        <w:rPr>
          <w:b/>
          <w:bCs/>
        </w:rPr>
      </w:pPr>
      <w:r w:rsidRPr="00865D05">
        <w:rPr>
          <w:b/>
          <w:bCs/>
        </w:rPr>
        <w:t>Art. 25. Os Estados organizam-se e regem-se pelas Constituições e leis que adotarem, observados os princípios desta Constituição.</w:t>
      </w:r>
    </w:p>
    <w:p w14:paraId="348AD941" w14:textId="77777777" w:rsidR="00C30784" w:rsidRPr="00865D05" w:rsidRDefault="00C30784" w:rsidP="00C30784">
      <w:pPr>
        <w:tabs>
          <w:tab w:val="left" w:pos="6030"/>
        </w:tabs>
        <w:ind w:left="2124"/>
        <w:jc w:val="both"/>
        <w:rPr>
          <w:b/>
          <w:bCs/>
        </w:rPr>
      </w:pPr>
      <w:r w:rsidRPr="00865D05">
        <w:rPr>
          <w:b/>
          <w:bCs/>
        </w:rPr>
        <w:t>§ 1º São reservadas aos Estados as competências que não lhes sejam vedadas por esta Constituição.</w:t>
      </w:r>
    </w:p>
    <w:p w14:paraId="4DBD6230" w14:textId="77777777" w:rsidR="00C30784" w:rsidRPr="003E3AA2" w:rsidRDefault="00C30784" w:rsidP="00C30784">
      <w:pPr>
        <w:tabs>
          <w:tab w:val="left" w:pos="6030"/>
        </w:tabs>
        <w:jc w:val="both"/>
        <w:rPr>
          <w:sz w:val="24"/>
          <w:szCs w:val="24"/>
        </w:rPr>
      </w:pPr>
    </w:p>
    <w:p w14:paraId="723FCDF4" w14:textId="24D46114" w:rsidR="004264C5" w:rsidRPr="003E3AA2" w:rsidRDefault="004264C5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Dito isso, este projeto de Lei visa reconhecer o risco da atividade profissional, exercida por Advogado(a), regularmente inscrito(a) na Ordem dos Advogados do Brasil </w:t>
      </w:r>
      <w:r w:rsidR="007F3330" w:rsidRPr="003E3AA2">
        <w:rPr>
          <w:sz w:val="24"/>
          <w:szCs w:val="24"/>
        </w:rPr>
        <w:t xml:space="preserve">da </w:t>
      </w:r>
      <w:r w:rsidRPr="003E3AA2">
        <w:rPr>
          <w:sz w:val="24"/>
          <w:szCs w:val="24"/>
        </w:rPr>
        <w:t>Seccional d</w:t>
      </w:r>
      <w:r w:rsidR="007F3330" w:rsidRPr="003E3AA2">
        <w:rPr>
          <w:sz w:val="24"/>
          <w:szCs w:val="24"/>
        </w:rPr>
        <w:t>o Estado do Maranhão</w:t>
      </w:r>
      <w:r w:rsidR="00747063">
        <w:rPr>
          <w:sz w:val="24"/>
          <w:szCs w:val="24"/>
        </w:rPr>
        <w:t xml:space="preserve"> e/ou que atue neste ente federativo</w:t>
      </w:r>
      <w:r w:rsidRPr="003E3AA2">
        <w:rPr>
          <w:sz w:val="24"/>
          <w:szCs w:val="24"/>
        </w:rPr>
        <w:t xml:space="preserve">, com o intuito de garantir aos Advogados(as) o direito ao livre exercício da profissão, de maneira digna, isonômica e </w:t>
      </w:r>
      <w:r w:rsidR="00747063">
        <w:rPr>
          <w:sz w:val="24"/>
          <w:szCs w:val="24"/>
        </w:rPr>
        <w:t xml:space="preserve">devida proteção estatal. </w:t>
      </w:r>
    </w:p>
    <w:p w14:paraId="71C226A6" w14:textId="299450F9" w:rsidR="008246A2" w:rsidRDefault="007F3330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Recente pesquisa realizada pela OAB/MA constatou que esmagadora maioria dos advogado(a)s do Estado do Maranhão sente</w:t>
      </w:r>
      <w:r w:rsidR="00747063">
        <w:rPr>
          <w:sz w:val="24"/>
          <w:szCs w:val="24"/>
        </w:rPr>
        <w:t>m</w:t>
      </w:r>
      <w:r w:rsidRPr="003E3AA2">
        <w:rPr>
          <w:sz w:val="24"/>
          <w:szCs w:val="24"/>
        </w:rPr>
        <w:t>-se insegura no</w:t>
      </w:r>
      <w:r w:rsidR="00F97CF4" w:rsidRPr="003E3AA2">
        <w:rPr>
          <w:sz w:val="24"/>
          <w:szCs w:val="24"/>
        </w:rPr>
        <w:t xml:space="preserve"> pleno</w:t>
      </w:r>
      <w:r w:rsidRPr="003E3AA2">
        <w:rPr>
          <w:sz w:val="24"/>
          <w:szCs w:val="24"/>
        </w:rPr>
        <w:t xml:space="preserve"> exercício desta profissão, foi o que respondeu 96% dos participantes d</w:t>
      </w:r>
      <w:r w:rsidR="00747063">
        <w:rPr>
          <w:sz w:val="24"/>
          <w:szCs w:val="24"/>
        </w:rPr>
        <w:t>a consulta</w:t>
      </w:r>
      <w:r w:rsidRPr="003E3AA2">
        <w:rPr>
          <w:sz w:val="24"/>
          <w:szCs w:val="24"/>
        </w:rPr>
        <w:t xml:space="preserve"> que ouviu </w:t>
      </w:r>
      <w:r w:rsidR="00F97CF4" w:rsidRPr="003E3AA2">
        <w:rPr>
          <w:sz w:val="24"/>
          <w:szCs w:val="24"/>
        </w:rPr>
        <w:t>cerca de 1.386 profissionais da área, na qual foi lhes perguntado: “v</w:t>
      </w:r>
      <w:r w:rsidRPr="003E3AA2">
        <w:rPr>
          <w:sz w:val="24"/>
          <w:szCs w:val="24"/>
        </w:rPr>
        <w:t xml:space="preserve">ocê considera a advocacia uma profissão de risco? </w:t>
      </w:r>
      <w:r w:rsidR="00747063">
        <w:rPr>
          <w:sz w:val="24"/>
          <w:szCs w:val="24"/>
        </w:rPr>
        <w:t>Que sim, a advocacia é um profissão de risco</w:t>
      </w:r>
      <w:r w:rsidR="008246A2">
        <w:rPr>
          <w:sz w:val="24"/>
          <w:szCs w:val="24"/>
        </w:rPr>
        <w:t xml:space="preserve">. </w:t>
      </w:r>
    </w:p>
    <w:p w14:paraId="3BC8F0FF" w14:textId="77777777" w:rsidR="00092090" w:rsidRDefault="008246A2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que </w:t>
      </w:r>
      <w:r w:rsidR="00F97CF4" w:rsidRPr="003E3AA2">
        <w:rPr>
          <w:sz w:val="24"/>
          <w:szCs w:val="24"/>
        </w:rPr>
        <w:t xml:space="preserve">demostra que a atividade da advocacia é uma profissão de risco, carecendo de maior </w:t>
      </w:r>
      <w:r>
        <w:rPr>
          <w:sz w:val="24"/>
          <w:szCs w:val="24"/>
        </w:rPr>
        <w:t xml:space="preserve">atenção e </w:t>
      </w:r>
      <w:r w:rsidR="00F97CF4" w:rsidRPr="003E3AA2">
        <w:rPr>
          <w:sz w:val="24"/>
          <w:szCs w:val="24"/>
        </w:rPr>
        <w:t>proteção do Estado</w:t>
      </w:r>
      <w:r w:rsidR="003E3AA2" w:rsidRPr="003E3AA2">
        <w:rPr>
          <w:sz w:val="24"/>
          <w:szCs w:val="24"/>
        </w:rPr>
        <w:t>,</w:t>
      </w:r>
      <w:r>
        <w:rPr>
          <w:sz w:val="24"/>
          <w:szCs w:val="24"/>
        </w:rPr>
        <w:t xml:space="preserve"> vez que a advocacia é indispensável à administração da justiça, conforme </w:t>
      </w:r>
      <w:r w:rsidR="00092090">
        <w:rPr>
          <w:sz w:val="24"/>
          <w:szCs w:val="24"/>
        </w:rPr>
        <w:t xml:space="preserve">Capitulo IV, </w:t>
      </w:r>
      <w:r>
        <w:rPr>
          <w:sz w:val="24"/>
          <w:szCs w:val="24"/>
        </w:rPr>
        <w:t>Art. 133 da Constituição Federal</w:t>
      </w:r>
      <w:r w:rsidR="00092090">
        <w:rPr>
          <w:sz w:val="24"/>
          <w:szCs w:val="24"/>
        </w:rPr>
        <w:t xml:space="preserve">, qual trata especificamente das </w:t>
      </w:r>
      <w:r w:rsidR="00092090" w:rsidRPr="00092090">
        <w:rPr>
          <w:sz w:val="24"/>
          <w:szCs w:val="24"/>
        </w:rPr>
        <w:t>Funções Essenciais à Justiça</w:t>
      </w:r>
      <w:r w:rsidR="00092090">
        <w:rPr>
          <w:sz w:val="24"/>
          <w:szCs w:val="24"/>
        </w:rPr>
        <w:t xml:space="preserve">. </w:t>
      </w:r>
    </w:p>
    <w:p w14:paraId="466B7DD2" w14:textId="43B32918" w:rsidR="007F3330" w:rsidRPr="003E3AA2" w:rsidRDefault="00092090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3E3AA2" w:rsidRPr="003E3AA2">
        <w:rPr>
          <w:sz w:val="24"/>
          <w:szCs w:val="24"/>
        </w:rPr>
        <w:t>eferida pesquisa encontra-se registrada no sitio</w:t>
      </w:r>
      <w:r>
        <w:rPr>
          <w:sz w:val="24"/>
          <w:szCs w:val="24"/>
        </w:rPr>
        <w:t xml:space="preserve"> oficial da Ordem dos Advogados do Brasil Seccional do Maranhão no endereço eletrônico a seguir</w:t>
      </w:r>
      <w:r w:rsidR="003E3AA2" w:rsidRPr="003E3AA2">
        <w:rPr>
          <w:sz w:val="24"/>
          <w:szCs w:val="24"/>
        </w:rPr>
        <w:t xml:space="preserve">: </w:t>
      </w:r>
      <w:hyperlink r:id="rId8" w:history="1">
        <w:r w:rsidR="003E3AA2" w:rsidRPr="003E3AA2">
          <w:rPr>
            <w:rStyle w:val="Hyperlink"/>
            <w:sz w:val="24"/>
            <w:szCs w:val="24"/>
          </w:rPr>
          <w:t>https://www.oabma.org.br/agora/noticia/advocacia-maranhense-responde-sim-ao-porte-de-arma-para-a-classe-e-classifica-a-profissao-como-sendo-de-risco-5771</w:t>
        </w:r>
      </w:hyperlink>
      <w:r w:rsidR="003E3AA2" w:rsidRPr="003E3AA2">
        <w:rPr>
          <w:sz w:val="24"/>
          <w:szCs w:val="24"/>
        </w:rPr>
        <w:t>.</w:t>
      </w:r>
    </w:p>
    <w:p w14:paraId="1ABE496A" w14:textId="2CAFF315" w:rsidR="00F97CF4" w:rsidRPr="003E3AA2" w:rsidRDefault="00DB7DDD" w:rsidP="00DB7DDD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insegurança aferida na classe dos advogados não é mera especulação, </w:t>
      </w:r>
      <w:r w:rsidR="00F97CF4" w:rsidRPr="003E3AA2">
        <w:rPr>
          <w:sz w:val="24"/>
          <w:szCs w:val="24"/>
        </w:rPr>
        <w:t>dados da Comissão Nacional de Defesa das Prerrogativas e da Valorização da Advocacia da Ordem dos Advogados do Brasil indicam que apenas no interregno de 2016 a 2018, foram registrados 72 assassinatos de Advogados(as) no País</w:t>
      </w:r>
      <w:r>
        <w:rPr>
          <w:sz w:val="24"/>
          <w:szCs w:val="24"/>
        </w:rPr>
        <w:t>, d</w:t>
      </w:r>
      <w:r w:rsidR="00F97CF4" w:rsidRPr="003E3AA2">
        <w:rPr>
          <w:sz w:val="24"/>
          <w:szCs w:val="24"/>
        </w:rPr>
        <w:t>esses, 45 são apontados como relacionados diretamente ao exercício da profissão</w:t>
      </w:r>
      <w:r>
        <w:rPr>
          <w:sz w:val="24"/>
          <w:szCs w:val="24"/>
        </w:rPr>
        <w:t xml:space="preserve">, senão vejamos: </w:t>
      </w:r>
      <w:r w:rsidR="0074753F" w:rsidRPr="003E3AA2">
        <w:rPr>
          <w:sz w:val="24"/>
          <w:szCs w:val="24"/>
        </w:rPr>
        <w:t xml:space="preserve"> (</w:t>
      </w:r>
      <w:hyperlink r:id="rId9" w:history="1">
        <w:r w:rsidR="0074753F" w:rsidRPr="003E3AA2">
          <w:rPr>
            <w:rStyle w:val="Hyperlink"/>
            <w:sz w:val="24"/>
            <w:szCs w:val="24"/>
          </w:rPr>
          <w:t>https://veja.abril.com.br/coluna/parana/desde-2016-brasil-registrou-72-assassinatos-de-advogados/</w:t>
        </w:r>
      </w:hyperlink>
      <w:r w:rsidR="0074753F" w:rsidRPr="003E3AA2">
        <w:rPr>
          <w:color w:val="000000"/>
          <w:sz w:val="24"/>
          <w:szCs w:val="24"/>
        </w:rPr>
        <w:t xml:space="preserve"> </w:t>
      </w:r>
      <w:r w:rsidR="0074753F" w:rsidRPr="003E3AA2">
        <w:rPr>
          <w:sz w:val="24"/>
          <w:szCs w:val="24"/>
        </w:rPr>
        <w:t xml:space="preserve">). </w:t>
      </w:r>
    </w:p>
    <w:p w14:paraId="2AC1F439" w14:textId="7633B07C" w:rsidR="0074753F" w:rsidRPr="003E3AA2" w:rsidRDefault="0074753F" w:rsidP="00747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A cada dia mais e mais o exercício d</w:t>
      </w:r>
      <w:r w:rsidR="00DB7DDD">
        <w:rPr>
          <w:sz w:val="24"/>
          <w:szCs w:val="24"/>
        </w:rPr>
        <w:t xml:space="preserve">esta profissão </w:t>
      </w:r>
      <w:r w:rsidRPr="003E3AA2">
        <w:rPr>
          <w:sz w:val="24"/>
          <w:szCs w:val="24"/>
        </w:rPr>
        <w:t>vem tornando-se um risco à incolumidade física e mental d</w:t>
      </w:r>
      <w:r w:rsidR="00DB7DDD">
        <w:rPr>
          <w:sz w:val="24"/>
          <w:szCs w:val="24"/>
        </w:rPr>
        <w:t>os</w:t>
      </w:r>
      <w:r w:rsidRPr="003E3AA2">
        <w:rPr>
          <w:sz w:val="24"/>
          <w:szCs w:val="24"/>
        </w:rPr>
        <w:t xml:space="preserve"> operadores do Direito</w:t>
      </w:r>
      <w:r w:rsidR="00DB7DDD">
        <w:rPr>
          <w:sz w:val="24"/>
          <w:szCs w:val="24"/>
        </w:rPr>
        <w:t>, o que é uma realidade</w:t>
      </w:r>
      <w:r w:rsidRPr="003E3AA2">
        <w:rPr>
          <w:sz w:val="24"/>
          <w:szCs w:val="24"/>
        </w:rPr>
        <w:t xml:space="preserve"> em todo o território nacional</w:t>
      </w:r>
      <w:r w:rsidR="00DB7DDD">
        <w:rPr>
          <w:sz w:val="24"/>
          <w:szCs w:val="24"/>
        </w:rPr>
        <w:t xml:space="preserve">, não sendo diferente no Estado do Maranhão. </w:t>
      </w:r>
    </w:p>
    <w:p w14:paraId="53CC5DAE" w14:textId="7541A055" w:rsidR="0074753F" w:rsidRPr="003E3AA2" w:rsidRDefault="0074753F" w:rsidP="007475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Para corroborar os argumentos favoráveis a presente proposição, segue anexo, relatório técnico elaborado pela Comissão Nacional de Defesa das Prerrogativas e da Valorização da Advocacia da Ordem dos Advogados do Brasil.</w:t>
      </w:r>
    </w:p>
    <w:p w14:paraId="71E2EDEE" w14:textId="77777777" w:rsidR="0074753F" w:rsidRPr="003E3AA2" w:rsidRDefault="0074753F" w:rsidP="003E3AA2">
      <w:pPr>
        <w:pStyle w:val="Corpo"/>
        <w:spacing w:line="336" w:lineRule="auto"/>
        <w:ind w:firstLine="0"/>
        <w:rPr>
          <w:rFonts w:ascii="Times New Roman" w:hAnsi="Times New Roman"/>
          <w:color w:val="000000"/>
          <w:szCs w:val="24"/>
        </w:rPr>
      </w:pPr>
      <w:r w:rsidRPr="003E3AA2">
        <w:rPr>
          <w:rFonts w:ascii="Times New Roman" w:hAnsi="Times New Roman"/>
          <w:color w:val="000000"/>
          <w:szCs w:val="24"/>
        </w:rPr>
        <w:t>1) Relatório das Comissões: Nacional de Defesa das Prerrogativas e da Valorização da Advocacia da Ordem dos Advogados do Brasil; de estudo pelo porte de arma, DIREITO previdenciário, do Trabalho e Prerrogativas, que visa garantir aos advogados e advogas direito ao livre exercício da profissão, de maneira digna e isonômica;</w:t>
      </w:r>
    </w:p>
    <w:p w14:paraId="29CEACBD" w14:textId="77777777" w:rsidR="0074753F" w:rsidRPr="003E3AA2" w:rsidRDefault="0074753F" w:rsidP="003E3AA2">
      <w:pPr>
        <w:pStyle w:val="Corpo"/>
        <w:spacing w:line="336" w:lineRule="auto"/>
        <w:ind w:firstLine="0"/>
        <w:rPr>
          <w:rFonts w:ascii="Times New Roman" w:hAnsi="Times New Roman"/>
          <w:color w:val="000000"/>
          <w:szCs w:val="24"/>
        </w:rPr>
      </w:pPr>
      <w:r w:rsidRPr="003E3AA2">
        <w:rPr>
          <w:rFonts w:ascii="Times New Roman" w:hAnsi="Times New Roman"/>
          <w:color w:val="000000"/>
          <w:szCs w:val="24"/>
        </w:rPr>
        <w:t xml:space="preserve">2) “ADVOGADA MORTA A TIROS EM P.G.” - </w:t>
      </w:r>
      <w:r w:rsidRPr="003E3AA2">
        <w:rPr>
          <w:rFonts w:ascii="Times New Roman" w:hAnsi="Times New Roman"/>
          <w:color w:val="0563C1"/>
          <w:szCs w:val="24"/>
          <w:u w:val="single"/>
        </w:rPr>
        <w:t>https://arede.info/ponta-grossa/415708/advogada-morta-a-tiros-em-pg-e-identificada</w:t>
      </w:r>
      <w:r w:rsidRPr="003E3AA2">
        <w:rPr>
          <w:rFonts w:ascii="Times New Roman" w:hAnsi="Times New Roman"/>
          <w:color w:val="000000"/>
          <w:szCs w:val="24"/>
        </w:rPr>
        <w:t>;</w:t>
      </w:r>
    </w:p>
    <w:p w14:paraId="78C58A13" w14:textId="77777777" w:rsidR="0074753F" w:rsidRPr="003E3AA2" w:rsidRDefault="0074753F" w:rsidP="00604DD7">
      <w:pPr>
        <w:pStyle w:val="Corpo"/>
        <w:spacing w:line="336" w:lineRule="auto"/>
        <w:ind w:firstLine="0"/>
        <w:rPr>
          <w:rFonts w:ascii="Times New Roman" w:hAnsi="Times New Roman"/>
          <w:color w:val="000000"/>
          <w:szCs w:val="24"/>
        </w:rPr>
      </w:pPr>
      <w:r w:rsidRPr="003E3AA2">
        <w:rPr>
          <w:rFonts w:ascii="Times New Roman" w:hAnsi="Times New Roman"/>
          <w:color w:val="000000"/>
          <w:szCs w:val="24"/>
        </w:rPr>
        <w:t xml:space="preserve">3) “ADVOGADO QUE TRABALHAVA NA PREFEITURA DE COLÍDER É MORTO A TIROS” - </w:t>
      </w:r>
      <w:r w:rsidRPr="003E3AA2">
        <w:rPr>
          <w:rFonts w:ascii="Times New Roman" w:hAnsi="Times New Roman"/>
          <w:color w:val="0563C1"/>
          <w:szCs w:val="24"/>
          <w:u w:val="single"/>
        </w:rPr>
        <w:t>https://www.sonoticias.com.br/policia/advogado-que-trabalhava-na-prefeitura-de-colider-e-morto-a-tiros/</w:t>
      </w:r>
      <w:r w:rsidRPr="003E3AA2">
        <w:rPr>
          <w:rFonts w:ascii="Times New Roman" w:hAnsi="Times New Roman"/>
          <w:color w:val="000000"/>
          <w:szCs w:val="24"/>
        </w:rPr>
        <w:t>;</w:t>
      </w:r>
    </w:p>
    <w:p w14:paraId="4E8D14ED" w14:textId="1DCEB7C5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4) “DESDE 2.016, BRASIL REGISTROU 72 ASSASSINATOS DE ADVOGADOS” - </w:t>
      </w:r>
      <w:hyperlink r:id="rId10" w:history="1">
        <w:r w:rsidRPr="003E3AA2">
          <w:rPr>
            <w:rStyle w:val="Hyperlink"/>
            <w:sz w:val="24"/>
            <w:szCs w:val="24"/>
          </w:rPr>
          <w:t>https://veja.abril.com.br/coluna/parana/desde-2016-brasil-registrou-72-assassinatos-de-advogados/</w:t>
        </w:r>
      </w:hyperlink>
      <w:r w:rsidRPr="003E3AA2">
        <w:rPr>
          <w:sz w:val="24"/>
          <w:szCs w:val="24"/>
        </w:rPr>
        <w:t>;</w:t>
      </w:r>
    </w:p>
    <w:p w14:paraId="15689979" w14:textId="60B19D85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5) “ADVOGADA É BALEADA POR CLINTE QUE NÃO QUIS PAGAR HONORÁRIOS” - </w:t>
      </w:r>
      <w:hyperlink r:id="rId11" w:history="1">
        <w:r w:rsidRPr="003E3AA2">
          <w:rPr>
            <w:rStyle w:val="Hyperlink"/>
            <w:sz w:val="24"/>
            <w:szCs w:val="24"/>
          </w:rPr>
          <w:t>https://www.migalhas.com.br/amp/quentes/358732/advogada-e-baleada-por-cliente-que-nao-quis-pagar-honorarios-veja</w:t>
        </w:r>
      </w:hyperlink>
    </w:p>
    <w:p w14:paraId="68D482DB" w14:textId="005F27FF" w:rsidR="00604DD7" w:rsidRPr="003E3AA2" w:rsidRDefault="003E3AA2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604DD7" w:rsidRPr="003E3AA2">
        <w:rPr>
          <w:sz w:val="24"/>
          <w:szCs w:val="24"/>
        </w:rPr>
        <w:t xml:space="preserve">) “HOMEM MATA ADVOGADA E MARIDO DELA APÓS PERDER A AÇÃO JUDICIAL NO LITORAL” - </w:t>
      </w:r>
      <w:hyperlink r:id="rId12" w:history="1">
        <w:r w:rsidR="00604DD7" w:rsidRPr="003E3AA2">
          <w:rPr>
            <w:rStyle w:val="Hyperlink"/>
            <w:sz w:val="24"/>
            <w:szCs w:val="24"/>
          </w:rPr>
          <w:t>https://www.em.com.br/app/noticia/nacional/2018/11/05/interna_nacional,1003241/homem-mata-advogada-e-marido-dela-apos-perder-acao-judicial-no-litoral.shtml</w:t>
        </w:r>
      </w:hyperlink>
    </w:p>
    <w:p w14:paraId="3BAD0BD6" w14:textId="48EAC1AC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7) “ADVOGADO CRIMINALISTA É MORTO A TIROS NO TRABALHO EM CAMPOS DO JORDÃO” - htps://g1.globo.com/google/amp/sp/vale-do-paraiba-regiao/noticia/advogado-e-morto-a-tiros-no-trabalho-em-campos-do-jordao-sp.ghtml</w:t>
      </w:r>
    </w:p>
    <w:p w14:paraId="78ABE961" w14:textId="3F940AC7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8) “POLICIA CONCLUI QUE ADVOGADO DESAPARECIDO FOI MORTO POR CLIENTE” - </w:t>
      </w:r>
      <w:hyperlink r:id="rId13" w:history="1">
        <w:r w:rsidRPr="003E3AA2">
          <w:rPr>
            <w:rStyle w:val="Hyperlink"/>
            <w:sz w:val="24"/>
            <w:szCs w:val="24"/>
          </w:rPr>
          <w:t>http://noticias.r7.com/rio-de-janeiro/policia-conclui-que-advogado-desaparecido-foi-morto-por-cliente-08072020</w:t>
        </w:r>
      </w:hyperlink>
    </w:p>
    <w:p w14:paraId="762529DE" w14:textId="03920AC4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9) “ADVOGADO CRIMINALISTA MORRE APÓS SER AGREDIDO EM RIO GRANDE; EX-CLIENTE É SUSPEITO, DIZ POLÍCIA” - </w:t>
      </w:r>
      <w:hyperlink r:id="rId14" w:history="1">
        <w:r w:rsidRPr="003E3AA2">
          <w:rPr>
            <w:rStyle w:val="Hyperlink"/>
            <w:sz w:val="24"/>
            <w:szCs w:val="24"/>
          </w:rPr>
          <w:t>https://g1.globo.com/rs/rio-grande-do-sul/noticia/2022/03/12/advogado-criminalista-morre-apos-ser-agredido-em-frio-grande-ex-cliente-e-suspeito-diz-policia.ghtml</w:t>
        </w:r>
      </w:hyperlink>
    </w:p>
    <w:p w14:paraId="0AC41EC4" w14:textId="65EC738E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10) “OAB-AM ENVIA OFÍCIO PARA SENADO E CÂMARA DOS DEPUTADOS SOBRE PORTE DE ARMA PARA O ADVOGADO” - </w:t>
      </w:r>
      <w:hyperlink r:id="rId15" w:history="1">
        <w:r w:rsidRPr="003E3AA2">
          <w:rPr>
            <w:rStyle w:val="Hyperlink"/>
            <w:sz w:val="24"/>
            <w:szCs w:val="24"/>
          </w:rPr>
          <w:t>https://www.oabam.org.br/2022/03/17/oab-am-envia-oficio-para-senando-e-camara-dos-deputados-sobre-porte-de-arma-para-o-advogado/</w:t>
        </w:r>
      </w:hyperlink>
    </w:p>
    <w:p w14:paraId="20DCF516" w14:textId="020C2059" w:rsidR="00604DD7" w:rsidRPr="003E3AA2" w:rsidRDefault="00604DD7" w:rsidP="00604D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11) “CLIENTE QUE ATIROU E ADVOGADA LEVOU CHAPANHE PARA A CENA DO CRIME” - </w:t>
      </w:r>
      <w:hyperlink r:id="rId16" w:history="1">
        <w:r w:rsidRPr="003E3AA2">
          <w:rPr>
            <w:rStyle w:val="Hyperlink"/>
            <w:sz w:val="24"/>
            <w:szCs w:val="24"/>
          </w:rPr>
          <w:t>https://www.migalhas.com.br/quentes/358954/cliente-que-atirou-em-advogada-levou-champanhe-para-cena-do-crime</w:t>
        </w:r>
      </w:hyperlink>
    </w:p>
    <w:p w14:paraId="6883AC8C" w14:textId="6717FF74" w:rsidR="00CB0C93" w:rsidRDefault="00CB0C93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Importa ressaltar que, os demais agentes administradores da justiça contam com todo o aparato estatal para garantir o pleno exercício de suas atividade, enquanto que o advogado não</w:t>
      </w:r>
      <w:r w:rsidR="004C335A">
        <w:rPr>
          <w:sz w:val="24"/>
          <w:szCs w:val="24"/>
        </w:rPr>
        <w:t>, principalmente quando não se encontram no interior dos prédios públicos.</w:t>
      </w:r>
      <w:r>
        <w:rPr>
          <w:sz w:val="24"/>
          <w:szCs w:val="24"/>
        </w:rPr>
        <w:t xml:space="preserve"> </w:t>
      </w:r>
    </w:p>
    <w:p w14:paraId="1CC5801D" w14:textId="77777777" w:rsidR="004C335A" w:rsidRDefault="00DB7DDD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30784" w:rsidRPr="003E3AA2">
        <w:rPr>
          <w:sz w:val="24"/>
          <w:szCs w:val="24"/>
        </w:rPr>
        <w:t xml:space="preserve"> </w:t>
      </w:r>
      <w:r w:rsidR="00604DD7" w:rsidRPr="003E3AA2">
        <w:rPr>
          <w:sz w:val="24"/>
          <w:szCs w:val="24"/>
        </w:rPr>
        <w:t xml:space="preserve">presente projeto de Lei tem o </w:t>
      </w:r>
      <w:r w:rsidR="00C30784" w:rsidRPr="003E3AA2">
        <w:rPr>
          <w:sz w:val="24"/>
          <w:szCs w:val="24"/>
        </w:rPr>
        <w:t>intuito de</w:t>
      </w:r>
      <w:r w:rsidR="00CB0C93">
        <w:rPr>
          <w:sz w:val="24"/>
          <w:szCs w:val="24"/>
        </w:rPr>
        <w:t xml:space="preserve"> amenizar tal disparidade, oferecendo a estes profissionais maior </w:t>
      </w:r>
      <w:r w:rsidR="004C335A">
        <w:rPr>
          <w:sz w:val="24"/>
          <w:szCs w:val="24"/>
        </w:rPr>
        <w:t xml:space="preserve">prontidão nos casos em que forem vítimas de algum tipo de crime, em razão da sua atividade. </w:t>
      </w:r>
    </w:p>
    <w:p w14:paraId="159A0A7E" w14:textId="584D8AD3" w:rsidR="00C30784" w:rsidRPr="003E3AA2" w:rsidRDefault="00846A72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lastRenderedPageBreak/>
        <w:t xml:space="preserve">Na mesma batuta, </w:t>
      </w:r>
      <w:r w:rsidR="00C30784" w:rsidRPr="003E3AA2">
        <w:rPr>
          <w:sz w:val="24"/>
          <w:szCs w:val="24"/>
        </w:rPr>
        <w:t xml:space="preserve">o Estatuto da Advocacia e Ordem dos Advogados do Brasil não estabelece hierarquia nem subordinação entre advogados, magistrados e membros do Ministério Público. </w:t>
      </w:r>
    </w:p>
    <w:p w14:paraId="473A7029" w14:textId="77777777" w:rsidR="00846A72" w:rsidRPr="003E3AA2" w:rsidRDefault="00846A72" w:rsidP="00C30784">
      <w:pPr>
        <w:tabs>
          <w:tab w:val="left" w:pos="6030"/>
        </w:tabs>
        <w:ind w:left="2124"/>
        <w:jc w:val="both"/>
        <w:rPr>
          <w:b/>
          <w:bCs/>
          <w:sz w:val="24"/>
          <w:szCs w:val="24"/>
        </w:rPr>
      </w:pPr>
    </w:p>
    <w:p w14:paraId="4A9148F7" w14:textId="3D3F7A0F" w:rsidR="00C30784" w:rsidRPr="003E3AA2" w:rsidRDefault="00C30784" w:rsidP="00C30784">
      <w:pPr>
        <w:tabs>
          <w:tab w:val="left" w:pos="6030"/>
        </w:tabs>
        <w:ind w:left="2124"/>
        <w:jc w:val="both"/>
        <w:rPr>
          <w:b/>
          <w:bCs/>
          <w:sz w:val="16"/>
          <w:szCs w:val="16"/>
        </w:rPr>
      </w:pPr>
      <w:r w:rsidRPr="003E3AA2">
        <w:rPr>
          <w:b/>
          <w:bCs/>
          <w:sz w:val="16"/>
          <w:szCs w:val="16"/>
        </w:rPr>
        <w:t>Art. 6º Não há hierarquia nem subordinação entre advogados, magistrados e membros do Ministério Público, devendo todos tratar-se com consideração e respeito recíprocos.</w:t>
      </w:r>
    </w:p>
    <w:p w14:paraId="42A90C63" w14:textId="306FD131" w:rsidR="00C30784" w:rsidRPr="003E3AA2" w:rsidRDefault="00C30784" w:rsidP="00C30784">
      <w:pPr>
        <w:tabs>
          <w:tab w:val="left" w:pos="6030"/>
        </w:tabs>
        <w:jc w:val="both"/>
        <w:rPr>
          <w:sz w:val="24"/>
          <w:szCs w:val="24"/>
        </w:rPr>
      </w:pPr>
    </w:p>
    <w:p w14:paraId="4CB91D71" w14:textId="00BAE865" w:rsidR="00846A72" w:rsidRPr="003E3AA2" w:rsidRDefault="00846A72" w:rsidP="00846A72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Outrossim, </w:t>
      </w:r>
      <w:r w:rsidR="004C335A">
        <w:rPr>
          <w:sz w:val="24"/>
          <w:szCs w:val="24"/>
        </w:rPr>
        <w:t xml:space="preserve">não custa redizer, </w:t>
      </w:r>
      <w:r w:rsidRPr="003E3AA2">
        <w:rPr>
          <w:sz w:val="24"/>
          <w:szCs w:val="24"/>
        </w:rPr>
        <w:t>é sabido que os demais atores administrativos do sistema judicial do nosso País</w:t>
      </w:r>
      <w:r w:rsidR="004C335A">
        <w:rPr>
          <w:sz w:val="24"/>
          <w:szCs w:val="24"/>
        </w:rPr>
        <w:t xml:space="preserve"> </w:t>
      </w:r>
      <w:r w:rsidR="00035AAE" w:rsidRPr="003E3AA2">
        <w:rPr>
          <w:sz w:val="24"/>
          <w:szCs w:val="24"/>
        </w:rPr>
        <w:t>exercem seu mister guarnecidos por toda a estrutura ofertada pelo Poder Estatal, diminuindo consideravelmente o risco ao pleno exercício de suas funções, enquanto que o advogado</w:t>
      </w:r>
      <w:r w:rsidR="004C335A">
        <w:rPr>
          <w:sz w:val="24"/>
          <w:szCs w:val="24"/>
        </w:rPr>
        <w:t xml:space="preserve"> desempenha seu labor longe dos olhos do Estado</w:t>
      </w:r>
      <w:r w:rsidR="00035AAE" w:rsidRPr="003E3AA2">
        <w:rPr>
          <w:sz w:val="24"/>
          <w:szCs w:val="24"/>
        </w:rPr>
        <w:t xml:space="preserve">. </w:t>
      </w:r>
    </w:p>
    <w:p w14:paraId="6A4D17F1" w14:textId="5787FCE7" w:rsidR="00C30784" w:rsidRPr="003E3AA2" w:rsidRDefault="00C30784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Imprescindível se faz mencionar que o exercício da Advocacia possui os mesmos riscos daquela desenvolvida por Juízes de Direito e Promotores de Justiça, ainda que figurem em polos diversos nas demandas judiciais.</w:t>
      </w:r>
    </w:p>
    <w:p w14:paraId="54182862" w14:textId="6EC4025B" w:rsidR="00C30784" w:rsidRPr="003E3AA2" w:rsidRDefault="00474ED9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Assim, </w:t>
      </w:r>
      <w:r w:rsidR="00C30784" w:rsidRPr="003E3AA2">
        <w:rPr>
          <w:sz w:val="24"/>
          <w:szCs w:val="24"/>
        </w:rPr>
        <w:t>a nível estadual, podemos e devemos reconhecer a profissão da advocacia como sendo de risco, pois realmente é, vejamos:</w:t>
      </w:r>
    </w:p>
    <w:p w14:paraId="3DD224D9" w14:textId="77777777" w:rsidR="00C30784" w:rsidRPr="003E3AA2" w:rsidRDefault="00C30784" w:rsidP="00C30784">
      <w:pPr>
        <w:tabs>
          <w:tab w:val="left" w:pos="6030"/>
        </w:tabs>
        <w:jc w:val="both"/>
        <w:rPr>
          <w:sz w:val="24"/>
          <w:szCs w:val="24"/>
        </w:rPr>
      </w:pPr>
    </w:p>
    <w:p w14:paraId="10BDA2E4" w14:textId="77777777" w:rsidR="00474ED9" w:rsidRPr="003E3AA2" w:rsidRDefault="00474ED9" w:rsidP="00474ED9">
      <w:pPr>
        <w:tabs>
          <w:tab w:val="left" w:pos="6030"/>
        </w:tabs>
        <w:ind w:left="2124"/>
        <w:jc w:val="both"/>
        <w:rPr>
          <w:sz w:val="24"/>
          <w:szCs w:val="24"/>
        </w:rPr>
      </w:pPr>
    </w:p>
    <w:p w14:paraId="41DC79DD" w14:textId="709B4BF3" w:rsidR="00C30784" w:rsidRPr="003E3AA2" w:rsidRDefault="00C30784" w:rsidP="00474ED9">
      <w:pPr>
        <w:tabs>
          <w:tab w:val="left" w:pos="6030"/>
        </w:tabs>
        <w:ind w:left="2124"/>
        <w:jc w:val="both"/>
      </w:pPr>
      <w:r w:rsidRPr="003E3AA2">
        <w:t>“Advogado é morto a tiros em frente à Câmara de Vereadores de Saúde”</w:t>
      </w:r>
    </w:p>
    <w:p w14:paraId="423BF5BE" w14:textId="77777777" w:rsidR="00C30784" w:rsidRPr="003E3AA2" w:rsidRDefault="00F63844" w:rsidP="00474ED9">
      <w:pPr>
        <w:tabs>
          <w:tab w:val="left" w:pos="6030"/>
        </w:tabs>
        <w:ind w:left="2124"/>
        <w:jc w:val="both"/>
      </w:pPr>
      <w:hyperlink r:id="rId17" w:history="1">
        <w:r w:rsidR="00C30784" w:rsidRPr="003E3AA2">
          <w:rPr>
            <w:rStyle w:val="Hyperlink"/>
          </w:rPr>
          <w:t>https://www.correio24horas.com.br/noticia/nid/advogado-e-morto-a-tiros-em-frente-a-camara-de-vereadores-de-saude/</w:t>
        </w:r>
      </w:hyperlink>
    </w:p>
    <w:p w14:paraId="114F476D" w14:textId="77777777" w:rsidR="00C30784" w:rsidRPr="003E3AA2" w:rsidRDefault="00C30784" w:rsidP="00474ED9">
      <w:pPr>
        <w:tabs>
          <w:tab w:val="left" w:pos="6030"/>
        </w:tabs>
        <w:ind w:left="3540"/>
        <w:jc w:val="both"/>
      </w:pPr>
    </w:p>
    <w:p w14:paraId="2973EC6D" w14:textId="77777777" w:rsidR="00C30784" w:rsidRPr="003E3AA2" w:rsidRDefault="00C30784" w:rsidP="00474ED9">
      <w:pPr>
        <w:tabs>
          <w:tab w:val="left" w:pos="6030"/>
        </w:tabs>
        <w:ind w:left="2124"/>
        <w:jc w:val="both"/>
      </w:pPr>
      <w:r w:rsidRPr="003E3AA2">
        <w:t xml:space="preserve"> “Advogado de Mogi das Cruzes morre após ser espancado em seu escritório por (quadrilha do PIX)”</w:t>
      </w:r>
    </w:p>
    <w:p w14:paraId="5F41E48B" w14:textId="77777777" w:rsidR="00C30784" w:rsidRPr="003E3AA2" w:rsidRDefault="00F63844" w:rsidP="00474ED9">
      <w:pPr>
        <w:tabs>
          <w:tab w:val="left" w:pos="6030"/>
        </w:tabs>
        <w:ind w:left="2124"/>
        <w:jc w:val="both"/>
        <w:rPr>
          <w:rStyle w:val="Hyperlink"/>
        </w:rPr>
      </w:pPr>
      <w:hyperlink r:id="rId18" w:history="1">
        <w:r w:rsidR="00C30784" w:rsidRPr="003E3AA2">
          <w:rPr>
            <w:rStyle w:val="Hyperlink"/>
          </w:rPr>
          <w:t>https://hojediario.com/2021/11/06/advogado-de-mogi-das-cruzes-morre-apos-ser-espancado-em-seu-escritorio-por-quadrilha-do-pix/</w:t>
        </w:r>
      </w:hyperlink>
    </w:p>
    <w:p w14:paraId="7DE98541" w14:textId="77777777" w:rsidR="00C30784" w:rsidRPr="003E3AA2" w:rsidRDefault="00C30784" w:rsidP="00474ED9">
      <w:pPr>
        <w:tabs>
          <w:tab w:val="left" w:pos="6030"/>
        </w:tabs>
        <w:ind w:left="2124"/>
        <w:jc w:val="both"/>
        <w:rPr>
          <w:rStyle w:val="Hyperlink"/>
        </w:rPr>
      </w:pPr>
      <w:r w:rsidRPr="003E3AA2">
        <w:rPr>
          <w:rStyle w:val="Hyperlink"/>
        </w:rPr>
        <w:t>Advogado desaparecido é encontrado morto na zona rural de Balsas</w:t>
      </w:r>
    </w:p>
    <w:p w14:paraId="02AA09E0" w14:textId="77777777" w:rsidR="00C30784" w:rsidRPr="003E3AA2" w:rsidRDefault="00F63844" w:rsidP="00474ED9">
      <w:pPr>
        <w:tabs>
          <w:tab w:val="left" w:pos="6030"/>
        </w:tabs>
        <w:ind w:left="2124"/>
        <w:jc w:val="both"/>
        <w:rPr>
          <w:rStyle w:val="Hyperlink"/>
        </w:rPr>
      </w:pPr>
      <w:hyperlink r:id="rId19" w:history="1">
        <w:r w:rsidR="00C30784" w:rsidRPr="003E3AA2">
          <w:rPr>
            <w:rStyle w:val="Hyperlink"/>
          </w:rPr>
          <w:t>https://www.gp1.com.br/ma/maranhao/noticia/2021/9/14/advogado-desaparecido-e-encontrado-morto-na-zona-rural-de-balsas-509968.html</w:t>
        </w:r>
      </w:hyperlink>
      <w:r w:rsidR="00C30784" w:rsidRPr="003E3AA2">
        <w:rPr>
          <w:rStyle w:val="Hyperlink"/>
        </w:rPr>
        <w:t xml:space="preserve"> </w:t>
      </w:r>
    </w:p>
    <w:p w14:paraId="50498235" w14:textId="77777777" w:rsidR="00C30784" w:rsidRPr="003E3AA2" w:rsidRDefault="00C30784" w:rsidP="00C30784">
      <w:pPr>
        <w:tabs>
          <w:tab w:val="left" w:pos="6030"/>
        </w:tabs>
        <w:ind w:left="2124"/>
        <w:jc w:val="both"/>
        <w:rPr>
          <w:rStyle w:val="Hyperlink"/>
        </w:rPr>
      </w:pPr>
    </w:p>
    <w:p w14:paraId="7271E6F0" w14:textId="77777777" w:rsidR="00474ED9" w:rsidRPr="003E3AA2" w:rsidRDefault="00474ED9" w:rsidP="00C30784">
      <w:pPr>
        <w:tabs>
          <w:tab w:val="left" w:pos="6030"/>
        </w:tabs>
        <w:spacing w:line="360" w:lineRule="auto"/>
        <w:jc w:val="both"/>
      </w:pPr>
    </w:p>
    <w:p w14:paraId="2F150F10" w14:textId="495BD778" w:rsidR="00C30784" w:rsidRPr="003E3AA2" w:rsidRDefault="00C30784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 xml:space="preserve">É necessário expor que, </w:t>
      </w:r>
      <w:r w:rsidR="00474ED9" w:rsidRPr="003E3AA2">
        <w:rPr>
          <w:sz w:val="24"/>
          <w:szCs w:val="24"/>
        </w:rPr>
        <w:t xml:space="preserve">em casos de ocorrência de crimes praticados contra </w:t>
      </w:r>
      <w:r w:rsidRPr="003E3AA2">
        <w:rPr>
          <w:sz w:val="24"/>
          <w:szCs w:val="24"/>
        </w:rPr>
        <w:t>advogados</w:t>
      </w:r>
      <w:r w:rsidR="00474ED9" w:rsidRPr="003E3AA2">
        <w:rPr>
          <w:sz w:val="24"/>
          <w:szCs w:val="24"/>
        </w:rPr>
        <w:t xml:space="preserve">, </w:t>
      </w:r>
      <w:r w:rsidRPr="003E3AA2">
        <w:rPr>
          <w:sz w:val="24"/>
          <w:szCs w:val="24"/>
        </w:rPr>
        <w:t>quaisquer que sejam sua tipificação</w:t>
      </w:r>
      <w:r w:rsidR="00474ED9" w:rsidRPr="003E3AA2">
        <w:rPr>
          <w:sz w:val="24"/>
          <w:szCs w:val="24"/>
        </w:rPr>
        <w:t xml:space="preserve"> – em pleno </w:t>
      </w:r>
      <w:r w:rsidRPr="003E3AA2">
        <w:rPr>
          <w:sz w:val="24"/>
          <w:szCs w:val="24"/>
        </w:rPr>
        <w:t xml:space="preserve">exercício de seu labor, ou em função de sua profissão, </w:t>
      </w:r>
      <w:r w:rsidR="00474ED9" w:rsidRPr="003E3AA2">
        <w:rPr>
          <w:sz w:val="24"/>
          <w:szCs w:val="24"/>
        </w:rPr>
        <w:t xml:space="preserve">justo é o pronto e célere atendimento, prestado de forma especifica ao caso, </w:t>
      </w:r>
      <w:r w:rsidRPr="003E3AA2">
        <w:rPr>
          <w:sz w:val="24"/>
          <w:szCs w:val="24"/>
        </w:rPr>
        <w:t xml:space="preserve">seja pelo serviço de emergência 190 ou nas delegacias ou em qualquer órgão da administração pública. </w:t>
      </w:r>
    </w:p>
    <w:p w14:paraId="55EFA131" w14:textId="01B863B8" w:rsidR="00C30784" w:rsidRPr="003E3AA2" w:rsidRDefault="00C30784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lastRenderedPageBreak/>
        <w:t>Arrematando, é preciso adotar medidas legislativas com o escopo de pôr termo, em caráter definitivo, à insegurança jurídica e material existente quanto ao tratamento dado aos advogados regularmente inscritos na Ordem dos Advogados do Brasil Seccional Maranhão, de modo a deixar claro, no texto da lei, o seu direito de ser atendido com prioridade e de forma respeitosa nos órgãos de segurança pública e</w:t>
      </w:r>
      <w:r w:rsidR="00E653A2">
        <w:rPr>
          <w:sz w:val="24"/>
          <w:szCs w:val="24"/>
        </w:rPr>
        <w:t xml:space="preserve"> o</w:t>
      </w:r>
      <w:r w:rsidRPr="003E3AA2">
        <w:rPr>
          <w:sz w:val="24"/>
          <w:szCs w:val="24"/>
        </w:rPr>
        <w:t xml:space="preserve"> reconhecimento por exercerem atividade de risco.</w:t>
      </w:r>
    </w:p>
    <w:p w14:paraId="6507C079" w14:textId="205F8108" w:rsidR="00C30784" w:rsidRPr="003E3AA2" w:rsidRDefault="00C30784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  <w:r w:rsidRPr="003E3AA2">
        <w:rPr>
          <w:sz w:val="24"/>
          <w:szCs w:val="24"/>
        </w:rPr>
        <w:t>Desta forma, apresento o Projeto de Lei em apreço a uma medida relevante nesse campo, ao passo que externamos nossas estimas a Vossas Excelências e peço aos Nobres Deputados e Deputadas desta Casa Legislativa para aprovarem a presente proposição.</w:t>
      </w:r>
    </w:p>
    <w:p w14:paraId="0AE5CC87" w14:textId="2CE4087F" w:rsidR="007C1003" w:rsidRPr="003E3AA2" w:rsidRDefault="007C1003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</w:p>
    <w:p w14:paraId="4326C57B" w14:textId="27124D4F" w:rsidR="007C1003" w:rsidRPr="003E3AA2" w:rsidRDefault="007C1003" w:rsidP="00C30784">
      <w:pPr>
        <w:tabs>
          <w:tab w:val="left" w:pos="6030"/>
        </w:tabs>
        <w:spacing w:line="360" w:lineRule="auto"/>
        <w:jc w:val="both"/>
        <w:rPr>
          <w:sz w:val="24"/>
          <w:szCs w:val="24"/>
        </w:rPr>
      </w:pPr>
    </w:p>
    <w:p w14:paraId="01E25524" w14:textId="77777777" w:rsidR="00C30784" w:rsidRPr="003E3AA2" w:rsidRDefault="00C30784" w:rsidP="00C30784">
      <w:pPr>
        <w:shd w:val="clear" w:color="auto" w:fill="FFFFFF"/>
        <w:ind w:firstLine="700"/>
        <w:jc w:val="both"/>
        <w:textAlignment w:val="baseline"/>
        <w:rPr>
          <w:rFonts w:eastAsia="SimSun"/>
          <w:bCs/>
          <w:color w:val="00000A"/>
          <w:sz w:val="24"/>
          <w:szCs w:val="24"/>
        </w:rPr>
      </w:pPr>
    </w:p>
    <w:p w14:paraId="62E8F847" w14:textId="745CB265" w:rsidR="00C30784" w:rsidRPr="003E3AA2" w:rsidRDefault="003E3AA2" w:rsidP="003E3AA2">
      <w:pPr>
        <w:shd w:val="clear" w:color="auto" w:fill="FFFFFF"/>
        <w:ind w:firstLine="700"/>
        <w:jc w:val="center"/>
        <w:textAlignment w:val="baseline"/>
        <w:rPr>
          <w:rFonts w:eastAsia="SimSun"/>
          <w:b/>
          <w:color w:val="00000A"/>
          <w:sz w:val="24"/>
          <w:szCs w:val="24"/>
        </w:rPr>
      </w:pPr>
      <w:proofErr w:type="spellStart"/>
      <w:r w:rsidRPr="003E3AA2">
        <w:rPr>
          <w:rFonts w:eastAsia="SimSun"/>
          <w:b/>
          <w:color w:val="00000A"/>
          <w:sz w:val="24"/>
          <w:szCs w:val="24"/>
        </w:rPr>
        <w:t>PROFª</w:t>
      </w:r>
      <w:proofErr w:type="spellEnd"/>
      <w:r w:rsidRPr="003E3AA2">
        <w:rPr>
          <w:rFonts w:eastAsia="SimSun"/>
          <w:b/>
          <w:color w:val="00000A"/>
          <w:sz w:val="24"/>
          <w:szCs w:val="24"/>
        </w:rPr>
        <w:t xml:space="preserve"> SOCORRO WAQUIM</w:t>
      </w:r>
    </w:p>
    <w:p w14:paraId="51DD4F21" w14:textId="39FEB1E0" w:rsidR="00846A72" w:rsidRPr="003E3AA2" w:rsidRDefault="003E3AA2" w:rsidP="003E3AA2">
      <w:pPr>
        <w:shd w:val="clear" w:color="auto" w:fill="FFFFFF"/>
        <w:ind w:firstLine="700"/>
        <w:jc w:val="center"/>
        <w:textAlignment w:val="baseline"/>
        <w:rPr>
          <w:b/>
          <w:bCs/>
          <w:sz w:val="24"/>
          <w:szCs w:val="24"/>
        </w:rPr>
      </w:pPr>
      <w:r w:rsidRPr="003E3AA2">
        <w:rPr>
          <w:rFonts w:eastAsia="SimSun"/>
          <w:b/>
          <w:color w:val="00000A"/>
          <w:sz w:val="24"/>
          <w:szCs w:val="24"/>
        </w:rPr>
        <w:t>DEPUTADA ESTADUAL</w:t>
      </w:r>
    </w:p>
    <w:sectPr w:rsidR="00846A72" w:rsidRPr="003E3AA2" w:rsidSect="008D292B">
      <w:headerReference w:type="default" r:id="rId20"/>
      <w:pgSz w:w="11906" w:h="16838"/>
      <w:pgMar w:top="8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9D65E" w14:textId="77777777" w:rsidR="00F63844" w:rsidRDefault="00F63844" w:rsidP="008D292B">
      <w:r>
        <w:separator/>
      </w:r>
    </w:p>
  </w:endnote>
  <w:endnote w:type="continuationSeparator" w:id="0">
    <w:p w14:paraId="7910A945" w14:textId="77777777" w:rsidR="00F63844" w:rsidRDefault="00F63844" w:rsidP="008D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loisterBlack BT">
    <w:altName w:val="Bookman Old Sty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9BC31" w14:textId="77777777" w:rsidR="00F63844" w:rsidRDefault="00F63844" w:rsidP="008D292B">
      <w:r>
        <w:separator/>
      </w:r>
    </w:p>
  </w:footnote>
  <w:footnote w:type="continuationSeparator" w:id="0">
    <w:p w14:paraId="457A213F" w14:textId="77777777" w:rsidR="00F63844" w:rsidRDefault="00F63844" w:rsidP="008D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FB28" w14:textId="77777777" w:rsidR="00E8061B" w:rsidRDefault="00E8061B" w:rsidP="00E8061B">
    <w:pPr>
      <w:pStyle w:val="Cabealho"/>
      <w:jc w:val="center"/>
    </w:pPr>
    <w:bookmarkStart w:id="2" w:name="_Hlk105581304"/>
    <w:bookmarkStart w:id="3" w:name="_Hlk105581305"/>
    <w:r w:rsidRPr="00D175C1">
      <w:rPr>
        <w:noProof/>
        <w:szCs w:val="24"/>
      </w:rPr>
      <w:drawing>
        <wp:inline distT="0" distB="0" distL="0" distR="0" wp14:anchorId="668CD102" wp14:editId="433B33B6">
          <wp:extent cx="9525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5FF47" w14:textId="77777777" w:rsidR="00E8061B" w:rsidRPr="00D43601" w:rsidRDefault="00E8061B" w:rsidP="00E8061B">
    <w:pPr>
      <w:pStyle w:val="Cabealho"/>
      <w:jc w:val="center"/>
      <w:rPr>
        <w:rFonts w:cs="Arial"/>
        <w:b/>
        <w:sz w:val="20"/>
      </w:rPr>
    </w:pPr>
    <w:r w:rsidRPr="00D43601">
      <w:rPr>
        <w:rFonts w:cs="Arial"/>
        <w:b/>
        <w:sz w:val="20"/>
      </w:rPr>
      <w:t>ESTADO DO MARANHÃO</w:t>
    </w:r>
  </w:p>
  <w:p w14:paraId="398F2727" w14:textId="77777777" w:rsidR="00E8061B" w:rsidRPr="00D43601" w:rsidRDefault="00E8061B" w:rsidP="00E8061B">
    <w:pPr>
      <w:pStyle w:val="Cabealho"/>
      <w:jc w:val="center"/>
      <w:rPr>
        <w:rFonts w:cs="Arial"/>
        <w:b/>
        <w:sz w:val="20"/>
      </w:rPr>
    </w:pPr>
    <w:r w:rsidRPr="00D43601">
      <w:rPr>
        <w:rFonts w:cs="Arial"/>
        <w:b/>
        <w:sz w:val="20"/>
      </w:rPr>
      <w:t>ASSEMBLÉIA LEGISLATIVA DO MARANHÃO</w:t>
    </w:r>
  </w:p>
  <w:p w14:paraId="43DDCD46" w14:textId="77777777" w:rsidR="00E8061B" w:rsidRPr="00D43601" w:rsidRDefault="00E8061B" w:rsidP="00E8061B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Av. Jerônimo de Albuquerque, S/N, Sítio Rangedor – Calhau /CEP: 65.071-750</w:t>
    </w:r>
  </w:p>
  <w:p w14:paraId="2F18C28F" w14:textId="77777777" w:rsidR="00E8061B" w:rsidRPr="00D43601" w:rsidRDefault="00E8061B" w:rsidP="00E8061B">
    <w:pPr>
      <w:pStyle w:val="Rodap"/>
      <w:jc w:val="center"/>
      <w:rPr>
        <w:rFonts w:ascii="Arial" w:hAnsi="Arial" w:cs="Arial"/>
      </w:rPr>
    </w:pPr>
    <w:r w:rsidRPr="00D43601">
      <w:rPr>
        <w:rFonts w:ascii="Arial" w:hAnsi="Arial" w:cs="Arial"/>
      </w:rPr>
      <w:t>Fone Gabinete: (98) 3269-3494 - E-mail: dep.socorrowaquim@al.ma.leg.br</w:t>
    </w:r>
  </w:p>
  <w:p w14:paraId="63ECB067" w14:textId="77777777" w:rsidR="00E8061B" w:rsidRPr="00D43601" w:rsidRDefault="00E8061B" w:rsidP="00E8061B">
    <w:pPr>
      <w:pStyle w:val="Rodap"/>
      <w:jc w:val="center"/>
      <w:rPr>
        <w:rFonts w:ascii="Arial" w:hAnsi="Arial" w:cs="Arial"/>
        <w:color w:val="000000"/>
        <w:sz w:val="18"/>
      </w:rPr>
    </w:pPr>
    <w:r w:rsidRPr="00D43601">
      <w:rPr>
        <w:rFonts w:ascii="Arial" w:hAnsi="Arial" w:cs="Arial"/>
        <w:color w:val="000000"/>
        <w:sz w:val="18"/>
      </w:rPr>
      <w:t>São Luís – Maranhão</w:t>
    </w:r>
  </w:p>
  <w:bookmarkEnd w:id="2"/>
  <w:bookmarkEnd w:id="3"/>
  <w:p w14:paraId="0A385210" w14:textId="77777777" w:rsidR="00E8061B" w:rsidRDefault="00E8061B" w:rsidP="00E8061B">
    <w:pPr>
      <w:pStyle w:val="Cabealho"/>
    </w:pPr>
  </w:p>
  <w:p w14:paraId="2DB0DFD8" w14:textId="77777777" w:rsidR="008D292B" w:rsidRDefault="008D292B" w:rsidP="008D292B">
    <w:pPr>
      <w:pStyle w:val="Cabealho"/>
      <w:spacing w:line="192" w:lineRule="auto"/>
      <w:jc w:val="center"/>
      <w:rPr>
        <w:rFonts w:ascii="CloisterBlack BT" w:hAnsi="CloisterBlack BT"/>
        <w:sz w:val="28"/>
      </w:rPr>
    </w:pPr>
  </w:p>
  <w:p w14:paraId="75882580" w14:textId="77777777" w:rsidR="008D292B" w:rsidRDefault="008D29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E19"/>
    <w:multiLevelType w:val="hybridMultilevel"/>
    <w:tmpl w:val="9538F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61"/>
    <w:rsid w:val="000274CD"/>
    <w:rsid w:val="00035AAE"/>
    <w:rsid w:val="00052388"/>
    <w:rsid w:val="000716C7"/>
    <w:rsid w:val="00072CFE"/>
    <w:rsid w:val="00080FD8"/>
    <w:rsid w:val="00083B72"/>
    <w:rsid w:val="00092090"/>
    <w:rsid w:val="000B17F5"/>
    <w:rsid w:val="000C5284"/>
    <w:rsid w:val="000C68E2"/>
    <w:rsid w:val="000D1B80"/>
    <w:rsid w:val="000D43AB"/>
    <w:rsid w:val="000E6EB9"/>
    <w:rsid w:val="00106BA6"/>
    <w:rsid w:val="00130EDD"/>
    <w:rsid w:val="00144D3E"/>
    <w:rsid w:val="00150BD5"/>
    <w:rsid w:val="00157D3A"/>
    <w:rsid w:val="00160047"/>
    <w:rsid w:val="00164724"/>
    <w:rsid w:val="00195B3E"/>
    <w:rsid w:val="00196CF0"/>
    <w:rsid w:val="001B2280"/>
    <w:rsid w:val="001C48C9"/>
    <w:rsid w:val="001C6194"/>
    <w:rsid w:val="001F126A"/>
    <w:rsid w:val="00201ACE"/>
    <w:rsid w:val="002028C1"/>
    <w:rsid w:val="00202AF6"/>
    <w:rsid w:val="00203286"/>
    <w:rsid w:val="00204BB2"/>
    <w:rsid w:val="0021523B"/>
    <w:rsid w:val="00236F4F"/>
    <w:rsid w:val="002473F1"/>
    <w:rsid w:val="002558ED"/>
    <w:rsid w:val="00262A6E"/>
    <w:rsid w:val="00277EED"/>
    <w:rsid w:val="00282670"/>
    <w:rsid w:val="00287698"/>
    <w:rsid w:val="00291ED8"/>
    <w:rsid w:val="00292E21"/>
    <w:rsid w:val="002A3B10"/>
    <w:rsid w:val="002B4F83"/>
    <w:rsid w:val="002B5AEC"/>
    <w:rsid w:val="002C1E4C"/>
    <w:rsid w:val="002C3478"/>
    <w:rsid w:val="002D21A7"/>
    <w:rsid w:val="002D7FDC"/>
    <w:rsid w:val="002E263A"/>
    <w:rsid w:val="002E2DAE"/>
    <w:rsid w:val="002E5A98"/>
    <w:rsid w:val="002F4C70"/>
    <w:rsid w:val="00315C17"/>
    <w:rsid w:val="00331471"/>
    <w:rsid w:val="00345F44"/>
    <w:rsid w:val="0035151E"/>
    <w:rsid w:val="003548A9"/>
    <w:rsid w:val="00361431"/>
    <w:rsid w:val="003951EF"/>
    <w:rsid w:val="003A3A1C"/>
    <w:rsid w:val="003A4AA1"/>
    <w:rsid w:val="003A759C"/>
    <w:rsid w:val="003B1903"/>
    <w:rsid w:val="003B4F6C"/>
    <w:rsid w:val="003B76BB"/>
    <w:rsid w:val="003C0948"/>
    <w:rsid w:val="003C220C"/>
    <w:rsid w:val="003D3FEA"/>
    <w:rsid w:val="003D63C5"/>
    <w:rsid w:val="003D72AB"/>
    <w:rsid w:val="003E3AA2"/>
    <w:rsid w:val="003F7144"/>
    <w:rsid w:val="0042031F"/>
    <w:rsid w:val="0042111E"/>
    <w:rsid w:val="004264C5"/>
    <w:rsid w:val="00427EC4"/>
    <w:rsid w:val="00433F1E"/>
    <w:rsid w:val="0044095D"/>
    <w:rsid w:val="00455E57"/>
    <w:rsid w:val="0046385E"/>
    <w:rsid w:val="004662A4"/>
    <w:rsid w:val="00471694"/>
    <w:rsid w:val="00474ED9"/>
    <w:rsid w:val="00484FD8"/>
    <w:rsid w:val="0049073B"/>
    <w:rsid w:val="004976D3"/>
    <w:rsid w:val="004B2C11"/>
    <w:rsid w:val="004C335A"/>
    <w:rsid w:val="004C6A7F"/>
    <w:rsid w:val="004D540C"/>
    <w:rsid w:val="004E04B6"/>
    <w:rsid w:val="004E5AC3"/>
    <w:rsid w:val="004F0FB6"/>
    <w:rsid w:val="00500EF9"/>
    <w:rsid w:val="00501C1A"/>
    <w:rsid w:val="00525615"/>
    <w:rsid w:val="00540247"/>
    <w:rsid w:val="00542012"/>
    <w:rsid w:val="00552132"/>
    <w:rsid w:val="00590C12"/>
    <w:rsid w:val="00594B64"/>
    <w:rsid w:val="00597FF7"/>
    <w:rsid w:val="005A1FC0"/>
    <w:rsid w:val="005B4290"/>
    <w:rsid w:val="005C0E07"/>
    <w:rsid w:val="005C26BE"/>
    <w:rsid w:val="0060106F"/>
    <w:rsid w:val="00604DD7"/>
    <w:rsid w:val="0060717A"/>
    <w:rsid w:val="006154A1"/>
    <w:rsid w:val="006216B8"/>
    <w:rsid w:val="00643B21"/>
    <w:rsid w:val="00653BB3"/>
    <w:rsid w:val="006776C5"/>
    <w:rsid w:val="006856F9"/>
    <w:rsid w:val="00686ACD"/>
    <w:rsid w:val="00687CC9"/>
    <w:rsid w:val="00696614"/>
    <w:rsid w:val="006A2669"/>
    <w:rsid w:val="006A4D85"/>
    <w:rsid w:val="006C1773"/>
    <w:rsid w:val="006C492B"/>
    <w:rsid w:val="006C7C31"/>
    <w:rsid w:val="006E6D12"/>
    <w:rsid w:val="006F458C"/>
    <w:rsid w:val="00701E58"/>
    <w:rsid w:val="00703070"/>
    <w:rsid w:val="0071568E"/>
    <w:rsid w:val="00716778"/>
    <w:rsid w:val="007206E0"/>
    <w:rsid w:val="00722D10"/>
    <w:rsid w:val="00724983"/>
    <w:rsid w:val="00747063"/>
    <w:rsid w:val="0074753F"/>
    <w:rsid w:val="00757CC4"/>
    <w:rsid w:val="00760BE9"/>
    <w:rsid w:val="00764D2B"/>
    <w:rsid w:val="0077454F"/>
    <w:rsid w:val="00775779"/>
    <w:rsid w:val="00790F5B"/>
    <w:rsid w:val="007A63E9"/>
    <w:rsid w:val="007B6323"/>
    <w:rsid w:val="007C1003"/>
    <w:rsid w:val="007D36E0"/>
    <w:rsid w:val="007D680C"/>
    <w:rsid w:val="007D7B2B"/>
    <w:rsid w:val="007F1AED"/>
    <w:rsid w:val="007F3330"/>
    <w:rsid w:val="007F3BD3"/>
    <w:rsid w:val="00810A4F"/>
    <w:rsid w:val="00814635"/>
    <w:rsid w:val="00817F25"/>
    <w:rsid w:val="008246A2"/>
    <w:rsid w:val="00826EEA"/>
    <w:rsid w:val="00846A72"/>
    <w:rsid w:val="00854682"/>
    <w:rsid w:val="008567D9"/>
    <w:rsid w:val="00862079"/>
    <w:rsid w:val="00865D05"/>
    <w:rsid w:val="00866140"/>
    <w:rsid w:val="00873B1C"/>
    <w:rsid w:val="008831A6"/>
    <w:rsid w:val="008A34F9"/>
    <w:rsid w:val="008A6F24"/>
    <w:rsid w:val="008B7805"/>
    <w:rsid w:val="008D292B"/>
    <w:rsid w:val="008D2CA4"/>
    <w:rsid w:val="008D48F0"/>
    <w:rsid w:val="008D5632"/>
    <w:rsid w:val="008E2D72"/>
    <w:rsid w:val="008F48E9"/>
    <w:rsid w:val="008F6E8B"/>
    <w:rsid w:val="00915A09"/>
    <w:rsid w:val="00927D62"/>
    <w:rsid w:val="0093477F"/>
    <w:rsid w:val="009348B7"/>
    <w:rsid w:val="00993DAB"/>
    <w:rsid w:val="009B71C9"/>
    <w:rsid w:val="009C355E"/>
    <w:rsid w:val="009E0ADC"/>
    <w:rsid w:val="00A21759"/>
    <w:rsid w:val="00A72A00"/>
    <w:rsid w:val="00A73198"/>
    <w:rsid w:val="00A74903"/>
    <w:rsid w:val="00A85BA9"/>
    <w:rsid w:val="00A85D5E"/>
    <w:rsid w:val="00A90FA9"/>
    <w:rsid w:val="00A93396"/>
    <w:rsid w:val="00AB7E60"/>
    <w:rsid w:val="00AC5205"/>
    <w:rsid w:val="00AD0CC2"/>
    <w:rsid w:val="00AD4D3C"/>
    <w:rsid w:val="00AF20B4"/>
    <w:rsid w:val="00AF4B2A"/>
    <w:rsid w:val="00AF619F"/>
    <w:rsid w:val="00B313C2"/>
    <w:rsid w:val="00B33CAD"/>
    <w:rsid w:val="00B34249"/>
    <w:rsid w:val="00B3727E"/>
    <w:rsid w:val="00BB3189"/>
    <w:rsid w:val="00BB43A9"/>
    <w:rsid w:val="00BC0CEC"/>
    <w:rsid w:val="00BC1519"/>
    <w:rsid w:val="00BC2E49"/>
    <w:rsid w:val="00BD2812"/>
    <w:rsid w:val="00BD38C9"/>
    <w:rsid w:val="00BD4F7B"/>
    <w:rsid w:val="00BE4966"/>
    <w:rsid w:val="00C06716"/>
    <w:rsid w:val="00C1287F"/>
    <w:rsid w:val="00C138A9"/>
    <w:rsid w:val="00C30784"/>
    <w:rsid w:val="00C34A71"/>
    <w:rsid w:val="00C35EE0"/>
    <w:rsid w:val="00C50789"/>
    <w:rsid w:val="00C64D64"/>
    <w:rsid w:val="00C71A68"/>
    <w:rsid w:val="00C72297"/>
    <w:rsid w:val="00C75FE5"/>
    <w:rsid w:val="00C82BC9"/>
    <w:rsid w:val="00C95685"/>
    <w:rsid w:val="00CA49A6"/>
    <w:rsid w:val="00CA77F2"/>
    <w:rsid w:val="00CB0C93"/>
    <w:rsid w:val="00CC37A1"/>
    <w:rsid w:val="00CD4170"/>
    <w:rsid w:val="00CE2C08"/>
    <w:rsid w:val="00CE57D4"/>
    <w:rsid w:val="00CF131D"/>
    <w:rsid w:val="00D261B4"/>
    <w:rsid w:val="00D37317"/>
    <w:rsid w:val="00D550A0"/>
    <w:rsid w:val="00D65476"/>
    <w:rsid w:val="00D66D16"/>
    <w:rsid w:val="00D679C5"/>
    <w:rsid w:val="00D71BEE"/>
    <w:rsid w:val="00D94624"/>
    <w:rsid w:val="00D9748F"/>
    <w:rsid w:val="00DA423A"/>
    <w:rsid w:val="00DB0E02"/>
    <w:rsid w:val="00DB7DDD"/>
    <w:rsid w:val="00DC51D9"/>
    <w:rsid w:val="00DF3357"/>
    <w:rsid w:val="00DF4905"/>
    <w:rsid w:val="00DF58E6"/>
    <w:rsid w:val="00E24DCD"/>
    <w:rsid w:val="00E27558"/>
    <w:rsid w:val="00E31642"/>
    <w:rsid w:val="00E40F23"/>
    <w:rsid w:val="00E46850"/>
    <w:rsid w:val="00E469D7"/>
    <w:rsid w:val="00E46E61"/>
    <w:rsid w:val="00E560A3"/>
    <w:rsid w:val="00E56480"/>
    <w:rsid w:val="00E64483"/>
    <w:rsid w:val="00E653A2"/>
    <w:rsid w:val="00E67E56"/>
    <w:rsid w:val="00E71134"/>
    <w:rsid w:val="00E8061B"/>
    <w:rsid w:val="00E83FC8"/>
    <w:rsid w:val="00E85D65"/>
    <w:rsid w:val="00EA0EE6"/>
    <w:rsid w:val="00EB195E"/>
    <w:rsid w:val="00EB55F3"/>
    <w:rsid w:val="00EC23F2"/>
    <w:rsid w:val="00ED3027"/>
    <w:rsid w:val="00EE4D66"/>
    <w:rsid w:val="00F23954"/>
    <w:rsid w:val="00F304F5"/>
    <w:rsid w:val="00F36325"/>
    <w:rsid w:val="00F379DD"/>
    <w:rsid w:val="00F427C5"/>
    <w:rsid w:val="00F62F19"/>
    <w:rsid w:val="00F63844"/>
    <w:rsid w:val="00F67382"/>
    <w:rsid w:val="00F71555"/>
    <w:rsid w:val="00F8499D"/>
    <w:rsid w:val="00F97CF4"/>
    <w:rsid w:val="00F97DCF"/>
    <w:rsid w:val="00FB218D"/>
    <w:rsid w:val="00FB33F1"/>
    <w:rsid w:val="00FD61EE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69D0"/>
  <w15:docId w15:val="{5E34AE15-2770-4F57-8549-B6BE21D9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46E61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E46E61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E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E61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9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9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EC23F2"/>
    <w:pPr>
      <w:ind w:left="720"/>
      <w:contextualSpacing/>
    </w:pPr>
  </w:style>
  <w:style w:type="table" w:styleId="Tabelacomgrade">
    <w:name w:val="Table Grid"/>
    <w:basedOn w:val="Tabelanormal"/>
    <w:uiPriority w:val="59"/>
    <w:rsid w:val="00E46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F20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20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D7B2B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7D7B2B"/>
    <w:rPr>
      <w:b/>
      <w:bCs/>
    </w:rPr>
  </w:style>
  <w:style w:type="paragraph" w:customStyle="1" w:styleId="content-textcontainer">
    <w:name w:val="content-text__container"/>
    <w:basedOn w:val="Normal"/>
    <w:rsid w:val="003D3FEA"/>
    <w:pPr>
      <w:spacing w:before="100" w:beforeAutospacing="1" w:after="100" w:afterAutospacing="1"/>
    </w:pPr>
    <w:rPr>
      <w:sz w:val="24"/>
      <w:szCs w:val="24"/>
    </w:rPr>
  </w:style>
  <w:style w:type="paragraph" w:customStyle="1" w:styleId="newsletter-componenttitle">
    <w:name w:val="newsletter-component__title"/>
    <w:basedOn w:val="Normal"/>
    <w:rsid w:val="003D3FEA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164724"/>
    <w:pPr>
      <w:ind w:left="4248"/>
    </w:pPr>
    <w:rPr>
      <w:rFonts w:ascii="Arial (W1)" w:hAnsi="Arial (W1)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64724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2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qFormat/>
    <w:rsid w:val="0074753F"/>
    <w:pPr>
      <w:spacing w:before="120" w:line="360" w:lineRule="auto"/>
      <w:ind w:firstLine="567"/>
      <w:jc w:val="both"/>
    </w:pPr>
    <w:rPr>
      <w:rFonts w:ascii="Calibri" w:eastAsia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7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8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10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bma.org.br/agora/noticia/advocacia-maranhense-responde-sim-ao-porte-de-arma-para-a-classe-e-classifica-a-profissao-como-sendo-de-risco-5771" TargetMode="External"/><Relationship Id="rId13" Type="http://schemas.openxmlformats.org/officeDocument/2006/relationships/hyperlink" Target="http://noticias.r7.com/rio-de-janeiro/policia-conclui-que-advogado-desaparecido-foi-morto-por-cliente-08072020" TargetMode="External"/><Relationship Id="rId18" Type="http://schemas.openxmlformats.org/officeDocument/2006/relationships/hyperlink" Target="https://hojediario.com/2021/11/06/advogado-de-mogi-das-cruzes-morre-apos-ser-espancado-em-seu-escritorio-por-quadrilha-do-pix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m.com.br/app/noticia/nacional/2018/11/05/interna_nacional,1003241/homem-mata-advogada-e-marido-dela-apos-perder-acao-judicial-no-litoral.shtml" TargetMode="External"/><Relationship Id="rId17" Type="http://schemas.openxmlformats.org/officeDocument/2006/relationships/hyperlink" Target="https://www.correio24horas.com.br/noticia/nid/advogado-e-morto-a-tiros-em-frente-a-camara-de-vereadores-de-sau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galhas.com.br/quentes/358954/cliente-que-atirou-em-advogada-levou-champanhe-para-cena-do-crim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galhas.com.br/amp/quentes/358732/advogada-e-baleada-por-cliente-que-nao-quis-pagar-honorarios-ve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abam.org.br/2022/03/17/oab-am-envia-oficio-para-senando-e-camara-dos-deputados-sobre-porte-de-arma-para-o-advogado/" TargetMode="External"/><Relationship Id="rId10" Type="http://schemas.openxmlformats.org/officeDocument/2006/relationships/hyperlink" Target="https://veja.abril.com.br/coluna/parana/desde-2016-brasil-registrou-72-assassinatos-de-advogados/" TargetMode="External"/><Relationship Id="rId19" Type="http://schemas.openxmlformats.org/officeDocument/2006/relationships/hyperlink" Target="https://www.gp1.com.br/ma/maranhao/noticia/2021/9/14/advogado-desaparecido-e-encontrado-morto-na-zona-rural-de-balsas-50996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ja.abril.com.br/coluna/parana/desde-2016-brasil-registrou-72-assassinatos-de-advogados/" TargetMode="External"/><Relationship Id="rId14" Type="http://schemas.openxmlformats.org/officeDocument/2006/relationships/hyperlink" Target="https://g1.globo.com/rs/rio-grande-do-sul/noticia/2022/03/12/advogado-criminalista-morre-apos-ser-agredido-em-frio-grande-ex-cliente-e-suspeito-diz-policia.g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A002-DFA7-44B9-BFC7-64B422F6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1844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orniloSM</dc:creator>
  <cp:lastModifiedBy>gabinete 221</cp:lastModifiedBy>
  <cp:revision>3</cp:revision>
  <cp:lastPrinted>2022-12-20T14:30:00Z</cp:lastPrinted>
  <dcterms:created xsi:type="dcterms:W3CDTF">2022-06-21T11:04:00Z</dcterms:created>
  <dcterms:modified xsi:type="dcterms:W3CDTF">2022-12-20T14:33:00Z</dcterms:modified>
</cp:coreProperties>
</file>