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64794" w14:textId="77777777" w:rsidR="00054529" w:rsidRPr="00622470" w:rsidRDefault="00054529" w:rsidP="004B65EB">
      <w:pPr>
        <w:pStyle w:val="Ementa"/>
        <w:ind w:left="0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622470">
        <w:rPr>
          <w:rFonts w:ascii="Times New Roman" w:hAnsi="Times New Roman"/>
          <w:b/>
          <w:i w:val="0"/>
          <w:sz w:val="24"/>
          <w:szCs w:val="24"/>
        </w:rPr>
        <w:t>PROJETO DE LEI Nº______/2023</w:t>
      </w:r>
    </w:p>
    <w:p w14:paraId="7614C8F0" w14:textId="77777777" w:rsidR="00054529" w:rsidRPr="00622470" w:rsidRDefault="00054529" w:rsidP="00054529">
      <w:pPr>
        <w:pStyle w:val="Ementa"/>
        <w:rPr>
          <w:rFonts w:ascii="Times New Roman" w:hAnsi="Times New Roman"/>
          <w:sz w:val="24"/>
          <w:szCs w:val="24"/>
        </w:rPr>
      </w:pPr>
    </w:p>
    <w:p w14:paraId="166D86AB" w14:textId="77777777" w:rsidR="004B65EB" w:rsidRPr="00622470" w:rsidRDefault="00C84D01" w:rsidP="004B65EB">
      <w:pPr>
        <w:pStyle w:val="Ementa"/>
        <w:spacing w:line="240" w:lineRule="auto"/>
        <w:ind w:left="4536"/>
        <w:rPr>
          <w:rFonts w:ascii="Times New Roman" w:hAnsi="Times New Roman"/>
          <w:i w:val="0"/>
          <w:sz w:val="24"/>
          <w:szCs w:val="24"/>
        </w:rPr>
      </w:pPr>
      <w:r w:rsidRPr="00C84D01">
        <w:rPr>
          <w:rFonts w:ascii="Times New Roman" w:hAnsi="Times New Roman"/>
          <w:i w:val="0"/>
          <w:sz w:val="24"/>
          <w:szCs w:val="24"/>
        </w:rPr>
        <w:t>Estabelece diretrizes para a cria</w:t>
      </w:r>
      <w:r>
        <w:rPr>
          <w:rFonts w:ascii="Times New Roman" w:hAnsi="Times New Roman"/>
          <w:i w:val="0"/>
          <w:sz w:val="24"/>
          <w:szCs w:val="24"/>
        </w:rPr>
        <w:t>ção do “Protocolo Não se Cale</w:t>
      </w:r>
      <w:r w:rsidRPr="00C84D01">
        <w:rPr>
          <w:rFonts w:ascii="Times New Roman" w:hAnsi="Times New Roman"/>
          <w:i w:val="0"/>
          <w:sz w:val="24"/>
          <w:szCs w:val="24"/>
        </w:rPr>
        <w:t xml:space="preserve">” de enfrentamento e apoio às mulheres e meninas, vítimas de violência sexual ou assédio em estabelecimentos de lazer no âmbito do Estado do </w:t>
      </w:r>
      <w:r>
        <w:rPr>
          <w:rFonts w:ascii="Times New Roman" w:hAnsi="Times New Roman"/>
          <w:i w:val="0"/>
          <w:sz w:val="24"/>
          <w:szCs w:val="24"/>
        </w:rPr>
        <w:t>Maranhão</w:t>
      </w:r>
      <w:r w:rsidRPr="00C84D01">
        <w:rPr>
          <w:rFonts w:ascii="Times New Roman" w:hAnsi="Times New Roman"/>
          <w:i w:val="0"/>
          <w:sz w:val="24"/>
          <w:szCs w:val="24"/>
        </w:rPr>
        <w:t xml:space="preserve"> e dá outras providências.</w:t>
      </w:r>
    </w:p>
    <w:p w14:paraId="02D3FBC2" w14:textId="77777777" w:rsidR="004B65EB" w:rsidRPr="00622470" w:rsidRDefault="004B65EB" w:rsidP="004B65EB">
      <w:pPr>
        <w:pStyle w:val="Ementa"/>
        <w:spacing w:line="240" w:lineRule="auto"/>
        <w:ind w:left="4536"/>
        <w:rPr>
          <w:rFonts w:ascii="Times New Roman" w:hAnsi="Times New Roman"/>
          <w:i w:val="0"/>
          <w:sz w:val="24"/>
          <w:szCs w:val="24"/>
        </w:rPr>
      </w:pPr>
    </w:p>
    <w:p w14:paraId="196DE658" w14:textId="77777777" w:rsidR="00054529" w:rsidRPr="00622470" w:rsidRDefault="00054529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>O Governador do Estado do Maranhão,</w:t>
      </w:r>
    </w:p>
    <w:p w14:paraId="282A7F89" w14:textId="77777777" w:rsidR="00054529" w:rsidRPr="00622470" w:rsidRDefault="00054529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>Faço saber que a Assembleia Legislativa do Estado do Maranhão decreta e eu sanciono a seguinte Lei:</w:t>
      </w:r>
    </w:p>
    <w:p w14:paraId="016B72C8" w14:textId="77777777" w:rsidR="00054529" w:rsidRPr="00622470" w:rsidRDefault="00054529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121F0520" w14:textId="77777777" w:rsidR="00C84D01" w:rsidRDefault="004B65EB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b/>
          <w:sz w:val="24"/>
          <w:szCs w:val="24"/>
        </w:rPr>
        <w:t>Art. 1º</w:t>
      </w:r>
      <w:r w:rsidRPr="00622470">
        <w:rPr>
          <w:rFonts w:ascii="Times New Roman" w:hAnsi="Times New Roman"/>
          <w:sz w:val="24"/>
          <w:szCs w:val="24"/>
        </w:rPr>
        <w:t xml:space="preserve"> </w:t>
      </w:r>
      <w:r w:rsidR="00C84D01" w:rsidRPr="00BD18FB">
        <w:rPr>
          <w:rFonts w:ascii="Times New Roman" w:hAnsi="Times New Roman"/>
          <w:sz w:val="24"/>
          <w:szCs w:val="24"/>
        </w:rPr>
        <w:t>Esta Lei estabelece diretrizes para cria</w:t>
      </w:r>
      <w:r w:rsidR="00C84D01">
        <w:rPr>
          <w:rFonts w:ascii="Times New Roman" w:hAnsi="Times New Roman"/>
          <w:sz w:val="24"/>
          <w:szCs w:val="24"/>
        </w:rPr>
        <w:t>ção do “Protocolo Não se Cale</w:t>
      </w:r>
      <w:r w:rsidR="00C84D01" w:rsidRPr="00BD18FB">
        <w:rPr>
          <w:rFonts w:ascii="Times New Roman" w:hAnsi="Times New Roman"/>
          <w:sz w:val="24"/>
          <w:szCs w:val="24"/>
        </w:rPr>
        <w:t xml:space="preserve">” de atendimento e apoio às mulheres e meninas, vítimas de violência sexual ou assédio, a ser implementado em estabelecimentos de lazer no âmbito do Estado do </w:t>
      </w:r>
      <w:r w:rsidR="00C84D01">
        <w:rPr>
          <w:rFonts w:ascii="Times New Roman" w:hAnsi="Times New Roman"/>
          <w:sz w:val="24"/>
          <w:szCs w:val="24"/>
        </w:rPr>
        <w:t>Maranhão</w:t>
      </w:r>
      <w:r w:rsidR="00C84D01" w:rsidRPr="00BD18FB">
        <w:rPr>
          <w:rFonts w:ascii="Times New Roman" w:hAnsi="Times New Roman"/>
          <w:sz w:val="24"/>
          <w:szCs w:val="24"/>
        </w:rPr>
        <w:t>.</w:t>
      </w:r>
    </w:p>
    <w:p w14:paraId="4B146562" w14:textId="77777777" w:rsidR="00D647F9" w:rsidRDefault="00D647F9" w:rsidP="00D647F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822DE3" w14:textId="77777777" w:rsidR="00C84D01" w:rsidRDefault="00C84D01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Parágrafo único.</w:t>
      </w:r>
      <w:r w:rsidRPr="00BD18FB">
        <w:rPr>
          <w:rFonts w:ascii="Times New Roman" w:hAnsi="Times New Roman"/>
          <w:sz w:val="24"/>
          <w:szCs w:val="24"/>
        </w:rPr>
        <w:t xml:space="preserve"> Para fins desta Lei consideram-se estabelecimentos de lazer aqueles que prestam serviços de bar, eventos festivos, shows, restaurante, casa noturna e similares. </w:t>
      </w:r>
    </w:p>
    <w:p w14:paraId="65275858" w14:textId="77777777" w:rsidR="00D647F9" w:rsidRDefault="00D647F9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317523FA" w14:textId="77777777" w:rsidR="00D647F9" w:rsidRDefault="00C84D01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D647F9">
        <w:rPr>
          <w:rFonts w:ascii="Times New Roman" w:hAnsi="Times New Roman"/>
          <w:b/>
          <w:sz w:val="24"/>
          <w:szCs w:val="24"/>
        </w:rPr>
        <w:t>Art</w:t>
      </w:r>
      <w:r w:rsidR="00D647F9" w:rsidRPr="00D647F9">
        <w:rPr>
          <w:rFonts w:ascii="Times New Roman" w:hAnsi="Times New Roman"/>
          <w:b/>
          <w:sz w:val="24"/>
          <w:szCs w:val="24"/>
        </w:rPr>
        <w:t>. 2º</w:t>
      </w:r>
      <w:r w:rsidR="00D647F9">
        <w:rPr>
          <w:rFonts w:ascii="Times New Roman" w:hAnsi="Times New Roman"/>
          <w:sz w:val="24"/>
          <w:szCs w:val="24"/>
        </w:rPr>
        <w:t xml:space="preserve"> “O Protocolo Não se Cale</w:t>
      </w:r>
      <w:r w:rsidRPr="00BD18FB">
        <w:rPr>
          <w:rFonts w:ascii="Times New Roman" w:hAnsi="Times New Roman"/>
          <w:sz w:val="24"/>
          <w:szCs w:val="24"/>
        </w:rPr>
        <w:t xml:space="preserve">” terá como princípios a celeridade, o atendimento humanizado, o respeito à dignidade e à honra, o resguardo da intimidade e da integridade física e psicológica da vítima, bem como a preservação de todos os meios de prova em direito admitidos. </w:t>
      </w:r>
    </w:p>
    <w:p w14:paraId="75F1F8E5" w14:textId="77777777" w:rsidR="00D647F9" w:rsidRDefault="00D647F9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5EE6698B" w14:textId="77777777" w:rsidR="00D647F9" w:rsidRDefault="00C84D01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D647F9">
        <w:rPr>
          <w:rFonts w:ascii="Times New Roman" w:hAnsi="Times New Roman"/>
          <w:b/>
          <w:sz w:val="24"/>
          <w:szCs w:val="24"/>
        </w:rPr>
        <w:t>Art. 3º</w:t>
      </w:r>
      <w:r w:rsidRPr="00BD18FB">
        <w:rPr>
          <w:rFonts w:ascii="Times New Roman" w:hAnsi="Times New Roman"/>
          <w:sz w:val="24"/>
          <w:szCs w:val="24"/>
        </w:rPr>
        <w:t xml:space="preserve"> Para fins desta Lei o conceito de violência sexual ou assédio e as diretrizes de atendimento, são aquelas previstas, no que couber, na legislação federal e na legislação especial vigente: Lei Federal nº 13.718/18, Lei 12.015 de 7 de agosto de 2009; Decreto Lei n° 2.848 de 7 de dezembro de 1940; Lei 11.340 de 7 de agosto de 2006 e do Decreto 7.958 de 13 de Março de 2013. </w:t>
      </w:r>
    </w:p>
    <w:p w14:paraId="486BD92E" w14:textId="77777777" w:rsidR="00D647F9" w:rsidRDefault="00D647F9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6C7791D3" w14:textId="77777777" w:rsidR="00D647F9" w:rsidRDefault="00C84D01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D647F9">
        <w:rPr>
          <w:rFonts w:ascii="Times New Roman" w:hAnsi="Times New Roman"/>
          <w:b/>
          <w:sz w:val="24"/>
          <w:szCs w:val="24"/>
        </w:rPr>
        <w:t>Art. 4º</w:t>
      </w:r>
      <w:r w:rsidRPr="00BD18FB">
        <w:rPr>
          <w:rFonts w:ascii="Times New Roman" w:hAnsi="Times New Roman"/>
          <w:sz w:val="24"/>
          <w:szCs w:val="24"/>
        </w:rPr>
        <w:t xml:space="preserve"> É direito das mulheres e meninas vítimas de assédio ou violência sexual: </w:t>
      </w:r>
    </w:p>
    <w:p w14:paraId="42223CDF" w14:textId="77777777" w:rsidR="00D647F9" w:rsidRDefault="00CC03D6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o</w:t>
      </w:r>
      <w:r w:rsidR="00C84D01" w:rsidRPr="00BD18FB">
        <w:rPr>
          <w:rFonts w:ascii="Times New Roman" w:hAnsi="Times New Roman"/>
          <w:sz w:val="24"/>
          <w:szCs w:val="24"/>
        </w:rPr>
        <w:t xml:space="preserve"> respeito às suas decisões; </w:t>
      </w:r>
    </w:p>
    <w:p w14:paraId="3685FC2C" w14:textId="77777777" w:rsidR="00D647F9" w:rsidRDefault="00D647F9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4D27F090" w14:textId="77777777" w:rsidR="00D647F9" w:rsidRDefault="00C84D01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BD18FB">
        <w:rPr>
          <w:rFonts w:ascii="Times New Roman" w:hAnsi="Times New Roman"/>
          <w:sz w:val="24"/>
          <w:szCs w:val="24"/>
        </w:rPr>
        <w:t>II</w:t>
      </w:r>
      <w:r w:rsidR="00D647F9">
        <w:rPr>
          <w:rFonts w:ascii="Times New Roman" w:hAnsi="Times New Roman"/>
          <w:sz w:val="24"/>
          <w:szCs w:val="24"/>
        </w:rPr>
        <w:t xml:space="preserve"> </w:t>
      </w:r>
      <w:r w:rsidR="00CC03D6">
        <w:rPr>
          <w:rFonts w:ascii="Times New Roman" w:hAnsi="Times New Roman"/>
          <w:sz w:val="24"/>
          <w:szCs w:val="24"/>
        </w:rPr>
        <w:t>- s</w:t>
      </w:r>
      <w:r w:rsidRPr="00BD18FB">
        <w:rPr>
          <w:rFonts w:ascii="Times New Roman" w:hAnsi="Times New Roman"/>
          <w:sz w:val="24"/>
          <w:szCs w:val="24"/>
        </w:rPr>
        <w:t xml:space="preserve">er prontamente atendida por funcionárias e funcionários do estabelecimento para relatar a agressão, resguardar provas ou qualquer evidência que possa servir a responsabilização do agressor; </w:t>
      </w:r>
    </w:p>
    <w:p w14:paraId="10449038" w14:textId="77777777" w:rsidR="00D647F9" w:rsidRDefault="00D647F9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315D67E5" w14:textId="77777777" w:rsidR="00D647F9" w:rsidRDefault="00CC03D6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- s</w:t>
      </w:r>
      <w:r w:rsidR="00C84D01" w:rsidRPr="00BD18FB">
        <w:rPr>
          <w:rFonts w:ascii="Times New Roman" w:hAnsi="Times New Roman"/>
          <w:sz w:val="24"/>
          <w:szCs w:val="24"/>
        </w:rPr>
        <w:t xml:space="preserve">er acompanhada por pessoa de sua inteira confiança; </w:t>
      </w:r>
    </w:p>
    <w:p w14:paraId="676794D4" w14:textId="77777777" w:rsidR="00D647F9" w:rsidRDefault="00D647F9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0BC584A7" w14:textId="77777777" w:rsidR="00D647F9" w:rsidRDefault="00CC03D6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 - s</w:t>
      </w:r>
      <w:r w:rsidR="00C84D01" w:rsidRPr="00BD18FB">
        <w:rPr>
          <w:rFonts w:ascii="Times New Roman" w:hAnsi="Times New Roman"/>
          <w:sz w:val="24"/>
          <w:szCs w:val="24"/>
        </w:rPr>
        <w:t xml:space="preserve">er imediatamente protegida do agressor; </w:t>
      </w:r>
    </w:p>
    <w:p w14:paraId="337EA2E8" w14:textId="77777777" w:rsidR="00D647F9" w:rsidRDefault="00D647F9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1C3C6684" w14:textId="77777777" w:rsidR="00D647F9" w:rsidRDefault="00CC03D6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 - a</w:t>
      </w:r>
      <w:r w:rsidR="00C84D01" w:rsidRPr="00BD18FB">
        <w:rPr>
          <w:rFonts w:ascii="Times New Roman" w:hAnsi="Times New Roman"/>
          <w:sz w:val="24"/>
          <w:szCs w:val="24"/>
        </w:rPr>
        <w:t xml:space="preserve">cionar os órgãos de segurança pública competentes com auxílio do estabelecimento; </w:t>
      </w:r>
      <w:r>
        <w:rPr>
          <w:rFonts w:ascii="Times New Roman" w:hAnsi="Times New Roman"/>
          <w:sz w:val="24"/>
          <w:szCs w:val="24"/>
        </w:rPr>
        <w:t>e,</w:t>
      </w:r>
    </w:p>
    <w:p w14:paraId="54358D53" w14:textId="77777777" w:rsidR="00D647F9" w:rsidRDefault="00D647F9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257B8BE9" w14:textId="77777777" w:rsidR="00D647F9" w:rsidRDefault="00CC03D6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 - n</w:t>
      </w:r>
      <w:r w:rsidR="00D647F9">
        <w:rPr>
          <w:rFonts w:ascii="Times New Roman" w:hAnsi="Times New Roman"/>
          <w:sz w:val="24"/>
          <w:szCs w:val="24"/>
        </w:rPr>
        <w:t>ão ser atendida com preconceito.</w:t>
      </w:r>
    </w:p>
    <w:p w14:paraId="0FB32C8F" w14:textId="77777777" w:rsidR="00D647F9" w:rsidRDefault="00C84D01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BD18FB">
        <w:rPr>
          <w:rFonts w:ascii="Times New Roman" w:hAnsi="Times New Roman"/>
          <w:sz w:val="24"/>
          <w:szCs w:val="24"/>
        </w:rPr>
        <w:t xml:space="preserve"> </w:t>
      </w:r>
    </w:p>
    <w:p w14:paraId="67C1254A" w14:textId="77777777" w:rsidR="00D647F9" w:rsidRDefault="00C84D01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D647F9">
        <w:rPr>
          <w:rFonts w:ascii="Times New Roman" w:hAnsi="Times New Roman"/>
          <w:b/>
          <w:sz w:val="24"/>
          <w:szCs w:val="24"/>
        </w:rPr>
        <w:t>Art. 5º</w:t>
      </w:r>
      <w:r w:rsidRPr="00BD18FB">
        <w:rPr>
          <w:rFonts w:ascii="Times New Roman" w:hAnsi="Times New Roman"/>
          <w:sz w:val="24"/>
          <w:szCs w:val="24"/>
        </w:rPr>
        <w:t xml:space="preserve"> Caberá ao estabelecimento, no ato de ade</w:t>
      </w:r>
      <w:r w:rsidR="00CC03D6">
        <w:rPr>
          <w:rFonts w:ascii="Times New Roman" w:hAnsi="Times New Roman"/>
          <w:sz w:val="24"/>
          <w:szCs w:val="24"/>
        </w:rPr>
        <w:t>são ao “Protocolo Não se Cale</w:t>
      </w:r>
      <w:r w:rsidRPr="00BD18FB">
        <w:rPr>
          <w:rFonts w:ascii="Times New Roman" w:hAnsi="Times New Roman"/>
          <w:sz w:val="24"/>
          <w:szCs w:val="24"/>
        </w:rPr>
        <w:t>” a implantação das medidas a seguir descritas:</w:t>
      </w:r>
    </w:p>
    <w:p w14:paraId="77C082B0" w14:textId="77777777" w:rsidR="00CC03D6" w:rsidRDefault="00CC03D6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2F628EFA" w14:textId="77777777" w:rsidR="00D647F9" w:rsidRDefault="00CC03D6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 - c</w:t>
      </w:r>
      <w:r w:rsidR="00C84D01" w:rsidRPr="00BD18FB">
        <w:rPr>
          <w:rFonts w:ascii="Times New Roman" w:hAnsi="Times New Roman"/>
          <w:sz w:val="24"/>
          <w:szCs w:val="24"/>
        </w:rPr>
        <w:t xml:space="preserve">apacitar os profissionais, a partir de uma formação humanizada, com respeito às diferenças, numa perspectiva de acolhimento da vítima, independentemente da cor, do gênero e da classe social; </w:t>
      </w:r>
    </w:p>
    <w:p w14:paraId="7313DC2B" w14:textId="77777777" w:rsidR="00D647F9" w:rsidRDefault="00D647F9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5BF2452C" w14:textId="77777777" w:rsidR="00D647F9" w:rsidRDefault="00CC03D6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c</w:t>
      </w:r>
      <w:r w:rsidR="00C84D01" w:rsidRPr="00BD18FB">
        <w:rPr>
          <w:rFonts w:ascii="Times New Roman" w:hAnsi="Times New Roman"/>
          <w:sz w:val="24"/>
          <w:szCs w:val="24"/>
        </w:rPr>
        <w:t xml:space="preserve">riar espaços de acolhimento seguro no interior do estabelecimento; </w:t>
      </w:r>
    </w:p>
    <w:p w14:paraId="78548405" w14:textId="77777777" w:rsidR="00D647F9" w:rsidRDefault="00D647F9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5D59A841" w14:textId="77777777" w:rsidR="00D647F9" w:rsidRDefault="00CC03D6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- a</w:t>
      </w:r>
      <w:r w:rsidR="00C84D01" w:rsidRPr="00BD18FB">
        <w:rPr>
          <w:rFonts w:ascii="Times New Roman" w:hAnsi="Times New Roman"/>
          <w:sz w:val="24"/>
          <w:szCs w:val="24"/>
        </w:rPr>
        <w:t xml:space="preserve">ssegurar que o atendimento à vítima seja realizado em conexão com a rede de proteção do poder público competente; </w:t>
      </w:r>
    </w:p>
    <w:p w14:paraId="5398A9F1" w14:textId="77777777" w:rsidR="00D647F9" w:rsidRDefault="00D647F9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22BC64B5" w14:textId="77777777" w:rsidR="00D647F9" w:rsidRDefault="00CC03D6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 - a</w:t>
      </w:r>
      <w:r w:rsidR="00C84D01" w:rsidRPr="00BD18FB">
        <w:rPr>
          <w:rFonts w:ascii="Times New Roman" w:hAnsi="Times New Roman"/>
          <w:sz w:val="24"/>
          <w:szCs w:val="24"/>
        </w:rPr>
        <w:t xml:space="preserve">cionar o agente da autoridade policial para que, simultâneo ao atendimento da vítima, sejam adotadas as providências em relação </w:t>
      </w:r>
      <w:r w:rsidR="00D647F9">
        <w:rPr>
          <w:rFonts w:ascii="Times New Roman" w:hAnsi="Times New Roman"/>
          <w:sz w:val="24"/>
          <w:szCs w:val="24"/>
        </w:rPr>
        <w:t>ao agressor;</w:t>
      </w:r>
      <w:r w:rsidR="00C84D01" w:rsidRPr="00BD18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e,</w:t>
      </w:r>
    </w:p>
    <w:p w14:paraId="30704BA5" w14:textId="77777777" w:rsidR="00D647F9" w:rsidRDefault="00D647F9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5F12D540" w14:textId="77777777" w:rsidR="00D647F9" w:rsidRDefault="00CC03D6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- a</w:t>
      </w:r>
      <w:r w:rsidR="00C84D01" w:rsidRPr="00BD18FB">
        <w:rPr>
          <w:rFonts w:ascii="Times New Roman" w:hAnsi="Times New Roman"/>
          <w:sz w:val="24"/>
          <w:szCs w:val="24"/>
        </w:rPr>
        <w:t xml:space="preserve">mpliar, sempre que possível, medidas de prevenção à violência nos ambientes de circulação. </w:t>
      </w:r>
    </w:p>
    <w:p w14:paraId="708BF00F" w14:textId="77777777" w:rsidR="00D647F9" w:rsidRDefault="00D647F9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43855A4C" w14:textId="77777777" w:rsidR="00D647F9" w:rsidRDefault="00D647F9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Parágrafo único.</w:t>
      </w:r>
      <w:r w:rsidR="00C84D01" w:rsidRPr="00BD18FB">
        <w:rPr>
          <w:rFonts w:ascii="Times New Roman" w:hAnsi="Times New Roman"/>
          <w:sz w:val="24"/>
          <w:szCs w:val="24"/>
        </w:rPr>
        <w:t xml:space="preserve"> O profissional responsável pelo atendimento à vítima guardará sigilo sobre o conteúdo das informações apresentadas ou do processo de investigação a que tenha conhecimento. </w:t>
      </w:r>
    </w:p>
    <w:p w14:paraId="6DE5F058" w14:textId="77777777" w:rsidR="00D647F9" w:rsidRDefault="00D647F9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29425EE6" w14:textId="77777777" w:rsidR="00D647F9" w:rsidRDefault="00C84D01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D647F9">
        <w:rPr>
          <w:rFonts w:ascii="Times New Roman" w:hAnsi="Times New Roman"/>
          <w:b/>
          <w:sz w:val="24"/>
          <w:szCs w:val="24"/>
        </w:rPr>
        <w:t>Art. 6º</w:t>
      </w:r>
      <w:r w:rsidRPr="00BD18FB">
        <w:rPr>
          <w:rFonts w:ascii="Times New Roman" w:hAnsi="Times New Roman"/>
          <w:sz w:val="24"/>
          <w:szCs w:val="24"/>
        </w:rPr>
        <w:t xml:space="preserve"> O colaborador, responsável e/ou funcionário do estabelecimento, ao tomar conhecimento da ocorrência da violência, deverá, imediatamente, adotar as medidas conforme segue: </w:t>
      </w:r>
    </w:p>
    <w:p w14:paraId="723F6C00" w14:textId="77777777" w:rsidR="00D647F9" w:rsidRDefault="00D647F9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061F4306" w14:textId="77777777" w:rsidR="00D647F9" w:rsidRDefault="00C84D01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BD18FB">
        <w:rPr>
          <w:rFonts w:ascii="Times New Roman" w:hAnsi="Times New Roman"/>
          <w:sz w:val="24"/>
          <w:szCs w:val="24"/>
        </w:rPr>
        <w:t xml:space="preserve">I - acolher da vítima de forma humanizada; </w:t>
      </w:r>
    </w:p>
    <w:p w14:paraId="785AFCF1" w14:textId="77777777" w:rsidR="00D647F9" w:rsidRDefault="00D647F9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55A6997E" w14:textId="77777777" w:rsidR="00D647F9" w:rsidRDefault="00C84D01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BD18FB">
        <w:rPr>
          <w:rFonts w:ascii="Times New Roman" w:hAnsi="Times New Roman"/>
          <w:sz w:val="24"/>
          <w:szCs w:val="24"/>
        </w:rPr>
        <w:t>II - direcionar a vítima para local reservado;</w:t>
      </w:r>
    </w:p>
    <w:p w14:paraId="735B5EFF" w14:textId="77777777" w:rsidR="00D647F9" w:rsidRDefault="00D647F9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13584FE1" w14:textId="77777777" w:rsidR="00D647F9" w:rsidRDefault="00C84D01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BD18FB">
        <w:rPr>
          <w:rFonts w:ascii="Times New Roman" w:hAnsi="Times New Roman"/>
          <w:sz w:val="24"/>
          <w:szCs w:val="24"/>
        </w:rPr>
        <w:t xml:space="preserve">III - informar a vítima sobre os procedimentos que serão adotados; </w:t>
      </w:r>
    </w:p>
    <w:p w14:paraId="3DFD2C4D" w14:textId="77777777" w:rsidR="00D647F9" w:rsidRDefault="00D647F9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34995D57" w14:textId="77777777" w:rsidR="00D647F9" w:rsidRDefault="00C84D01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BD18FB">
        <w:rPr>
          <w:rFonts w:ascii="Times New Roman" w:hAnsi="Times New Roman"/>
          <w:sz w:val="24"/>
          <w:szCs w:val="24"/>
        </w:rPr>
        <w:t xml:space="preserve">IV - acionar o agente da autoridade policial; </w:t>
      </w:r>
    </w:p>
    <w:p w14:paraId="7A9EA480" w14:textId="77777777" w:rsidR="00D647F9" w:rsidRDefault="00D647F9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3319B0CC" w14:textId="77777777" w:rsidR="00D647F9" w:rsidRDefault="00C84D01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BD18FB">
        <w:rPr>
          <w:rFonts w:ascii="Times New Roman" w:hAnsi="Times New Roman"/>
          <w:sz w:val="24"/>
          <w:szCs w:val="24"/>
        </w:rPr>
        <w:t xml:space="preserve">V - solicitar atendimento médico; </w:t>
      </w:r>
    </w:p>
    <w:p w14:paraId="7BA043F8" w14:textId="77777777" w:rsidR="00D647F9" w:rsidRDefault="00D647F9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4E5C7455" w14:textId="77777777" w:rsidR="00D647F9" w:rsidRDefault="00C84D01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BD18FB">
        <w:rPr>
          <w:rFonts w:ascii="Times New Roman" w:hAnsi="Times New Roman"/>
          <w:sz w:val="24"/>
          <w:szCs w:val="24"/>
        </w:rPr>
        <w:t xml:space="preserve">VI - garantir acompanhamento a vítima durante a realização do exame de corpo de delito; </w:t>
      </w:r>
    </w:p>
    <w:p w14:paraId="4BE7C8CE" w14:textId="77777777" w:rsidR="00D647F9" w:rsidRDefault="00D647F9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160F5E35" w14:textId="77777777" w:rsidR="00D647F9" w:rsidRDefault="00C84D01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BD18FB">
        <w:rPr>
          <w:rFonts w:ascii="Times New Roman" w:hAnsi="Times New Roman"/>
          <w:sz w:val="24"/>
          <w:szCs w:val="24"/>
        </w:rPr>
        <w:t xml:space="preserve">VII - promover a imediata busca pelo agressor; </w:t>
      </w:r>
      <w:r w:rsidR="00CC03D6">
        <w:rPr>
          <w:rFonts w:ascii="Times New Roman" w:hAnsi="Times New Roman"/>
          <w:sz w:val="24"/>
          <w:szCs w:val="24"/>
        </w:rPr>
        <w:t>e,</w:t>
      </w:r>
    </w:p>
    <w:p w14:paraId="669DC2C9" w14:textId="77777777" w:rsidR="00D647F9" w:rsidRDefault="00D647F9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4D468750" w14:textId="77777777" w:rsidR="00D647F9" w:rsidRDefault="00C84D01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BD18FB">
        <w:rPr>
          <w:rFonts w:ascii="Times New Roman" w:hAnsi="Times New Roman"/>
          <w:sz w:val="24"/>
          <w:szCs w:val="24"/>
        </w:rPr>
        <w:lastRenderedPageBreak/>
        <w:t xml:space="preserve">VIII - preservar as imagens, registros e todos os meios de prova em direito admitidas que possam auxiliar na investigação, caso iniciada. </w:t>
      </w:r>
    </w:p>
    <w:p w14:paraId="25C1F04A" w14:textId="77777777" w:rsidR="009975F2" w:rsidRPr="00622470" w:rsidRDefault="009975F2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1C2C13C3" w14:textId="77777777" w:rsidR="00E8158E" w:rsidRPr="00622470" w:rsidRDefault="00622470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b/>
          <w:sz w:val="24"/>
          <w:szCs w:val="24"/>
        </w:rPr>
        <w:t>A</w:t>
      </w:r>
      <w:r w:rsidR="00D647F9">
        <w:rPr>
          <w:rFonts w:ascii="Times New Roman" w:hAnsi="Times New Roman"/>
          <w:b/>
          <w:sz w:val="24"/>
          <w:szCs w:val="24"/>
        </w:rPr>
        <w:t>rt. 7</w:t>
      </w:r>
      <w:r w:rsidRPr="00622470">
        <w:rPr>
          <w:rFonts w:ascii="Times New Roman" w:hAnsi="Times New Roman"/>
          <w:b/>
          <w:sz w:val="24"/>
          <w:szCs w:val="24"/>
        </w:rPr>
        <w:t>º</w:t>
      </w:r>
      <w:r w:rsidR="00D647F9">
        <w:rPr>
          <w:rFonts w:ascii="Times New Roman" w:hAnsi="Times New Roman"/>
          <w:sz w:val="24"/>
          <w:szCs w:val="24"/>
        </w:rPr>
        <w:t xml:space="preserve"> Esta L</w:t>
      </w:r>
      <w:r w:rsidR="00E8158E" w:rsidRPr="00622470">
        <w:rPr>
          <w:rFonts w:ascii="Times New Roman" w:hAnsi="Times New Roman"/>
          <w:sz w:val="24"/>
          <w:szCs w:val="24"/>
        </w:rPr>
        <w:t xml:space="preserve">ei entra em vigor </w:t>
      </w:r>
      <w:r w:rsidR="00AB6076" w:rsidRPr="00622470">
        <w:rPr>
          <w:rFonts w:ascii="Times New Roman" w:hAnsi="Times New Roman"/>
          <w:sz w:val="24"/>
          <w:szCs w:val="24"/>
        </w:rPr>
        <w:t>na</w:t>
      </w:r>
      <w:r w:rsidR="00E8158E" w:rsidRPr="00622470">
        <w:rPr>
          <w:rFonts w:ascii="Times New Roman" w:hAnsi="Times New Roman"/>
          <w:sz w:val="24"/>
          <w:szCs w:val="24"/>
        </w:rPr>
        <w:t xml:space="preserve"> data de sua publicação.</w:t>
      </w:r>
    </w:p>
    <w:p w14:paraId="61FEE140" w14:textId="77777777" w:rsidR="00E8158E" w:rsidRPr="00622470" w:rsidRDefault="00E8158E" w:rsidP="00D647F9">
      <w:pPr>
        <w:ind w:firstLine="1418"/>
        <w:rPr>
          <w:rFonts w:ascii="Times New Roman" w:hAnsi="Times New Roman"/>
          <w:sz w:val="24"/>
          <w:szCs w:val="24"/>
        </w:rPr>
      </w:pPr>
    </w:p>
    <w:p w14:paraId="0A14440C" w14:textId="77777777" w:rsidR="00AB6076" w:rsidRPr="00622470" w:rsidRDefault="00AB6076" w:rsidP="00D647F9">
      <w:pPr>
        <w:ind w:firstLine="1418"/>
        <w:rPr>
          <w:rFonts w:ascii="Times New Roman" w:hAnsi="Times New Roman"/>
          <w:sz w:val="24"/>
          <w:szCs w:val="24"/>
        </w:rPr>
      </w:pPr>
    </w:p>
    <w:p w14:paraId="46833422" w14:textId="77777777" w:rsidR="00E8158E" w:rsidRPr="00622470" w:rsidRDefault="00E8158E" w:rsidP="004B65EB">
      <w:pPr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 xml:space="preserve">Sala das Sessões, ____ de _____________ </w:t>
      </w:r>
      <w:proofErr w:type="spellStart"/>
      <w:r w:rsidRPr="00622470">
        <w:rPr>
          <w:rFonts w:ascii="Times New Roman" w:hAnsi="Times New Roman"/>
          <w:sz w:val="24"/>
          <w:szCs w:val="24"/>
        </w:rPr>
        <w:t>de</w:t>
      </w:r>
      <w:proofErr w:type="spellEnd"/>
      <w:r w:rsidRPr="00622470">
        <w:rPr>
          <w:rFonts w:ascii="Times New Roman" w:hAnsi="Times New Roman"/>
          <w:sz w:val="24"/>
          <w:szCs w:val="24"/>
        </w:rPr>
        <w:t xml:space="preserve"> 2023</w:t>
      </w:r>
    </w:p>
    <w:p w14:paraId="3273E9E6" w14:textId="77777777" w:rsidR="00E8158E" w:rsidRPr="00622470" w:rsidRDefault="00E8158E" w:rsidP="004B65EB">
      <w:pPr>
        <w:ind w:firstLine="1418"/>
        <w:jc w:val="center"/>
        <w:rPr>
          <w:rFonts w:ascii="Times New Roman" w:hAnsi="Times New Roman"/>
          <w:sz w:val="24"/>
          <w:szCs w:val="24"/>
        </w:rPr>
      </w:pPr>
    </w:p>
    <w:p w14:paraId="23E0E576" w14:textId="77777777" w:rsidR="00E8158E" w:rsidRPr="00622470" w:rsidRDefault="00E8158E" w:rsidP="004B65EB">
      <w:pPr>
        <w:ind w:firstLine="1418"/>
        <w:jc w:val="center"/>
        <w:rPr>
          <w:rFonts w:ascii="Times New Roman" w:hAnsi="Times New Roman"/>
          <w:sz w:val="24"/>
          <w:szCs w:val="24"/>
        </w:rPr>
      </w:pPr>
    </w:p>
    <w:p w14:paraId="05CFAF98" w14:textId="77777777" w:rsidR="00E8158E" w:rsidRPr="00622470" w:rsidRDefault="00E8158E" w:rsidP="004B65EB">
      <w:pPr>
        <w:ind w:firstLine="1418"/>
        <w:jc w:val="center"/>
        <w:rPr>
          <w:rFonts w:ascii="Times New Roman" w:hAnsi="Times New Roman"/>
          <w:sz w:val="24"/>
          <w:szCs w:val="24"/>
        </w:rPr>
      </w:pPr>
    </w:p>
    <w:p w14:paraId="0B9017E3" w14:textId="77777777" w:rsidR="00E8158E" w:rsidRPr="00622470" w:rsidRDefault="004B65EB" w:rsidP="004B65E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22470">
        <w:rPr>
          <w:rFonts w:ascii="Times New Roman" w:hAnsi="Times New Roman"/>
          <w:b/>
          <w:sz w:val="24"/>
          <w:szCs w:val="24"/>
        </w:rPr>
        <w:t>CARLOS LULA</w:t>
      </w:r>
    </w:p>
    <w:p w14:paraId="31F125C0" w14:textId="77777777" w:rsidR="00E8158E" w:rsidRDefault="00E8158E" w:rsidP="004B65EB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>Deputado Estadual</w:t>
      </w:r>
    </w:p>
    <w:p w14:paraId="58701EFD" w14:textId="77777777" w:rsidR="00A85CE2" w:rsidRDefault="00A85CE2" w:rsidP="004B65EB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2AA78A25" w14:textId="77777777" w:rsidR="00A85CE2" w:rsidRDefault="00A85CE2" w:rsidP="004B65EB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227CBE81" w14:textId="77777777" w:rsidR="00A85CE2" w:rsidRDefault="00A85CE2" w:rsidP="004B65EB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268B411D" w14:textId="50DBE487" w:rsidR="00A85CE2" w:rsidRPr="00622470" w:rsidRDefault="00A85CE2" w:rsidP="00A85CE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DANIELLA</w:t>
      </w:r>
    </w:p>
    <w:p w14:paraId="474DBE84" w14:textId="6DECF21F" w:rsidR="00A85CE2" w:rsidRPr="00622470" w:rsidRDefault="00A85CE2" w:rsidP="00A85CE2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Deputada Estadual</w:t>
      </w:r>
    </w:p>
    <w:p w14:paraId="26A517B5" w14:textId="77777777" w:rsidR="00A85CE2" w:rsidRPr="00622470" w:rsidRDefault="00A85CE2" w:rsidP="004B65EB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0B41F8C4" w14:textId="77777777" w:rsidR="00E8158E" w:rsidRPr="00622470" w:rsidRDefault="00E8158E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7CF12BA6" w14:textId="77777777" w:rsidR="00E8158E" w:rsidRDefault="00E8158E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4B248534" w14:textId="77777777" w:rsidR="009975F2" w:rsidRDefault="009975F2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5316E625" w14:textId="77777777" w:rsidR="009975F2" w:rsidRDefault="009975F2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3087F382" w14:textId="77777777" w:rsidR="009975F2" w:rsidRDefault="009975F2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6A958270" w14:textId="77777777" w:rsidR="009975F2" w:rsidRDefault="009975F2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04B9F615" w14:textId="77777777" w:rsidR="009975F2" w:rsidRDefault="009975F2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6D222C9D" w14:textId="77777777" w:rsidR="00D647F9" w:rsidRDefault="00D647F9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53166A96" w14:textId="77777777" w:rsidR="00D647F9" w:rsidRDefault="00D647F9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1E03D788" w14:textId="77777777" w:rsidR="00D647F9" w:rsidRDefault="00D647F9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14704A7C" w14:textId="77777777" w:rsidR="00D647F9" w:rsidRDefault="00D647F9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32E634DD" w14:textId="77777777" w:rsidR="00D647F9" w:rsidRDefault="00D647F9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4486D681" w14:textId="77777777" w:rsidR="00D647F9" w:rsidRDefault="00D647F9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03DFF300" w14:textId="77777777" w:rsidR="00D647F9" w:rsidRDefault="00D647F9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4179FC33" w14:textId="77777777" w:rsidR="00D647F9" w:rsidRDefault="00D647F9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7FCD0904" w14:textId="77777777" w:rsidR="00D647F9" w:rsidRDefault="00D647F9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77DFCC25" w14:textId="77777777" w:rsidR="00D647F9" w:rsidRDefault="00D647F9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5FA7A4A5" w14:textId="77777777" w:rsidR="00D647F9" w:rsidRDefault="00D647F9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6C0BBA66" w14:textId="77777777" w:rsidR="00A85CE2" w:rsidRDefault="00A85CE2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3D643BDD" w14:textId="77777777" w:rsidR="00D647F9" w:rsidRDefault="00D647F9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495952AB" w14:textId="77777777" w:rsidR="00D647F9" w:rsidRDefault="00D647F9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02C54B9B" w14:textId="77777777" w:rsidR="00D647F9" w:rsidRDefault="00D647F9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65F238D9" w14:textId="77777777" w:rsidR="00D647F9" w:rsidRDefault="00D647F9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786B6F00" w14:textId="77777777" w:rsidR="00A85CE2" w:rsidRDefault="00A85CE2" w:rsidP="004B65E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03BB6E5" w14:textId="77777777" w:rsidR="00E8158E" w:rsidRPr="00622470" w:rsidRDefault="00E8158E" w:rsidP="004B65E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22470">
        <w:rPr>
          <w:rFonts w:ascii="Times New Roman" w:hAnsi="Times New Roman"/>
          <w:b/>
          <w:sz w:val="24"/>
          <w:szCs w:val="24"/>
        </w:rPr>
        <w:lastRenderedPageBreak/>
        <w:t>JUSTIFICATIVA</w:t>
      </w:r>
    </w:p>
    <w:p w14:paraId="7DE447AE" w14:textId="77777777" w:rsidR="00E82749" w:rsidRPr="00622470" w:rsidRDefault="00E82749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399ECBE8" w14:textId="77777777" w:rsidR="00CC03D6" w:rsidRPr="00CC03D6" w:rsidRDefault="00CC03D6" w:rsidP="00CC03D6">
      <w:pPr>
        <w:spacing w:after="240"/>
        <w:ind w:firstLine="1418"/>
        <w:contextualSpacing/>
        <w:rPr>
          <w:rFonts w:ascii="Times New Roman" w:hAnsi="Times New Roman"/>
          <w:sz w:val="24"/>
          <w:szCs w:val="24"/>
        </w:rPr>
      </w:pPr>
      <w:r w:rsidRPr="00CC03D6">
        <w:rPr>
          <w:rFonts w:ascii="Times New Roman" w:hAnsi="Times New Roman"/>
          <w:sz w:val="24"/>
          <w:szCs w:val="24"/>
        </w:rPr>
        <w:t>A violência contra mulheres é, ainda, um problema na sociedade em que vivemos, com efetivos para o sistema de saúde e justiça, além dos impactos negativos para a vida das vítimas e familiares. Infelizmente o Brasil acumula uma posição elevada no ranking mundial de ass</w:t>
      </w:r>
      <w:r>
        <w:rPr>
          <w:rFonts w:ascii="Times New Roman" w:hAnsi="Times New Roman"/>
          <w:sz w:val="24"/>
          <w:szCs w:val="24"/>
        </w:rPr>
        <w:t>assinatos de mulheres no mundo.</w:t>
      </w:r>
    </w:p>
    <w:p w14:paraId="1C015A20" w14:textId="77777777" w:rsidR="00CC03D6" w:rsidRPr="00CC03D6" w:rsidRDefault="00CC03D6" w:rsidP="00CC03D6">
      <w:pPr>
        <w:spacing w:after="240"/>
        <w:ind w:firstLine="1418"/>
        <w:contextualSpacing/>
        <w:rPr>
          <w:rFonts w:ascii="Times New Roman" w:hAnsi="Times New Roman"/>
          <w:sz w:val="24"/>
          <w:szCs w:val="24"/>
        </w:rPr>
      </w:pPr>
      <w:r w:rsidRPr="00CC03D6">
        <w:rPr>
          <w:rFonts w:ascii="Times New Roman" w:hAnsi="Times New Roman"/>
          <w:sz w:val="24"/>
          <w:szCs w:val="24"/>
        </w:rPr>
        <w:t>Em que pese as preocupações mais gerais sobre o tema, é necessário que algumas medidas sejam tomadas de maneira prática, tanto a curto como a médio prazo, visando mitigar eventuais ocorrências. No que diz respeito a legis</w:t>
      </w:r>
      <w:r>
        <w:rPr>
          <w:rFonts w:ascii="Times New Roman" w:hAnsi="Times New Roman"/>
          <w:sz w:val="24"/>
          <w:szCs w:val="24"/>
        </w:rPr>
        <w:t>lação vigente, pode-se citar a L</w:t>
      </w:r>
      <w:r w:rsidRPr="00CC03D6">
        <w:rPr>
          <w:rFonts w:ascii="Times New Roman" w:hAnsi="Times New Roman"/>
          <w:sz w:val="24"/>
          <w:szCs w:val="24"/>
        </w:rPr>
        <w:t>ei</w:t>
      </w:r>
      <w:r>
        <w:rPr>
          <w:rFonts w:ascii="Times New Roman" w:hAnsi="Times New Roman"/>
          <w:sz w:val="24"/>
          <w:szCs w:val="24"/>
        </w:rPr>
        <w:t xml:space="preserve"> Federal nº</w:t>
      </w:r>
      <w:r w:rsidRPr="00CC03D6">
        <w:rPr>
          <w:rFonts w:ascii="Times New Roman" w:hAnsi="Times New Roman"/>
          <w:sz w:val="24"/>
          <w:szCs w:val="24"/>
        </w:rPr>
        <w:t xml:space="preserve"> 11.340/06 como um marco jurídico importante no </w:t>
      </w:r>
      <w:r>
        <w:rPr>
          <w:rFonts w:ascii="Times New Roman" w:hAnsi="Times New Roman"/>
          <w:sz w:val="24"/>
          <w:szCs w:val="24"/>
        </w:rPr>
        <w:t xml:space="preserve">combate à violência de gênero. </w:t>
      </w:r>
    </w:p>
    <w:p w14:paraId="7AEB451A" w14:textId="77777777" w:rsidR="00CC03D6" w:rsidRPr="00CC03D6" w:rsidRDefault="00CC03D6" w:rsidP="00CC03D6">
      <w:pPr>
        <w:spacing w:after="240"/>
        <w:ind w:firstLine="1418"/>
        <w:contextualSpacing/>
        <w:rPr>
          <w:rFonts w:ascii="Times New Roman" w:hAnsi="Times New Roman"/>
          <w:sz w:val="24"/>
          <w:szCs w:val="24"/>
        </w:rPr>
      </w:pPr>
      <w:r w:rsidRPr="00CC03D6">
        <w:rPr>
          <w:rFonts w:ascii="Times New Roman" w:hAnsi="Times New Roman"/>
          <w:sz w:val="24"/>
          <w:szCs w:val="24"/>
        </w:rPr>
        <w:t>Desdobramentos importantes a partir da Lei Maria da Penha garantiram a implementação de políticas públicas, nos diferentes níveis da administração (federal, estadual e municipa</w:t>
      </w:r>
      <w:r>
        <w:rPr>
          <w:rFonts w:ascii="Times New Roman" w:hAnsi="Times New Roman"/>
          <w:sz w:val="24"/>
          <w:szCs w:val="24"/>
        </w:rPr>
        <w:t xml:space="preserve">l). </w:t>
      </w:r>
      <w:r w:rsidRPr="00CC03D6">
        <w:rPr>
          <w:rFonts w:ascii="Times New Roman" w:hAnsi="Times New Roman"/>
          <w:sz w:val="24"/>
          <w:szCs w:val="24"/>
        </w:rPr>
        <w:t>O ano de 2013 marcou tanto a publicação do decreto 7.958 como a lei 12.845, com o intuito de priorizar a saúde física como psicológica das vítimas de abuso sexual. Em 2015, a lei 13.104 tipificou o feminicídio: assassinato pela condição do sexo feminino. Tratava-se de um passo importante na incorporação de direitos e p</w:t>
      </w:r>
      <w:r>
        <w:rPr>
          <w:rFonts w:ascii="Times New Roman" w:hAnsi="Times New Roman"/>
          <w:sz w:val="24"/>
          <w:szCs w:val="24"/>
        </w:rPr>
        <w:t xml:space="preserve">roteção às mulheres no Brasil. </w:t>
      </w:r>
    </w:p>
    <w:p w14:paraId="2EC70197" w14:textId="3B280201" w:rsidR="00CC03D6" w:rsidRPr="00CC03D6" w:rsidRDefault="00CC03D6" w:rsidP="00CC03D6">
      <w:pPr>
        <w:spacing w:after="240"/>
        <w:ind w:firstLine="1418"/>
        <w:contextualSpacing/>
        <w:rPr>
          <w:rFonts w:ascii="Times New Roman" w:hAnsi="Times New Roman"/>
          <w:sz w:val="24"/>
          <w:szCs w:val="24"/>
        </w:rPr>
      </w:pPr>
      <w:r w:rsidRPr="00CC03D6">
        <w:rPr>
          <w:rFonts w:ascii="Times New Roman" w:hAnsi="Times New Roman"/>
          <w:sz w:val="24"/>
          <w:szCs w:val="24"/>
        </w:rPr>
        <w:t>Outros países do ocidente já adotaram protocolos de segurança à mulher e obtiveram êxito, à medida em que estes documentos auxiliam as leis em voga no país, proporcionando condições para auxil</w:t>
      </w:r>
      <w:r>
        <w:rPr>
          <w:rFonts w:ascii="Times New Roman" w:hAnsi="Times New Roman"/>
          <w:sz w:val="24"/>
          <w:szCs w:val="24"/>
        </w:rPr>
        <w:t>iar a sua plena aplicabilidade.</w:t>
      </w:r>
      <w:r w:rsidR="00307A31">
        <w:rPr>
          <w:rFonts w:ascii="Times New Roman" w:hAnsi="Times New Roman"/>
          <w:sz w:val="24"/>
          <w:szCs w:val="24"/>
        </w:rPr>
        <w:t xml:space="preserve"> A Catalunha, por exemplo, tem conquistado resultados significativos com a implementação do protocolo, a citar o último caso envolvendo o futebolista Daniel Alves, em dezembro do último ano. Graças ao manejo eficiente, tanto a integridade da vítima como a investigação sobre o incidente foram asseguradas em tempo oportuno. </w:t>
      </w:r>
    </w:p>
    <w:p w14:paraId="2394BD2C" w14:textId="77777777" w:rsidR="00CC03D6" w:rsidRPr="00CC03D6" w:rsidRDefault="00CC03D6" w:rsidP="00CC03D6">
      <w:pPr>
        <w:spacing w:after="240"/>
        <w:ind w:firstLine="1418"/>
        <w:contextualSpacing/>
        <w:rPr>
          <w:rFonts w:ascii="Times New Roman" w:hAnsi="Times New Roman"/>
          <w:sz w:val="24"/>
          <w:szCs w:val="24"/>
        </w:rPr>
      </w:pPr>
      <w:r w:rsidRPr="00CC03D6">
        <w:rPr>
          <w:rFonts w:ascii="Times New Roman" w:hAnsi="Times New Roman"/>
          <w:sz w:val="24"/>
          <w:szCs w:val="24"/>
        </w:rPr>
        <w:t>O presente projeto de lei se apresenta neste contexto, de maneira a otimizar o funcionamento das instituições, disponibilizando mais um instrumento de segurança à integridade física d</w:t>
      </w:r>
      <w:r>
        <w:rPr>
          <w:rFonts w:ascii="Times New Roman" w:hAnsi="Times New Roman"/>
          <w:sz w:val="24"/>
          <w:szCs w:val="24"/>
        </w:rPr>
        <w:t>as mulheres maranhenses.</w:t>
      </w:r>
    </w:p>
    <w:p w14:paraId="1C2A071F" w14:textId="77777777" w:rsidR="00CC03D6" w:rsidRDefault="00CC03D6" w:rsidP="00CC03D6">
      <w:pPr>
        <w:spacing w:after="240"/>
        <w:ind w:firstLine="1418"/>
        <w:contextualSpacing/>
        <w:rPr>
          <w:rFonts w:ascii="Times New Roman" w:hAnsi="Times New Roman"/>
          <w:sz w:val="24"/>
          <w:szCs w:val="24"/>
        </w:rPr>
      </w:pPr>
      <w:r w:rsidRPr="00CC03D6">
        <w:rPr>
          <w:rFonts w:ascii="Times New Roman" w:hAnsi="Times New Roman"/>
          <w:sz w:val="24"/>
          <w:szCs w:val="24"/>
        </w:rPr>
        <w:t>Por todo exposto, considerando ainda que tal medida proporcionará o acesso à saúde e justiça com maior rapidez para as vítimas de violência, solicito aos meus nobres Pares que auxiliem na aprovação desta propositura de relevância social ímpar.</w:t>
      </w:r>
    </w:p>
    <w:p w14:paraId="18FAD7D0" w14:textId="77777777" w:rsidR="00A85CE2" w:rsidRDefault="00A85CE2" w:rsidP="00AB6076">
      <w:pPr>
        <w:ind w:firstLine="1418"/>
        <w:rPr>
          <w:rFonts w:ascii="Times New Roman" w:hAnsi="Times New Roman"/>
          <w:sz w:val="24"/>
          <w:szCs w:val="24"/>
        </w:rPr>
      </w:pPr>
    </w:p>
    <w:p w14:paraId="135FE457" w14:textId="77777777" w:rsidR="00AB6076" w:rsidRPr="00622470" w:rsidRDefault="00AB6076" w:rsidP="00AB6076">
      <w:pPr>
        <w:ind w:firstLine="141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22470">
        <w:rPr>
          <w:rFonts w:ascii="Times New Roman" w:hAnsi="Times New Roman"/>
          <w:sz w:val="24"/>
          <w:szCs w:val="24"/>
        </w:rPr>
        <w:t xml:space="preserve">Sala das Sessões, ____ de _____________ </w:t>
      </w:r>
      <w:proofErr w:type="spellStart"/>
      <w:r w:rsidRPr="00622470">
        <w:rPr>
          <w:rFonts w:ascii="Times New Roman" w:hAnsi="Times New Roman"/>
          <w:sz w:val="24"/>
          <w:szCs w:val="24"/>
        </w:rPr>
        <w:t>de</w:t>
      </w:r>
      <w:proofErr w:type="spellEnd"/>
      <w:r w:rsidRPr="00622470">
        <w:rPr>
          <w:rFonts w:ascii="Times New Roman" w:hAnsi="Times New Roman"/>
          <w:sz w:val="24"/>
          <w:szCs w:val="24"/>
        </w:rPr>
        <w:t xml:space="preserve"> 2023</w:t>
      </w:r>
    </w:p>
    <w:p w14:paraId="64773464" w14:textId="77777777" w:rsidR="00AB6076" w:rsidRDefault="00AB6076" w:rsidP="00CC03D6">
      <w:pPr>
        <w:ind w:firstLine="0"/>
        <w:rPr>
          <w:rFonts w:ascii="Times New Roman" w:hAnsi="Times New Roman"/>
          <w:sz w:val="24"/>
          <w:szCs w:val="24"/>
        </w:rPr>
      </w:pPr>
    </w:p>
    <w:p w14:paraId="4C21D7EA" w14:textId="77777777" w:rsidR="00CC03D6" w:rsidRPr="00622470" w:rsidRDefault="00CC03D6" w:rsidP="00CC03D6">
      <w:pPr>
        <w:ind w:firstLine="0"/>
        <w:rPr>
          <w:rFonts w:ascii="Times New Roman" w:hAnsi="Times New Roman"/>
          <w:sz w:val="24"/>
          <w:szCs w:val="24"/>
        </w:rPr>
      </w:pPr>
    </w:p>
    <w:p w14:paraId="496501F3" w14:textId="77777777" w:rsidR="00AB6076" w:rsidRPr="00622470" w:rsidRDefault="00AB6076" w:rsidP="00AB607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22470">
        <w:rPr>
          <w:rFonts w:ascii="Times New Roman" w:hAnsi="Times New Roman"/>
          <w:b/>
          <w:sz w:val="24"/>
          <w:szCs w:val="24"/>
        </w:rPr>
        <w:t>CARLOS LULA</w:t>
      </w:r>
    </w:p>
    <w:p w14:paraId="4308AE3B" w14:textId="77777777" w:rsidR="00AB6076" w:rsidRDefault="00AB6076" w:rsidP="00AB6076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>Deputado Estadual</w:t>
      </w:r>
    </w:p>
    <w:p w14:paraId="10E1D5F9" w14:textId="77777777" w:rsidR="00A85CE2" w:rsidRDefault="00A85CE2" w:rsidP="00AB6076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5252F47C" w14:textId="77777777" w:rsidR="00A85CE2" w:rsidRDefault="00A85CE2" w:rsidP="00A85CE2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537A08C5" w14:textId="77777777" w:rsidR="00A85CE2" w:rsidRPr="00622470" w:rsidRDefault="00A85CE2" w:rsidP="00A85CE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DANIELLA</w:t>
      </w:r>
    </w:p>
    <w:p w14:paraId="42DA78A4" w14:textId="5FDA20DD" w:rsidR="00A85CE2" w:rsidRPr="00622470" w:rsidRDefault="00A85CE2" w:rsidP="00A85CE2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Deputada Estadual</w:t>
      </w:r>
    </w:p>
    <w:sectPr w:rsidR="00A85CE2" w:rsidRPr="0062247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54985" w14:textId="77777777" w:rsidR="00BA1A73" w:rsidRDefault="00BA1A73" w:rsidP="00054529">
      <w:pPr>
        <w:spacing w:line="240" w:lineRule="auto"/>
      </w:pPr>
      <w:r>
        <w:separator/>
      </w:r>
    </w:p>
  </w:endnote>
  <w:endnote w:type="continuationSeparator" w:id="0">
    <w:p w14:paraId="7CF435F3" w14:textId="77777777" w:rsidR="00BA1A73" w:rsidRDefault="00BA1A73" w:rsidP="00054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9D3D3" w14:textId="15333F5C" w:rsidR="00054529" w:rsidRDefault="00054529" w:rsidP="0005452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0E929" w14:textId="77777777" w:rsidR="00BA1A73" w:rsidRDefault="00BA1A73" w:rsidP="00054529">
      <w:pPr>
        <w:spacing w:line="240" w:lineRule="auto"/>
      </w:pPr>
      <w:r>
        <w:separator/>
      </w:r>
    </w:p>
  </w:footnote>
  <w:footnote w:type="continuationSeparator" w:id="0">
    <w:p w14:paraId="198CBAC6" w14:textId="77777777" w:rsidR="00BA1A73" w:rsidRDefault="00BA1A73" w:rsidP="000545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C7763" w14:textId="77777777" w:rsidR="00054529" w:rsidRDefault="00054529" w:rsidP="00054529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0" allowOverlap="1" wp14:anchorId="69E0640E" wp14:editId="606B595B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80"/>
        <w:sz w:val="18"/>
        <w:szCs w:val="18"/>
      </w:rPr>
      <w:tab/>
    </w:r>
  </w:p>
  <w:p w14:paraId="624D1C1B" w14:textId="77777777" w:rsidR="00054529" w:rsidRDefault="00054529" w:rsidP="00054529">
    <w:pPr>
      <w:pStyle w:val="Cabealho"/>
      <w:tabs>
        <w:tab w:val="left" w:pos="1245"/>
      </w:tabs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  <w:p w14:paraId="433C1D7D" w14:textId="77777777" w:rsidR="00054529" w:rsidRDefault="00054529" w:rsidP="00054529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ESTADO DO MARANHÃO</w:t>
    </w:r>
  </w:p>
  <w:p w14:paraId="74440A8A" w14:textId="77777777" w:rsidR="00054529" w:rsidRDefault="00054529" w:rsidP="00054529">
    <w:pPr>
      <w:pStyle w:val="Cabealh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ASSEMBLEIA LEGISLATIVA DO MARANHÃO</w:t>
    </w:r>
  </w:p>
  <w:p w14:paraId="715550EF" w14:textId="77777777" w:rsidR="00054529" w:rsidRDefault="00054529" w:rsidP="00054529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>
      <w:rPr>
        <w:rFonts w:ascii="Times New Roman" w:hAnsi="Times New Roman"/>
        <w:color w:val="000000"/>
        <w:sz w:val="18"/>
        <w:szCs w:val="18"/>
      </w:rPr>
      <w:t>Gabinete do Deputado Carlos Lula</w:t>
    </w:r>
  </w:p>
  <w:p w14:paraId="74AD4C6A" w14:textId="2F92B7F2" w:rsidR="00A85CE2" w:rsidRDefault="00A85CE2" w:rsidP="00054529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>
      <w:rPr>
        <w:rFonts w:ascii="Times New Roman" w:hAnsi="Times New Roman"/>
        <w:color w:val="000000"/>
        <w:sz w:val="18"/>
        <w:szCs w:val="18"/>
      </w:rPr>
      <w:t>Gabinete da Deputada Daniella</w:t>
    </w:r>
  </w:p>
  <w:p w14:paraId="5E804D77" w14:textId="41AB84A0" w:rsidR="00054529" w:rsidRDefault="00A85CE2" w:rsidP="00A85CE2">
    <w:pPr>
      <w:pStyle w:val="Cabealho"/>
      <w:tabs>
        <w:tab w:val="left" w:pos="40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7E95"/>
    <w:multiLevelType w:val="multilevel"/>
    <w:tmpl w:val="445CED9C"/>
    <w:lvl w:ilvl="0">
      <w:start w:val="1"/>
      <w:numFmt w:val="decimal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">
    <w:nsid w:val="0337121A"/>
    <w:multiLevelType w:val="hybridMultilevel"/>
    <w:tmpl w:val="5F0E37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28200D4E"/>
    <w:multiLevelType w:val="hybridMultilevel"/>
    <w:tmpl w:val="205820A8"/>
    <w:lvl w:ilvl="0" w:tplc="1320F0E4">
      <w:start w:val="1"/>
      <w:numFmt w:val="upperRoman"/>
      <w:lvlText w:val="%1-"/>
      <w:lvlJc w:val="left"/>
      <w:pPr>
        <w:ind w:left="1650" w:hanging="9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AA2CB5"/>
    <w:multiLevelType w:val="multilevel"/>
    <w:tmpl w:val="445CED9C"/>
    <w:lvl w:ilvl="0">
      <w:start w:val="1"/>
      <w:numFmt w:val="decimal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29"/>
    <w:rsid w:val="00044E0C"/>
    <w:rsid w:val="00054529"/>
    <w:rsid w:val="00186D78"/>
    <w:rsid w:val="002A1942"/>
    <w:rsid w:val="00307A31"/>
    <w:rsid w:val="00334D65"/>
    <w:rsid w:val="003863C0"/>
    <w:rsid w:val="003B3FE0"/>
    <w:rsid w:val="004B10B5"/>
    <w:rsid w:val="004B65EB"/>
    <w:rsid w:val="0059261A"/>
    <w:rsid w:val="005F1219"/>
    <w:rsid w:val="006216F2"/>
    <w:rsid w:val="00622470"/>
    <w:rsid w:val="00691C92"/>
    <w:rsid w:val="00712A99"/>
    <w:rsid w:val="00914AAB"/>
    <w:rsid w:val="009975F2"/>
    <w:rsid w:val="00A85CE2"/>
    <w:rsid w:val="00AB6076"/>
    <w:rsid w:val="00BA1A73"/>
    <w:rsid w:val="00BB085C"/>
    <w:rsid w:val="00BC6B8A"/>
    <w:rsid w:val="00C84D01"/>
    <w:rsid w:val="00CB5147"/>
    <w:rsid w:val="00CC03D6"/>
    <w:rsid w:val="00D647F9"/>
    <w:rsid w:val="00D66C57"/>
    <w:rsid w:val="00E8158E"/>
    <w:rsid w:val="00E82749"/>
    <w:rsid w:val="00EB24B7"/>
    <w:rsid w:val="00F30C6F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185F5"/>
  <w15:chartTrackingRefBased/>
  <w15:docId w15:val="{16070036-5F52-4D36-8E5E-86770BC0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29"/>
    <w:pPr>
      <w:spacing w:after="0" w:line="276" w:lineRule="auto"/>
      <w:ind w:firstLine="567"/>
      <w:jc w:val="both"/>
    </w:pPr>
    <w:rPr>
      <w:rFonts w:ascii="Arial Narrow" w:eastAsia="Calibri" w:hAnsi="Arial Narrow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54529"/>
    <w:pPr>
      <w:keepNext/>
      <w:keepLines/>
      <w:ind w:firstLine="0"/>
      <w:outlineLvl w:val="0"/>
    </w:pPr>
    <w:rPr>
      <w:rFonts w:eastAsia="Times New Roman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054529"/>
    <w:pPr>
      <w:keepNext/>
      <w:keepLines/>
      <w:ind w:firstLine="0"/>
      <w:outlineLvl w:val="1"/>
    </w:pPr>
    <w:rPr>
      <w:rFonts w:eastAsia="Times New Roman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54529"/>
    <w:pPr>
      <w:keepNext/>
      <w:keepLines/>
      <w:outlineLvl w:val="2"/>
    </w:pPr>
    <w:rPr>
      <w:rFonts w:eastAsia="Times New Roman"/>
      <w:bCs/>
      <w:cap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54529"/>
    <w:pPr>
      <w:keepNext/>
      <w:keepLines/>
      <w:outlineLvl w:val="3"/>
    </w:pPr>
    <w:rPr>
      <w:rFonts w:eastAsia="Times New Roman"/>
      <w:b/>
      <w:bCs/>
      <w:iCs/>
    </w:rPr>
  </w:style>
  <w:style w:type="paragraph" w:styleId="Ttulo5">
    <w:name w:val="heading 5"/>
    <w:basedOn w:val="Normal"/>
    <w:next w:val="Normal"/>
    <w:link w:val="Ttulo5Char"/>
    <w:rsid w:val="0005452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4529"/>
    <w:pPr>
      <w:keepNext/>
      <w:keepLines/>
      <w:numPr>
        <w:ilvl w:val="5"/>
        <w:numId w:val="1"/>
      </w:numPr>
      <w:tabs>
        <w:tab w:val="clear" w:pos="1152"/>
      </w:tabs>
      <w:spacing w:before="40"/>
      <w:ind w:left="0" w:firstLine="567"/>
      <w:outlineLvl w:val="5"/>
    </w:pPr>
    <w:rPr>
      <w:rFonts w:ascii="Calibri Light" w:eastAsia="Times New Roman" w:hAnsi="Calibri Light"/>
      <w:color w:val="1F3763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4529"/>
    <w:pPr>
      <w:keepNext/>
      <w:keepLines/>
      <w:numPr>
        <w:ilvl w:val="6"/>
        <w:numId w:val="1"/>
      </w:numPr>
      <w:tabs>
        <w:tab w:val="clear" w:pos="1296"/>
      </w:tabs>
      <w:spacing w:before="40"/>
      <w:ind w:left="0" w:firstLine="567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4529"/>
    <w:pPr>
      <w:keepNext/>
      <w:keepLines/>
      <w:numPr>
        <w:ilvl w:val="7"/>
        <w:numId w:val="1"/>
      </w:numPr>
      <w:tabs>
        <w:tab w:val="clear" w:pos="1440"/>
      </w:tabs>
      <w:spacing w:before="40"/>
      <w:ind w:left="0" w:firstLine="567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4529"/>
    <w:pPr>
      <w:keepNext/>
      <w:keepLines/>
      <w:numPr>
        <w:ilvl w:val="8"/>
        <w:numId w:val="1"/>
      </w:numPr>
      <w:tabs>
        <w:tab w:val="clear" w:pos="1584"/>
      </w:tabs>
      <w:spacing w:before="40"/>
      <w:ind w:left="0" w:firstLine="567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0545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qFormat/>
    <w:rsid w:val="00054529"/>
  </w:style>
  <w:style w:type="paragraph" w:styleId="Rodap">
    <w:name w:val="footer"/>
    <w:basedOn w:val="Normal"/>
    <w:link w:val="RodapChar"/>
    <w:uiPriority w:val="99"/>
    <w:unhideWhenUsed/>
    <w:rsid w:val="000545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054529"/>
  </w:style>
  <w:style w:type="character" w:customStyle="1" w:styleId="Ttulo1Char">
    <w:name w:val="Título 1 Char"/>
    <w:basedOn w:val="Fontepargpadro"/>
    <w:link w:val="Ttulo1"/>
    <w:uiPriority w:val="9"/>
    <w:rsid w:val="00054529"/>
    <w:rPr>
      <w:rFonts w:ascii="Arial Narrow" w:eastAsia="Times New Roman" w:hAnsi="Arial Narrow" w:cs="Times New Roman"/>
      <w:b/>
      <w:bCs/>
      <w:caps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54529"/>
    <w:rPr>
      <w:rFonts w:ascii="Arial Narrow" w:eastAsia="Times New Roman" w:hAnsi="Arial Narrow" w:cs="Times New Roman"/>
      <w:b/>
      <w:bCs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54529"/>
    <w:rPr>
      <w:rFonts w:ascii="Arial Narrow" w:eastAsia="Times New Roman" w:hAnsi="Arial Narrow" w:cs="Times New Roman"/>
      <w:bCs/>
      <w:caps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54529"/>
    <w:rPr>
      <w:rFonts w:ascii="Arial Narrow" w:eastAsia="Times New Roman" w:hAnsi="Arial Narrow" w:cs="Times New Roman"/>
      <w:b/>
      <w:bCs/>
      <w:iCs/>
      <w:lang w:eastAsia="pt-BR"/>
    </w:rPr>
  </w:style>
  <w:style w:type="character" w:customStyle="1" w:styleId="Ttulo5Char">
    <w:name w:val="Título 5 Char"/>
    <w:basedOn w:val="Fontepargpadro"/>
    <w:link w:val="Ttulo5"/>
    <w:rsid w:val="00054529"/>
    <w:rPr>
      <w:rFonts w:ascii="Arial Narrow" w:eastAsia="Calibri" w:hAnsi="Arial Narrow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4529"/>
    <w:rPr>
      <w:rFonts w:ascii="Calibri Light" w:eastAsia="Times New Roman" w:hAnsi="Calibri Light" w:cs="Times New Roman"/>
      <w:color w:val="1F3763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4529"/>
    <w:rPr>
      <w:rFonts w:ascii="Calibri Light" w:eastAsia="Times New Roman" w:hAnsi="Calibri Light" w:cs="Times New Roman"/>
      <w:i/>
      <w:iCs/>
      <w:color w:val="1F3763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4529"/>
    <w:rPr>
      <w:rFonts w:ascii="Calibri Light" w:eastAsia="Times New Roman" w:hAnsi="Calibri Light" w:cs="Times New Roman"/>
      <w:color w:val="272727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4529"/>
    <w:rPr>
      <w:rFonts w:ascii="Calibri Light" w:eastAsia="Times New Roman" w:hAnsi="Calibri Light" w:cs="Times New Roman"/>
      <w:i/>
      <w:iCs/>
      <w:color w:val="272727"/>
      <w:sz w:val="21"/>
      <w:szCs w:val="21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054529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054529"/>
    <w:rPr>
      <w:rFonts w:ascii="Arial Narrow" w:eastAsia="Calibri" w:hAnsi="Arial Narrow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529"/>
    <w:pPr>
      <w:ind w:left="720"/>
      <w:contextualSpacing/>
    </w:pPr>
  </w:style>
  <w:style w:type="paragraph" w:customStyle="1" w:styleId="Ementa">
    <w:name w:val="Ementa"/>
    <w:basedOn w:val="Normal"/>
    <w:uiPriority w:val="1"/>
    <w:qFormat/>
    <w:rsid w:val="00054529"/>
    <w:pPr>
      <w:ind w:left="1134" w:firstLine="0"/>
    </w:pPr>
    <w:rPr>
      <w:i/>
    </w:rPr>
  </w:style>
  <w:style w:type="paragraph" w:customStyle="1" w:styleId="Indica">
    <w:name w:val="Indica"/>
    <w:qFormat/>
    <w:rsid w:val="00054529"/>
    <w:pPr>
      <w:spacing w:after="200" w:line="276" w:lineRule="auto"/>
      <w:ind w:firstLine="2268"/>
      <w:jc w:val="both"/>
    </w:pPr>
    <w:rPr>
      <w:rFonts w:ascii="Arial" w:eastAsia="Calibri" w:hAnsi="Arial" w:cs="Times New Roman"/>
      <w:sz w:val="24"/>
      <w:lang w:eastAsia="pt-BR"/>
    </w:rPr>
  </w:style>
  <w:style w:type="paragraph" w:customStyle="1" w:styleId="Indicacapa">
    <w:name w:val="Indica capa"/>
    <w:basedOn w:val="Indica"/>
    <w:qFormat/>
    <w:rsid w:val="00054529"/>
    <w:pPr>
      <w:ind w:firstLine="0"/>
    </w:pPr>
    <w:rPr>
      <w:noProof/>
      <w:sz w:val="28"/>
    </w:rPr>
  </w:style>
  <w:style w:type="paragraph" w:customStyle="1" w:styleId="indicaTit1">
    <w:name w:val="indica Tit 1"/>
    <w:basedOn w:val="Indicacapa"/>
    <w:qFormat/>
    <w:rsid w:val="00054529"/>
    <w:pPr>
      <w:jc w:val="center"/>
    </w:pPr>
    <w:rPr>
      <w:rFonts w:cs="Arial"/>
      <w:sz w:val="52"/>
      <w:szCs w:val="52"/>
    </w:rPr>
  </w:style>
  <w:style w:type="paragraph" w:customStyle="1" w:styleId="IndicaAutor">
    <w:name w:val="Indica Autor"/>
    <w:basedOn w:val="Indicacapa"/>
    <w:next w:val="Indicacapa"/>
    <w:qFormat/>
    <w:rsid w:val="00054529"/>
    <w:pPr>
      <w:jc w:val="center"/>
    </w:pPr>
    <w:rPr>
      <w:rFonts w:cs="Arial"/>
      <w:szCs w:val="28"/>
    </w:rPr>
  </w:style>
  <w:style w:type="paragraph" w:customStyle="1" w:styleId="IndicaRGL">
    <w:name w:val="Indica RGL"/>
    <w:basedOn w:val="Indicacapa"/>
    <w:qFormat/>
    <w:rsid w:val="00054529"/>
    <w:pPr>
      <w:jc w:val="right"/>
    </w:pPr>
    <w:rPr>
      <w:rFonts w:cs="Arial"/>
      <w:b/>
      <w:sz w:val="24"/>
      <w:szCs w:val="24"/>
    </w:rPr>
  </w:style>
  <w:style w:type="paragraph" w:customStyle="1" w:styleId="IndicaTit2">
    <w:name w:val="Indica Tit 2"/>
    <w:basedOn w:val="Indica"/>
    <w:qFormat/>
    <w:rsid w:val="00054529"/>
    <w:pPr>
      <w:ind w:firstLine="0"/>
      <w:jc w:val="center"/>
    </w:pPr>
    <w:rPr>
      <w:rFonts w:cs="Arial"/>
      <w:b/>
      <w:caps/>
    </w:rPr>
  </w:style>
  <w:style w:type="character" w:styleId="Forte">
    <w:name w:val="Strong"/>
    <w:uiPriority w:val="22"/>
    <w:qFormat/>
    <w:rsid w:val="0005452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5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529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dcterms:created xsi:type="dcterms:W3CDTF">2023-02-09T01:00:00Z</dcterms:created>
  <dcterms:modified xsi:type="dcterms:W3CDTF">2023-02-09T01:00:00Z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55f481d2efaeb5041331e8e61f863586f06865e48a68cb189f7a4a87bf386119</vt:lpwstr>
  </property>
</Properties>
</file>