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491F21" w:rsidRDefault="0038050D" w:rsidP="00491F21">
      <w:pPr>
        <w:pStyle w:val="Cabealho"/>
        <w:spacing w:before="80" w:after="80" w:line="320" w:lineRule="atLeast"/>
        <w:ind w:right="360"/>
        <w:jc w:val="center"/>
        <w:rPr>
          <w:rFonts w:ascii="Times New Roman" w:hAnsi="Times New Roman"/>
        </w:rPr>
      </w:pPr>
    </w:p>
    <w:p w14:paraId="5897883A" w14:textId="66EEB972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 xml:space="preserve">PROJETO DE </w:t>
      </w:r>
      <w:r w:rsidR="00840783">
        <w:rPr>
          <w:rFonts w:ascii="Times New Roman" w:hAnsi="Times New Roman"/>
          <w:b/>
          <w:bCs/>
        </w:rPr>
        <w:t>LEI</w:t>
      </w:r>
      <w:r w:rsidRPr="00491F21">
        <w:rPr>
          <w:rFonts w:ascii="Times New Roman" w:hAnsi="Times New Roman"/>
          <w:b/>
          <w:bCs/>
        </w:rPr>
        <w:t xml:space="preserve"> Nº       /20</w:t>
      </w:r>
      <w:r w:rsidR="00EB7868" w:rsidRPr="00491F21">
        <w:rPr>
          <w:rFonts w:ascii="Times New Roman" w:hAnsi="Times New Roman"/>
          <w:b/>
          <w:bCs/>
        </w:rPr>
        <w:t>2</w:t>
      </w:r>
      <w:r w:rsidR="00256074" w:rsidRPr="00491F21">
        <w:rPr>
          <w:rFonts w:ascii="Times New Roman" w:hAnsi="Times New Roman"/>
          <w:b/>
          <w:bCs/>
        </w:rPr>
        <w:t>3</w:t>
      </w:r>
    </w:p>
    <w:p w14:paraId="4052D3EF" w14:textId="0F486BC3" w:rsidR="006464FC" w:rsidRPr="00491F21" w:rsidRDefault="006464FC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 xml:space="preserve">(Deputado </w:t>
      </w:r>
      <w:r w:rsidR="00840783">
        <w:rPr>
          <w:rFonts w:ascii="Times New Roman" w:hAnsi="Times New Roman"/>
          <w:b/>
          <w:bCs/>
        </w:rPr>
        <w:t xml:space="preserve">Rildo Amaral e </w:t>
      </w:r>
      <w:r w:rsidR="00D35A0B">
        <w:rPr>
          <w:rFonts w:ascii="Times New Roman" w:hAnsi="Times New Roman"/>
          <w:b/>
          <w:bCs/>
        </w:rPr>
        <w:t>outros</w:t>
      </w:r>
      <w:r w:rsidRPr="00491F21">
        <w:rPr>
          <w:rFonts w:ascii="Times New Roman" w:hAnsi="Times New Roman"/>
          <w:b/>
          <w:bCs/>
        </w:rPr>
        <w:t>)</w:t>
      </w:r>
    </w:p>
    <w:p w14:paraId="4851ED11" w14:textId="7FBD5E95" w:rsidR="004A53CE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1EE2722B" w14:textId="77777777" w:rsidR="00593ACD" w:rsidRPr="00491F21" w:rsidRDefault="00593ACD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4DE50758" w14:textId="31F9048B" w:rsidR="004A53CE" w:rsidRPr="00491F21" w:rsidRDefault="00840783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Institui a Semana Estadual “Imperatriz Segunda Capital </w:t>
      </w:r>
      <w:r w:rsidR="00BB4C06">
        <w:rPr>
          <w:rFonts w:ascii="Times New Roman" w:hAnsi="Times New Roman"/>
          <w:i/>
          <w:iCs/>
        </w:rPr>
        <w:t>Maranhense</w:t>
      </w:r>
      <w:r>
        <w:rPr>
          <w:rFonts w:ascii="Times New Roman" w:hAnsi="Times New Roman"/>
          <w:i/>
          <w:iCs/>
        </w:rPr>
        <w:t>”</w:t>
      </w:r>
      <w:r w:rsidR="00C80B1E">
        <w:rPr>
          <w:rFonts w:ascii="Times New Roman" w:hAnsi="Times New Roman"/>
          <w:i/>
          <w:iCs/>
        </w:rPr>
        <w:t>.</w:t>
      </w:r>
    </w:p>
    <w:p w14:paraId="4895BF23" w14:textId="70428ECB" w:rsidR="004A53CE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</w:p>
    <w:p w14:paraId="446D0445" w14:textId="77777777" w:rsidR="00593ACD" w:rsidRPr="00491F21" w:rsidRDefault="00593ACD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</w:p>
    <w:p w14:paraId="33D29003" w14:textId="657CEA6C" w:rsidR="004A53CE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1º - </w:t>
      </w:r>
      <w:r w:rsidR="00840783">
        <w:rPr>
          <w:rFonts w:ascii="Times New Roman" w:hAnsi="Times New Roman"/>
        </w:rPr>
        <w:t xml:space="preserve">Fica instituída a Semana Estadual “Imperatriz Segunda Capital </w:t>
      </w:r>
      <w:r w:rsidR="00BB4C06">
        <w:rPr>
          <w:rFonts w:ascii="Times New Roman" w:hAnsi="Times New Roman"/>
        </w:rPr>
        <w:t>Maranhense</w:t>
      </w:r>
      <w:r w:rsidR="00840783">
        <w:rPr>
          <w:rFonts w:ascii="Times New Roman" w:hAnsi="Times New Roman"/>
        </w:rPr>
        <w:t xml:space="preserve">”, </w:t>
      </w:r>
      <w:r w:rsidR="00DE513D">
        <w:rPr>
          <w:rFonts w:ascii="Times New Roman" w:hAnsi="Times New Roman"/>
        </w:rPr>
        <w:t>assim considerada anualmente</w:t>
      </w:r>
      <w:r w:rsidR="00840783">
        <w:rPr>
          <w:rFonts w:ascii="Times New Roman" w:hAnsi="Times New Roman"/>
        </w:rPr>
        <w:t xml:space="preserve"> entre os</w:t>
      </w:r>
      <w:r w:rsidR="00DE513D">
        <w:rPr>
          <w:rFonts w:ascii="Times New Roman" w:hAnsi="Times New Roman"/>
        </w:rPr>
        <w:t xml:space="preserve"> dias </w:t>
      </w:r>
      <w:r w:rsidR="00840783">
        <w:rPr>
          <w:rFonts w:ascii="Times New Roman" w:hAnsi="Times New Roman"/>
        </w:rPr>
        <w:t>1º e 07 de março</w:t>
      </w:r>
      <w:r w:rsidRPr="00491F21">
        <w:rPr>
          <w:rFonts w:ascii="Times New Roman" w:hAnsi="Times New Roman"/>
        </w:rPr>
        <w:t>.</w:t>
      </w:r>
    </w:p>
    <w:p w14:paraId="69BDDF33" w14:textId="77777777" w:rsidR="00593ACD" w:rsidRDefault="00593ACD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</w:p>
    <w:p w14:paraId="63924046" w14:textId="41C742F0" w:rsidR="00C80B1E" w:rsidRDefault="00C80B1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="00DE513D" w:rsidRPr="00DE513D">
        <w:rPr>
          <w:rFonts w:ascii="Times New Roman" w:hAnsi="Times New Roman"/>
        </w:rPr>
        <w:t xml:space="preserve">A </w:t>
      </w:r>
      <w:r w:rsidR="00DE513D">
        <w:rPr>
          <w:rFonts w:ascii="Times New Roman" w:hAnsi="Times New Roman"/>
        </w:rPr>
        <w:t>Semana Estadual de que trata esta lei representa a celebração do momento histórico em que os Poderes Executivo e Legislativo estaduais convocaram atos para os dias 03 e 04 de março de 2023 n</w:t>
      </w:r>
      <w:r w:rsidR="006C1A3D">
        <w:rPr>
          <w:rFonts w:ascii="Times New Roman" w:hAnsi="Times New Roman"/>
        </w:rPr>
        <w:t>o município de Imperatriz</w:t>
      </w:r>
      <w:r w:rsidR="00DE513D">
        <w:rPr>
          <w:rFonts w:ascii="Times New Roman" w:hAnsi="Times New Roman"/>
        </w:rPr>
        <w:t xml:space="preserve"> e reconheceram a sua importância no cenário estadual.</w:t>
      </w:r>
    </w:p>
    <w:p w14:paraId="14789C79" w14:textId="77777777" w:rsidR="00593ACD" w:rsidRDefault="00593ACD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b/>
          <w:bCs/>
        </w:rPr>
      </w:pPr>
    </w:p>
    <w:p w14:paraId="34EA4AEF" w14:textId="342898BF" w:rsidR="00DE513D" w:rsidRDefault="00DE513D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DE513D">
        <w:rPr>
          <w:rFonts w:ascii="Times New Roman" w:hAnsi="Times New Roman"/>
          <w:b/>
          <w:bCs/>
        </w:rPr>
        <w:t>Art. 3º</w:t>
      </w:r>
      <w:r>
        <w:rPr>
          <w:rFonts w:ascii="Times New Roman" w:hAnsi="Times New Roman"/>
        </w:rPr>
        <w:t xml:space="preserve"> </w:t>
      </w:r>
      <w:r w:rsidR="00FE4D06">
        <w:rPr>
          <w:rFonts w:ascii="Times New Roman" w:hAnsi="Times New Roman"/>
        </w:rPr>
        <w:t xml:space="preserve">São objetivos da </w:t>
      </w:r>
      <w:r>
        <w:rPr>
          <w:rFonts w:ascii="Times New Roman" w:hAnsi="Times New Roman"/>
        </w:rPr>
        <w:t xml:space="preserve">Semana Estadual </w:t>
      </w:r>
      <w:r w:rsidR="00FE4D06">
        <w:rPr>
          <w:rFonts w:ascii="Times New Roman" w:hAnsi="Times New Roman"/>
        </w:rPr>
        <w:t>de que trata esta lei:</w:t>
      </w:r>
    </w:p>
    <w:p w14:paraId="22B38174" w14:textId="77777777" w:rsidR="00BB4C06" w:rsidRDefault="00BB4C06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</w:p>
    <w:p w14:paraId="4181D7B4" w14:textId="5B5BA1AF" w:rsidR="00593ACD" w:rsidRDefault="00FE4D06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– </w:t>
      </w:r>
      <w:proofErr w:type="gramStart"/>
      <w:r w:rsidR="00593ACD">
        <w:rPr>
          <w:rFonts w:ascii="Times New Roman" w:hAnsi="Times New Roman"/>
        </w:rPr>
        <w:t>conceder</w:t>
      </w:r>
      <w:proofErr w:type="gramEnd"/>
      <w:r w:rsidR="00593ACD">
        <w:rPr>
          <w:rFonts w:ascii="Times New Roman" w:hAnsi="Times New Roman"/>
        </w:rPr>
        <w:t xml:space="preserve"> </w:t>
      </w:r>
      <w:r w:rsidR="00F16EFD">
        <w:rPr>
          <w:rFonts w:ascii="Times New Roman" w:hAnsi="Times New Roman"/>
        </w:rPr>
        <w:t xml:space="preserve">ao município de </w:t>
      </w:r>
      <w:r w:rsidR="00593ACD">
        <w:rPr>
          <w:rFonts w:ascii="Times New Roman" w:hAnsi="Times New Roman"/>
        </w:rPr>
        <w:t xml:space="preserve">Imperatriz o título </w:t>
      </w:r>
      <w:r w:rsidR="00F16EFD">
        <w:rPr>
          <w:rFonts w:ascii="Times New Roman" w:hAnsi="Times New Roman"/>
        </w:rPr>
        <w:t xml:space="preserve">honorífico </w:t>
      </w:r>
      <w:r w:rsidR="00593ACD">
        <w:rPr>
          <w:rFonts w:ascii="Times New Roman" w:hAnsi="Times New Roman"/>
        </w:rPr>
        <w:t xml:space="preserve">de “Segunda Capital </w:t>
      </w:r>
      <w:r w:rsidR="00BB4C06">
        <w:rPr>
          <w:rFonts w:ascii="Times New Roman" w:hAnsi="Times New Roman"/>
        </w:rPr>
        <w:t>Maranhense</w:t>
      </w:r>
      <w:r w:rsidR="00593ACD">
        <w:rPr>
          <w:rFonts w:ascii="Times New Roman" w:hAnsi="Times New Roman"/>
        </w:rPr>
        <w:t>”;</w:t>
      </w:r>
    </w:p>
    <w:p w14:paraId="5866EDCB" w14:textId="77777777" w:rsidR="00593ACD" w:rsidRDefault="00593ACD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</w:p>
    <w:p w14:paraId="25ADEEE9" w14:textId="75946155" w:rsidR="00FE4D06" w:rsidRDefault="00593ACD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- </w:t>
      </w:r>
      <w:proofErr w:type="gramStart"/>
      <w:r w:rsidR="00FE4D06">
        <w:rPr>
          <w:rFonts w:ascii="Times New Roman" w:hAnsi="Times New Roman"/>
        </w:rPr>
        <w:t>promover</w:t>
      </w:r>
      <w:proofErr w:type="gramEnd"/>
      <w:r w:rsidR="00FE4D06">
        <w:rPr>
          <w:rFonts w:ascii="Times New Roman" w:hAnsi="Times New Roman"/>
        </w:rPr>
        <w:t xml:space="preserve"> a Região </w:t>
      </w:r>
      <w:r w:rsidR="00B52D30">
        <w:rPr>
          <w:rFonts w:ascii="Times New Roman" w:hAnsi="Times New Roman"/>
        </w:rPr>
        <w:t xml:space="preserve">Geográfica Imediata de Imperatriz, no Maranhão, segundo classificação do Instituto Brasileiro de Geografia e Estatística – IBGE, e que compreende, além de Imperatriz, os municípios de </w:t>
      </w:r>
      <w:r w:rsidR="00B52D30" w:rsidRPr="00B52D30">
        <w:rPr>
          <w:rFonts w:ascii="Times New Roman" w:hAnsi="Times New Roman"/>
        </w:rPr>
        <w:t>Amarante do Maranhão</w:t>
      </w:r>
      <w:r w:rsidR="00B52D30">
        <w:rPr>
          <w:rFonts w:ascii="Times New Roman" w:hAnsi="Times New Roman"/>
        </w:rPr>
        <w:t xml:space="preserve">, </w:t>
      </w:r>
      <w:proofErr w:type="spellStart"/>
      <w:r w:rsidR="00B52D30" w:rsidRPr="00B52D30">
        <w:rPr>
          <w:rFonts w:ascii="Times New Roman" w:hAnsi="Times New Roman"/>
        </w:rPr>
        <w:t>Buritirana</w:t>
      </w:r>
      <w:proofErr w:type="spellEnd"/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Campestre do Maranhão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Cidelândia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Davinópolis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Estreito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Governador Edison Lobão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João Lisboa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Lajeado Novo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Montes Altos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Porto Franco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 xml:space="preserve">Ribamar </w:t>
      </w:r>
      <w:proofErr w:type="spellStart"/>
      <w:r w:rsidR="00B52D30" w:rsidRPr="00B52D30">
        <w:rPr>
          <w:rFonts w:ascii="Times New Roman" w:hAnsi="Times New Roman"/>
        </w:rPr>
        <w:t>Fiquene</w:t>
      </w:r>
      <w:proofErr w:type="spellEnd"/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São João do Paraíso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São Pedro da Água Branca</w:t>
      </w:r>
      <w:r w:rsidR="00B52D30">
        <w:rPr>
          <w:rFonts w:ascii="Times New Roman" w:hAnsi="Times New Roman"/>
        </w:rPr>
        <w:t xml:space="preserve">, </w:t>
      </w:r>
      <w:r w:rsidR="00B52D30" w:rsidRPr="00B52D30">
        <w:rPr>
          <w:rFonts w:ascii="Times New Roman" w:hAnsi="Times New Roman"/>
        </w:rPr>
        <w:t>Senador La Rocque</w:t>
      </w:r>
      <w:r w:rsidR="00B52D30">
        <w:rPr>
          <w:rFonts w:ascii="Times New Roman" w:hAnsi="Times New Roman"/>
        </w:rPr>
        <w:t xml:space="preserve"> e </w:t>
      </w:r>
      <w:r w:rsidR="00B52D30" w:rsidRPr="00B52D30">
        <w:rPr>
          <w:rFonts w:ascii="Times New Roman" w:hAnsi="Times New Roman"/>
        </w:rPr>
        <w:t>Vila Nova dos Martírios</w:t>
      </w:r>
      <w:r w:rsidR="00B52D30">
        <w:rPr>
          <w:rFonts w:ascii="Times New Roman" w:hAnsi="Times New Roman"/>
        </w:rPr>
        <w:t>;</w:t>
      </w:r>
    </w:p>
    <w:p w14:paraId="59498C33" w14:textId="77777777" w:rsidR="00593ACD" w:rsidRDefault="00593ACD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</w:p>
    <w:p w14:paraId="261633D4" w14:textId="1B751D4B" w:rsidR="00B52D30" w:rsidRDefault="00B52D30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93AC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– instigar os Poderes públicos estaduais a realizarem ações concretas na região de que trata o inciso I</w:t>
      </w:r>
      <w:r w:rsidR="006C1A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deste artigo, anualmente, durante os dias de que trata o art. 1º desta Lei; e</w:t>
      </w:r>
    </w:p>
    <w:p w14:paraId="6E624BD6" w14:textId="77777777" w:rsidR="00593ACD" w:rsidRDefault="00593ACD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</w:p>
    <w:p w14:paraId="1D9FB460" w14:textId="3519ED55" w:rsidR="00B52D30" w:rsidRDefault="00B52D30" w:rsidP="00B52D30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93ACD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="006267C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267C8">
        <w:rPr>
          <w:rFonts w:ascii="Times New Roman" w:hAnsi="Times New Roman"/>
        </w:rPr>
        <w:t xml:space="preserve">dar ampla publicidade aos dias históricos 03 e 04 de março de 2023, em que na </w:t>
      </w:r>
      <w:r w:rsidR="006C1A3D">
        <w:rPr>
          <w:rFonts w:ascii="Times New Roman" w:hAnsi="Times New Roman"/>
        </w:rPr>
        <w:t>município</w:t>
      </w:r>
      <w:r w:rsidR="006267C8">
        <w:rPr>
          <w:rFonts w:ascii="Times New Roman" w:hAnsi="Times New Roman"/>
        </w:rPr>
        <w:t xml:space="preserve"> de Imperatriz foram realizados, pela Assembleia Legislativa uma Sessão </w:t>
      </w:r>
      <w:r w:rsidR="006267C8">
        <w:rPr>
          <w:rFonts w:ascii="Times New Roman" w:hAnsi="Times New Roman"/>
        </w:rPr>
        <w:lastRenderedPageBreak/>
        <w:t xml:space="preserve">Itinerante de Caráter Deliberativo, e pelo Poder Executivo um ato simbólico de recondução ao Governo do Estado com a posse do </w:t>
      </w:r>
      <w:r w:rsidR="00BB4C06">
        <w:rPr>
          <w:rFonts w:ascii="Times New Roman" w:hAnsi="Times New Roman"/>
        </w:rPr>
        <w:t>secretariado</w:t>
      </w:r>
      <w:r w:rsidR="006267C8">
        <w:rPr>
          <w:rFonts w:ascii="Times New Roman" w:hAnsi="Times New Roman"/>
        </w:rPr>
        <w:t>.</w:t>
      </w:r>
    </w:p>
    <w:p w14:paraId="343AAE29" w14:textId="77777777" w:rsidR="007E6B2F" w:rsidRDefault="007E6B2F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b/>
          <w:bCs/>
        </w:rPr>
      </w:pPr>
    </w:p>
    <w:p w14:paraId="1CC10218" w14:textId="10950CE8" w:rsidR="00020235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</w:t>
      </w:r>
      <w:r w:rsidR="007E6B2F">
        <w:rPr>
          <w:rFonts w:ascii="Times New Roman" w:hAnsi="Times New Roman"/>
          <w:b/>
          <w:bCs/>
        </w:rPr>
        <w:t>4</w:t>
      </w:r>
      <w:r w:rsidRPr="00491F21">
        <w:rPr>
          <w:rFonts w:ascii="Times New Roman" w:hAnsi="Times New Roman"/>
          <w:b/>
          <w:bCs/>
        </w:rPr>
        <w:t xml:space="preserve">º - </w:t>
      </w:r>
      <w:r w:rsidRPr="00491F21">
        <w:rPr>
          <w:rFonts w:ascii="Times New Roman" w:hAnsi="Times New Roman"/>
        </w:rPr>
        <w:t xml:space="preserve">Esta </w:t>
      </w:r>
      <w:r w:rsidR="006267C8">
        <w:rPr>
          <w:rFonts w:ascii="Times New Roman" w:hAnsi="Times New Roman"/>
        </w:rPr>
        <w:t xml:space="preserve">Lei </w:t>
      </w:r>
      <w:r w:rsidRPr="00491F21">
        <w:rPr>
          <w:rFonts w:ascii="Times New Roman" w:hAnsi="Times New Roman"/>
        </w:rPr>
        <w:t>entra em vigor na data da sua publicação.</w:t>
      </w:r>
    </w:p>
    <w:p w14:paraId="2788D8CC" w14:textId="2549B518" w:rsidR="004A53CE" w:rsidRDefault="004A53CE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7B50E06" w14:textId="77777777" w:rsidR="00593ACD" w:rsidRPr="00491F21" w:rsidRDefault="00593ACD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B18D374" w14:textId="311B27B4" w:rsidR="006267C8" w:rsidRPr="00491F21" w:rsidRDefault="006267C8" w:rsidP="006267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RILDO AMARAL</w:t>
      </w:r>
    </w:p>
    <w:p w14:paraId="6274FD81" w14:textId="77777777" w:rsidR="006267C8" w:rsidRDefault="006267C8" w:rsidP="006267C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7C9E25E3" w14:textId="2BF0F868" w:rsidR="00BE6BE8" w:rsidRDefault="006267C8" w:rsidP="006267C8">
      <w:pPr>
        <w:pStyle w:val="Corpodetexto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PP</w:t>
      </w:r>
    </w:p>
    <w:p w14:paraId="56766CB8" w14:textId="0907DF35" w:rsidR="00D35A0B" w:rsidRDefault="00D35A0B" w:rsidP="006267C8">
      <w:pPr>
        <w:pStyle w:val="Corpodetexto"/>
        <w:spacing w:after="0"/>
        <w:jc w:val="center"/>
        <w:rPr>
          <w:rFonts w:ascii="Times New Roman" w:hAnsi="Times New Roman"/>
        </w:rPr>
      </w:pPr>
    </w:p>
    <w:p w14:paraId="0E0AB5D2" w14:textId="4BEDEA4B" w:rsidR="00D35A0B" w:rsidRDefault="00D35A0B" w:rsidP="006267C8">
      <w:pPr>
        <w:pStyle w:val="Corpodetexto"/>
        <w:spacing w:after="0"/>
        <w:jc w:val="center"/>
        <w:rPr>
          <w:rFonts w:ascii="Times New Roman" w:hAnsi="Times New Roman"/>
        </w:rPr>
      </w:pPr>
    </w:p>
    <w:p w14:paraId="404142C2" w14:textId="77777777" w:rsidR="00D35A0B" w:rsidRDefault="00D35A0B" w:rsidP="006267C8">
      <w:pPr>
        <w:pStyle w:val="Corpodetexto"/>
        <w:spacing w:after="0"/>
        <w:jc w:val="center"/>
        <w:rPr>
          <w:rFonts w:ascii="Times New Roman" w:hAnsi="Times New Roman"/>
        </w:rPr>
        <w:sectPr w:rsidR="00D35A0B" w:rsidSect="00D20E91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EBAF571" w14:textId="2C7CFB7E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JANAÍNA RAMOS</w:t>
      </w:r>
    </w:p>
    <w:p w14:paraId="51C8CC44" w14:textId="4511D43E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46FC">
        <w:rPr>
          <w:rFonts w:ascii="Times New Roman" w:hAnsi="Times New Roman"/>
        </w:rPr>
        <w:t>DEPUTADO ESTADUAL</w:t>
      </w:r>
    </w:p>
    <w:p w14:paraId="58081CF9" w14:textId="111E8B6B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REPUBLICANOS</w:t>
      </w:r>
    </w:p>
    <w:p w14:paraId="5BD741A4" w14:textId="6BFE2324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4D76A9A" w14:textId="77777777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140267F" w14:textId="5CDAAAD8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ANTONIO PEREIRA</w:t>
      </w:r>
    </w:p>
    <w:p w14:paraId="4566E0F8" w14:textId="77777777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46FC">
        <w:rPr>
          <w:rFonts w:ascii="Times New Roman" w:hAnsi="Times New Roman"/>
        </w:rPr>
        <w:t>DEPUTADO ESTADUAL</w:t>
      </w:r>
    </w:p>
    <w:p w14:paraId="01421126" w14:textId="2195989D" w:rsidR="00D35A0B" w:rsidRDefault="00D35A0B" w:rsidP="00D35A0B">
      <w:pPr>
        <w:pStyle w:val="Corpodetexto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PSB</w:t>
      </w:r>
    </w:p>
    <w:p w14:paraId="030C7CDB" w14:textId="17217CD3" w:rsidR="00D35A0B" w:rsidRDefault="00D35A0B" w:rsidP="00D35A0B">
      <w:pPr>
        <w:pStyle w:val="Corpodetexto"/>
        <w:spacing w:after="0"/>
        <w:jc w:val="center"/>
        <w:rPr>
          <w:rFonts w:ascii="Times New Roman" w:hAnsi="Times New Roman"/>
        </w:rPr>
      </w:pPr>
    </w:p>
    <w:p w14:paraId="7ABE6D2F" w14:textId="77777777" w:rsidR="00D35A0B" w:rsidRDefault="00D35A0B" w:rsidP="00D35A0B">
      <w:pPr>
        <w:pStyle w:val="Corpodetexto"/>
        <w:spacing w:after="0"/>
        <w:jc w:val="center"/>
        <w:rPr>
          <w:rFonts w:ascii="Times New Roman" w:hAnsi="Times New Roman"/>
        </w:rPr>
      </w:pPr>
    </w:p>
    <w:p w14:paraId="670C23DE" w14:textId="5A55A5DB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RODRIGO LAGO</w:t>
      </w:r>
    </w:p>
    <w:p w14:paraId="7C87E2E7" w14:textId="452B1A1D" w:rsid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DEPUTADO ESTADUAL</w:t>
      </w:r>
      <w:r w:rsidRPr="00D35A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PCdoB - FE BRASIL</w:t>
      </w:r>
    </w:p>
    <w:p w14:paraId="1B81A4BE" w14:textId="0418C430" w:rsidR="00D35A0B" w:rsidRDefault="00D35A0B" w:rsidP="006267C8">
      <w:pPr>
        <w:pStyle w:val="Corpodetexto"/>
        <w:spacing w:after="0"/>
        <w:jc w:val="center"/>
        <w:rPr>
          <w:rFonts w:ascii="Times New Roman" w:hAnsi="Times New Roman"/>
        </w:rPr>
      </w:pPr>
    </w:p>
    <w:p w14:paraId="60E7ECF7" w14:textId="3C7AA0EA" w:rsidR="00D35A0B" w:rsidRDefault="00D35A0B" w:rsidP="006267C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AAEB90" w14:textId="77777777" w:rsidR="00D35A0B" w:rsidRDefault="00D35A0B" w:rsidP="006267C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D35A0B" w:rsidSect="00D35A0B">
          <w:type w:val="continuous"/>
          <w:pgSz w:w="11906" w:h="16838"/>
          <w:pgMar w:top="1134" w:right="1134" w:bottom="1134" w:left="1701" w:header="709" w:footer="709" w:gutter="0"/>
          <w:cols w:num="3" w:space="70"/>
          <w:docGrid w:linePitch="360"/>
        </w:sectPr>
      </w:pPr>
    </w:p>
    <w:p w14:paraId="24428C06" w14:textId="766FAFAA" w:rsidR="006267C8" w:rsidRDefault="006267C8" w:rsidP="006267C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7E0CCAE" w14:textId="77777777" w:rsidR="006267C8" w:rsidRDefault="006267C8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0284B8" w14:textId="7E6B1D47" w:rsidR="005A79A8" w:rsidRPr="00491F21" w:rsidRDefault="005A79A8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</w:rPr>
      </w:pPr>
      <w:r w:rsidRPr="00491F21">
        <w:rPr>
          <w:b/>
          <w:bCs/>
        </w:rPr>
        <w:lastRenderedPageBreak/>
        <w:t>JUSTIFICATIVA</w:t>
      </w:r>
    </w:p>
    <w:p w14:paraId="03AA45B6" w14:textId="77777777" w:rsidR="005A79A8" w:rsidRPr="00491F21" w:rsidRDefault="005A79A8" w:rsidP="00491F21">
      <w:pPr>
        <w:pStyle w:val="NormalWeb"/>
        <w:spacing w:before="80" w:beforeAutospacing="0" w:after="80" w:afterAutospacing="0" w:line="320" w:lineRule="atLeast"/>
        <w:jc w:val="both"/>
        <w:rPr>
          <w:rFonts w:ascii="Century" w:hAnsi="Century"/>
        </w:rPr>
      </w:pPr>
    </w:p>
    <w:p w14:paraId="2A9DC21C" w14:textId="47FDB055" w:rsidR="00593ACD" w:rsidRPr="00BB4C06" w:rsidRDefault="006267C8" w:rsidP="00593ACD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Sessão Solene de Instalação da </w:t>
      </w:r>
      <w:r w:rsidR="00784C4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essão </w:t>
      </w:r>
      <w:r w:rsidR="00784C40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egislativa do corrente ano de 2023, o Excelentíssimo Senhor Governador Carlos Brandão informou à esta Casa que realizaria um segundo ato simbólico de sua recondução ao cargo no município de Imperatriz, destacando o </w:t>
      </w:r>
      <w:r w:rsidRPr="002955AB">
        <w:rPr>
          <w:rFonts w:ascii="Times New Roman" w:hAnsi="Times New Roman"/>
        </w:rPr>
        <w:t>municipalismo</w:t>
      </w:r>
      <w:r>
        <w:rPr>
          <w:rFonts w:ascii="Times New Roman" w:hAnsi="Times New Roman"/>
        </w:rPr>
        <w:t xml:space="preserve"> como marca de sua gestão, oportunidade em que dará </w:t>
      </w:r>
      <w:r w:rsidRPr="002955AB">
        <w:rPr>
          <w:rFonts w:ascii="Times New Roman" w:hAnsi="Times New Roman"/>
        </w:rPr>
        <w:t xml:space="preserve">posse </w:t>
      </w:r>
      <w:r>
        <w:rPr>
          <w:rFonts w:ascii="Times New Roman" w:hAnsi="Times New Roman"/>
        </w:rPr>
        <w:t xml:space="preserve">aos </w:t>
      </w:r>
      <w:r w:rsidRPr="002955AB">
        <w:rPr>
          <w:rFonts w:ascii="Times New Roman" w:hAnsi="Times New Roman"/>
        </w:rPr>
        <w:t>novos secretários</w:t>
      </w:r>
      <w:r>
        <w:rPr>
          <w:rFonts w:ascii="Times New Roman" w:hAnsi="Times New Roman"/>
        </w:rPr>
        <w:t xml:space="preserve"> de estado. Em razão disso, considerando o deslocamento provisório de todo o primeiro escalão do Poder Executivo da capital para a segunda maior cidade do Maranhão, e </w:t>
      </w:r>
      <w:r w:rsidR="00593ACD">
        <w:rPr>
          <w:rFonts w:ascii="Times New Roman" w:hAnsi="Times New Roman"/>
        </w:rPr>
        <w:t xml:space="preserve">constatando que </w:t>
      </w:r>
      <w:r>
        <w:rPr>
          <w:rFonts w:ascii="Times New Roman" w:hAnsi="Times New Roman"/>
        </w:rPr>
        <w:t>a Assembleia ter</w:t>
      </w:r>
      <w:r w:rsidR="00593ACD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uma ótima oportunidade de também realizar, na véspera, a integração deste Poder Legislativo com a sociedade civil </w:t>
      </w:r>
      <w:proofErr w:type="spellStart"/>
      <w:r>
        <w:rPr>
          <w:rFonts w:ascii="Times New Roman" w:hAnsi="Times New Roman"/>
        </w:rPr>
        <w:t>tocantina</w:t>
      </w:r>
      <w:proofErr w:type="spellEnd"/>
      <w:r>
        <w:rPr>
          <w:rFonts w:ascii="Times New Roman" w:hAnsi="Times New Roman"/>
        </w:rPr>
        <w:t>, aproximando-a cada vez mais do povo, especialmente de região tão distante da sua sede</w:t>
      </w:r>
      <w:r w:rsidR="00593ACD">
        <w:rPr>
          <w:rFonts w:ascii="Times New Roman" w:hAnsi="Times New Roman"/>
        </w:rPr>
        <w:t xml:space="preserve">, foi </w:t>
      </w:r>
      <w:proofErr w:type="spellStart"/>
      <w:r w:rsidR="00593ACD">
        <w:rPr>
          <w:rFonts w:ascii="Times New Roman" w:hAnsi="Times New Roman"/>
        </w:rPr>
        <w:t>apresentando</w:t>
      </w:r>
      <w:proofErr w:type="spellEnd"/>
      <w:r w:rsidR="00593ACD">
        <w:rPr>
          <w:rFonts w:ascii="Times New Roman" w:hAnsi="Times New Roman"/>
        </w:rPr>
        <w:t xml:space="preserve"> </w:t>
      </w:r>
      <w:r w:rsidR="00FC4AA5">
        <w:rPr>
          <w:rFonts w:ascii="Times New Roman" w:hAnsi="Times New Roman"/>
        </w:rPr>
        <w:t xml:space="preserve">pelos deputados autores do presente Projeto Lei </w:t>
      </w:r>
      <w:r w:rsidR="00593ACD">
        <w:rPr>
          <w:rFonts w:ascii="Times New Roman" w:hAnsi="Times New Roman"/>
        </w:rPr>
        <w:t xml:space="preserve">o Requerimento nº 17/2023, que restou aprovado pelo Plenário no dia 07 de fevereiro de 2023, por unanimidade dos presentes, que na oportunidade foi representativa da maioria absoluta de seus membros, autorizando a realização de </w:t>
      </w:r>
      <w:r w:rsidR="00593ACD" w:rsidRPr="00BB4C06">
        <w:rPr>
          <w:rFonts w:ascii="Times New Roman" w:hAnsi="Times New Roman"/>
        </w:rPr>
        <w:t>Sessão Itinerante de Caráter Deliberativo, no município de Imperatriz.</w:t>
      </w:r>
    </w:p>
    <w:p w14:paraId="2383D2AD" w14:textId="3DF3203F" w:rsidR="00593ACD" w:rsidRDefault="00593ACD" w:rsidP="00593ACD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0414">
        <w:rPr>
          <w:rFonts w:ascii="Times New Roman" w:hAnsi="Times New Roman"/>
        </w:rPr>
        <w:t>Em razão desses acontecimentos históricos em Imperatriz, nos dias 03 e 04 de março de 2023, propõe-se a instituição da</w:t>
      </w:r>
      <w:r w:rsidRPr="00593ACD">
        <w:rPr>
          <w:rFonts w:ascii="Times New Roman" w:hAnsi="Times New Roman"/>
        </w:rPr>
        <w:t xml:space="preserve"> Semana Estadual </w:t>
      </w:r>
      <w:r w:rsidR="00A50414">
        <w:rPr>
          <w:rFonts w:ascii="Times New Roman" w:hAnsi="Times New Roman"/>
          <w:i/>
          <w:iCs/>
        </w:rPr>
        <w:t xml:space="preserve">“Imperatriz Segunda Capital do </w:t>
      </w:r>
      <w:r w:rsidR="00BB4C06">
        <w:rPr>
          <w:rFonts w:ascii="Times New Roman" w:hAnsi="Times New Roman"/>
          <w:i/>
          <w:iCs/>
        </w:rPr>
        <w:t>Maranhense</w:t>
      </w:r>
      <w:r w:rsidR="00A50414">
        <w:rPr>
          <w:rFonts w:ascii="Times New Roman" w:hAnsi="Times New Roman"/>
          <w:i/>
          <w:iCs/>
        </w:rPr>
        <w:t>”</w:t>
      </w:r>
      <w:r w:rsidR="00A50414">
        <w:rPr>
          <w:rFonts w:ascii="Times New Roman" w:hAnsi="Times New Roman"/>
        </w:rPr>
        <w:t>, a</w:t>
      </w:r>
      <w:r w:rsidR="00D12069">
        <w:rPr>
          <w:rFonts w:ascii="Times New Roman" w:hAnsi="Times New Roman"/>
        </w:rPr>
        <w:t xml:space="preserve">ssim considerada anualmente entre os dias 1º e 07 de março, concedendo à Imperatriz o título simbólico de </w:t>
      </w:r>
      <w:r w:rsidR="00D12069" w:rsidRPr="007E6B2F">
        <w:rPr>
          <w:rFonts w:ascii="Times New Roman" w:hAnsi="Times New Roman"/>
          <w:i/>
          <w:iCs/>
        </w:rPr>
        <w:t xml:space="preserve">“Segunda Capital </w:t>
      </w:r>
      <w:r w:rsidR="007E6B2F" w:rsidRPr="007E6B2F">
        <w:rPr>
          <w:rFonts w:ascii="Times New Roman" w:hAnsi="Times New Roman"/>
          <w:i/>
          <w:iCs/>
        </w:rPr>
        <w:t>Maranhense</w:t>
      </w:r>
      <w:r w:rsidR="00D12069" w:rsidRPr="007E6B2F">
        <w:rPr>
          <w:rFonts w:ascii="Times New Roman" w:hAnsi="Times New Roman"/>
          <w:i/>
          <w:iCs/>
        </w:rPr>
        <w:t>”</w:t>
      </w:r>
      <w:r w:rsidR="00D12069">
        <w:rPr>
          <w:rFonts w:ascii="Times New Roman" w:hAnsi="Times New Roman"/>
        </w:rPr>
        <w:t>; buscando</w:t>
      </w:r>
      <w:r w:rsidRPr="00593ACD">
        <w:rPr>
          <w:rFonts w:ascii="Times New Roman" w:hAnsi="Times New Roman"/>
        </w:rPr>
        <w:t xml:space="preserve"> </w:t>
      </w:r>
      <w:r w:rsidR="00D12069">
        <w:rPr>
          <w:rFonts w:ascii="Times New Roman" w:hAnsi="Times New Roman"/>
        </w:rPr>
        <w:t>a promoção da</w:t>
      </w:r>
      <w:r w:rsidRPr="00593ACD">
        <w:rPr>
          <w:rFonts w:ascii="Times New Roman" w:hAnsi="Times New Roman"/>
        </w:rPr>
        <w:t xml:space="preserve"> Região Geográfica Imediata de Imperatriz, no Maranhão, segundo classificação do Instituto Brasileiro de Geografia e Estatística – IBGE, e que compreende, além de Imperatriz, os municípios de Amarante do Maranhão, </w:t>
      </w:r>
      <w:proofErr w:type="spellStart"/>
      <w:r w:rsidRPr="00593ACD">
        <w:rPr>
          <w:rFonts w:ascii="Times New Roman" w:hAnsi="Times New Roman"/>
        </w:rPr>
        <w:t>Buritirana</w:t>
      </w:r>
      <w:proofErr w:type="spellEnd"/>
      <w:r w:rsidRPr="00593ACD">
        <w:rPr>
          <w:rFonts w:ascii="Times New Roman" w:hAnsi="Times New Roman"/>
        </w:rPr>
        <w:t xml:space="preserve">, Campestre do Maranhão, Cidelândia, Davinópolis, Estreito, Governador Edison Lobão, João Lisboa, Lajeado Novo, Montes Altos, Porto Franco, Ribamar </w:t>
      </w:r>
      <w:proofErr w:type="spellStart"/>
      <w:r w:rsidRPr="00593ACD">
        <w:rPr>
          <w:rFonts w:ascii="Times New Roman" w:hAnsi="Times New Roman"/>
        </w:rPr>
        <w:t>Fiquene</w:t>
      </w:r>
      <w:proofErr w:type="spellEnd"/>
      <w:r w:rsidRPr="00593ACD">
        <w:rPr>
          <w:rFonts w:ascii="Times New Roman" w:hAnsi="Times New Roman"/>
        </w:rPr>
        <w:t>, São João do Paraíso, São Pedro da Água Branca, Senador La Rocque e Vila Nova dos Martírios</w:t>
      </w:r>
      <w:r w:rsidR="00D12069">
        <w:rPr>
          <w:rFonts w:ascii="Times New Roman" w:hAnsi="Times New Roman"/>
        </w:rPr>
        <w:t xml:space="preserve">; </w:t>
      </w:r>
      <w:r w:rsidRPr="00593ACD">
        <w:rPr>
          <w:rFonts w:ascii="Times New Roman" w:hAnsi="Times New Roman"/>
        </w:rPr>
        <w:t>instiga</w:t>
      </w:r>
      <w:r w:rsidR="00D12069">
        <w:rPr>
          <w:rFonts w:ascii="Times New Roman" w:hAnsi="Times New Roman"/>
        </w:rPr>
        <w:t>ndo</w:t>
      </w:r>
      <w:r w:rsidRPr="00593ACD">
        <w:rPr>
          <w:rFonts w:ascii="Times New Roman" w:hAnsi="Times New Roman"/>
        </w:rPr>
        <w:t xml:space="preserve"> os </w:t>
      </w:r>
      <w:r w:rsidR="00784C40">
        <w:rPr>
          <w:rFonts w:ascii="Times New Roman" w:hAnsi="Times New Roman"/>
        </w:rPr>
        <w:t>p</w:t>
      </w:r>
      <w:r w:rsidRPr="00593ACD">
        <w:rPr>
          <w:rFonts w:ascii="Times New Roman" w:hAnsi="Times New Roman"/>
        </w:rPr>
        <w:t xml:space="preserve">oderes públicos estaduais a realizarem ações concretas na região, anualmente, durante </w:t>
      </w:r>
      <w:r w:rsidR="00D12069">
        <w:rPr>
          <w:rFonts w:ascii="Times New Roman" w:hAnsi="Times New Roman"/>
        </w:rPr>
        <w:t>a mencionada semana</w:t>
      </w:r>
      <w:r w:rsidRPr="00593ACD">
        <w:rPr>
          <w:rFonts w:ascii="Times New Roman" w:hAnsi="Times New Roman"/>
        </w:rPr>
        <w:t>; e</w:t>
      </w:r>
      <w:r w:rsidR="00D12069">
        <w:rPr>
          <w:rFonts w:ascii="Times New Roman" w:hAnsi="Times New Roman"/>
        </w:rPr>
        <w:t xml:space="preserve"> visando </w:t>
      </w:r>
      <w:r w:rsidRPr="00593ACD">
        <w:rPr>
          <w:rFonts w:ascii="Times New Roman" w:hAnsi="Times New Roman"/>
        </w:rPr>
        <w:t>dar ampla publicidade aos dias históricos 03 e 04 de março de 2023.</w:t>
      </w:r>
    </w:p>
    <w:p w14:paraId="0DD45372" w14:textId="47ACCDA4" w:rsidR="00256074" w:rsidRPr="00491F21" w:rsidRDefault="00593ACD" w:rsidP="00593ACD">
      <w:pPr>
        <w:tabs>
          <w:tab w:val="left" w:pos="1701"/>
        </w:tabs>
        <w:autoSpaceDE w:val="0"/>
        <w:autoSpaceDN w:val="0"/>
        <w:adjustRightInd w:val="0"/>
        <w:spacing w:before="80" w:after="80" w:line="3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267C8" w:rsidRPr="00491F21">
        <w:rPr>
          <w:rFonts w:ascii="Times New Roman" w:hAnsi="Times New Roman"/>
        </w:rPr>
        <w:t xml:space="preserve">Assembleia Legislativa do Estado do Maranhão, </w:t>
      </w:r>
      <w:r>
        <w:rPr>
          <w:rFonts w:ascii="Times New Roman" w:hAnsi="Times New Roman"/>
        </w:rPr>
        <w:t>2</w:t>
      </w:r>
      <w:r w:rsidR="006267C8">
        <w:rPr>
          <w:rFonts w:ascii="Times New Roman" w:hAnsi="Times New Roman"/>
        </w:rPr>
        <w:t>3</w:t>
      </w:r>
      <w:r w:rsidR="006267C8" w:rsidRPr="00491F21">
        <w:rPr>
          <w:rFonts w:ascii="Times New Roman" w:hAnsi="Times New Roman"/>
        </w:rPr>
        <w:t xml:space="preserve"> de fevereiro de 2023.</w:t>
      </w:r>
    </w:p>
    <w:p w14:paraId="001DE2E5" w14:textId="77777777" w:rsidR="00D35A0B" w:rsidRPr="00491F21" w:rsidRDefault="00D35A0B" w:rsidP="00D35A0B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596165A" w14:textId="77777777" w:rsidR="00D35A0B" w:rsidRPr="00D35A0B" w:rsidRDefault="00D35A0B" w:rsidP="00D35A0B">
      <w:pPr>
        <w:jc w:val="center"/>
        <w:rPr>
          <w:rFonts w:ascii="Times New Roman" w:hAnsi="Times New Roman"/>
          <w:b/>
        </w:rPr>
      </w:pPr>
      <w:r w:rsidRPr="00D35A0B">
        <w:rPr>
          <w:rFonts w:ascii="Times New Roman" w:hAnsi="Times New Roman"/>
          <w:b/>
        </w:rPr>
        <w:t>RILDO AMARAL</w:t>
      </w:r>
    </w:p>
    <w:p w14:paraId="39E44626" w14:textId="77777777" w:rsidR="00D35A0B" w:rsidRP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35A0B">
        <w:rPr>
          <w:rFonts w:ascii="Times New Roman" w:hAnsi="Times New Roman"/>
        </w:rPr>
        <w:t>DEPUTADO ESTADUAL</w:t>
      </w:r>
    </w:p>
    <w:p w14:paraId="056404A5" w14:textId="77777777" w:rsidR="00D35A0B" w:rsidRPr="00D35A0B" w:rsidRDefault="00D35A0B" w:rsidP="00D35A0B">
      <w:pPr>
        <w:pStyle w:val="Corpodetexto"/>
        <w:spacing w:after="0"/>
        <w:jc w:val="center"/>
        <w:rPr>
          <w:rFonts w:ascii="Times New Roman" w:hAnsi="Times New Roman"/>
          <w:sz w:val="24"/>
          <w:szCs w:val="24"/>
        </w:rPr>
      </w:pPr>
      <w:r w:rsidRPr="00D35A0B">
        <w:rPr>
          <w:rFonts w:ascii="Times New Roman" w:hAnsi="Times New Roman"/>
          <w:sz w:val="24"/>
          <w:szCs w:val="24"/>
        </w:rPr>
        <w:t>PP</w:t>
      </w:r>
    </w:p>
    <w:p w14:paraId="6912D5A7" w14:textId="77777777" w:rsidR="00D35A0B" w:rsidRPr="00D35A0B" w:rsidRDefault="00D35A0B" w:rsidP="00D35A0B">
      <w:pPr>
        <w:pStyle w:val="Corpodetexto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9B4BDA" w14:textId="77777777" w:rsidR="00D35A0B" w:rsidRPr="00D35A0B" w:rsidRDefault="00D35A0B" w:rsidP="00D35A0B">
      <w:pPr>
        <w:pStyle w:val="Corpodetexto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B9980D" w14:textId="77777777" w:rsidR="00D35A0B" w:rsidRPr="00D35A0B" w:rsidRDefault="00D35A0B" w:rsidP="00D35A0B">
      <w:pPr>
        <w:pStyle w:val="Corpodetexto"/>
        <w:spacing w:after="0"/>
        <w:jc w:val="center"/>
        <w:rPr>
          <w:rFonts w:ascii="Times New Roman" w:hAnsi="Times New Roman"/>
          <w:sz w:val="24"/>
          <w:szCs w:val="24"/>
        </w:rPr>
        <w:sectPr w:rsidR="00D35A0B" w:rsidRPr="00D35A0B" w:rsidSect="00D35A0B">
          <w:head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D0B0ADA" w14:textId="77777777" w:rsidR="00D35A0B" w:rsidRP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35A0B">
        <w:rPr>
          <w:rFonts w:ascii="Times New Roman" w:hAnsi="Times New Roman"/>
          <w:b/>
          <w:bCs/>
        </w:rPr>
        <w:t>JANAÍNA RAMOS</w:t>
      </w:r>
    </w:p>
    <w:p w14:paraId="5BAC4F1F" w14:textId="77777777" w:rsidR="00D35A0B" w:rsidRP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35A0B">
        <w:rPr>
          <w:rFonts w:ascii="Times New Roman" w:hAnsi="Times New Roman"/>
        </w:rPr>
        <w:t>DEPUTADO ESTADUAL</w:t>
      </w:r>
    </w:p>
    <w:p w14:paraId="59F5429B" w14:textId="3C3F1B25" w:rsidR="00D35A0B" w:rsidRP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35A0B">
        <w:rPr>
          <w:rFonts w:ascii="Times New Roman" w:hAnsi="Times New Roman"/>
        </w:rPr>
        <w:t>REPUBLICANOS</w:t>
      </w:r>
      <w:r w:rsidRPr="00D35A0B">
        <w:rPr>
          <w:rFonts w:ascii="Times New Roman" w:hAnsi="Times New Roman"/>
        </w:rPr>
        <w:br w:type="column"/>
      </w:r>
      <w:r w:rsidRPr="00D35A0B">
        <w:rPr>
          <w:rFonts w:ascii="Times New Roman" w:hAnsi="Times New Roman"/>
          <w:b/>
          <w:bCs/>
        </w:rPr>
        <w:t>ANTONIO PEREIRA</w:t>
      </w:r>
    </w:p>
    <w:p w14:paraId="310909F4" w14:textId="77777777" w:rsidR="00D35A0B" w:rsidRP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35A0B">
        <w:rPr>
          <w:rFonts w:ascii="Times New Roman" w:hAnsi="Times New Roman"/>
        </w:rPr>
        <w:t>DEPUTADO ESTADUAL</w:t>
      </w:r>
    </w:p>
    <w:p w14:paraId="41FB090F" w14:textId="6BE93E9C" w:rsidR="00D35A0B" w:rsidRPr="00D35A0B" w:rsidRDefault="00D35A0B" w:rsidP="00D35A0B">
      <w:pPr>
        <w:pStyle w:val="Corpodetexto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A0B">
        <w:rPr>
          <w:rFonts w:ascii="Times New Roman" w:hAnsi="Times New Roman"/>
          <w:sz w:val="24"/>
          <w:szCs w:val="24"/>
        </w:rPr>
        <w:t>PSB</w:t>
      </w:r>
      <w:r w:rsidRPr="00D35A0B">
        <w:rPr>
          <w:rFonts w:ascii="Times New Roman" w:hAnsi="Times New Roman"/>
          <w:sz w:val="24"/>
          <w:szCs w:val="24"/>
        </w:rPr>
        <w:br w:type="column"/>
      </w:r>
      <w:r w:rsidRPr="00D35A0B">
        <w:rPr>
          <w:rFonts w:ascii="Times New Roman" w:hAnsi="Times New Roman"/>
          <w:b/>
          <w:bCs/>
          <w:sz w:val="24"/>
          <w:szCs w:val="24"/>
        </w:rPr>
        <w:t>RODRIGO LAGO</w:t>
      </w:r>
    </w:p>
    <w:p w14:paraId="5697536C" w14:textId="77777777" w:rsidR="00D35A0B" w:rsidRPr="00D35A0B" w:rsidRDefault="00D35A0B" w:rsidP="00D35A0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35A0B">
        <w:rPr>
          <w:rFonts w:ascii="Times New Roman" w:hAnsi="Times New Roman"/>
        </w:rPr>
        <w:t>DEPUTADO ESTADUAL PCdoB - FE BRASIL</w:t>
      </w:r>
    </w:p>
    <w:p w14:paraId="199075A6" w14:textId="77777777" w:rsidR="00D35A0B" w:rsidRDefault="00D35A0B" w:rsidP="00D35A0B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D35A0B" w:rsidSect="00D35A0B">
          <w:type w:val="continuous"/>
          <w:pgSz w:w="11906" w:h="16838"/>
          <w:pgMar w:top="1134" w:right="1134" w:bottom="1134" w:left="1701" w:header="709" w:footer="709" w:gutter="0"/>
          <w:cols w:num="3" w:space="70"/>
          <w:docGrid w:linePitch="360"/>
        </w:sectPr>
      </w:pPr>
    </w:p>
    <w:p w14:paraId="5664E6FA" w14:textId="2E6597D9" w:rsidR="00FB59B8" w:rsidRPr="00491F21" w:rsidRDefault="00FB59B8" w:rsidP="00D35A0B">
      <w:pPr>
        <w:pStyle w:val="NormalWeb"/>
        <w:spacing w:before="80" w:beforeAutospacing="0" w:after="80" w:afterAutospacing="0" w:line="320" w:lineRule="atLeast"/>
        <w:jc w:val="both"/>
      </w:pPr>
    </w:p>
    <w:sectPr w:rsidR="00FB59B8" w:rsidRPr="00491F21" w:rsidSect="00D35A0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2055" w14:textId="77777777" w:rsidR="00027249" w:rsidRDefault="00027249" w:rsidP="00BE6BE8">
      <w:r>
        <w:separator/>
      </w:r>
    </w:p>
  </w:endnote>
  <w:endnote w:type="continuationSeparator" w:id="0">
    <w:p w14:paraId="6A962C16" w14:textId="77777777" w:rsidR="00027249" w:rsidRDefault="00027249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3570" w14:textId="77777777" w:rsidR="00027249" w:rsidRDefault="00027249" w:rsidP="00BE6BE8">
      <w:r>
        <w:separator/>
      </w:r>
    </w:p>
  </w:footnote>
  <w:footnote w:type="continuationSeparator" w:id="0">
    <w:p w14:paraId="4ABC5B40" w14:textId="77777777" w:rsidR="00027249" w:rsidRDefault="00027249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8FE04B1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</w:t>
    </w:r>
    <w:r w:rsidR="00840783">
      <w:rPr>
        <w:rFonts w:ascii="Times New Roman" w:hAnsi="Times New Roman"/>
        <w:b/>
      </w:rPr>
      <w:t>ildo Amaral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8713" w14:textId="77777777" w:rsidR="00D35A0B" w:rsidRPr="009F28AB" w:rsidRDefault="00D35A0B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13608E12" wp14:editId="7A37108B">
          <wp:extent cx="686686" cy="590550"/>
          <wp:effectExtent l="0" t="0" r="0" b="0"/>
          <wp:docPr id="3" name="Imagem 3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2CDA1" w14:textId="77777777" w:rsidR="00D35A0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0BE75848" w14:textId="77777777" w:rsidR="00D35A0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45327DE0" w14:textId="77777777" w:rsidR="00D35A0B" w:rsidRPr="00D20E91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</w:t>
    </w:r>
    <w:r>
      <w:rPr>
        <w:rFonts w:ascii="Times New Roman" w:hAnsi="Times New Roman"/>
        <w:b/>
      </w:rPr>
      <w:t>ildo Amaral</w:t>
    </w:r>
  </w:p>
  <w:p w14:paraId="3D13CB4C" w14:textId="77777777" w:rsidR="00D35A0B" w:rsidRPr="009F28A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27249"/>
    <w:rsid w:val="00055118"/>
    <w:rsid w:val="00057F1C"/>
    <w:rsid w:val="000D3251"/>
    <w:rsid w:val="000E6D0A"/>
    <w:rsid w:val="00172078"/>
    <w:rsid w:val="001E1DDF"/>
    <w:rsid w:val="001F3A88"/>
    <w:rsid w:val="00256074"/>
    <w:rsid w:val="002D6548"/>
    <w:rsid w:val="0038050D"/>
    <w:rsid w:val="003B2D5F"/>
    <w:rsid w:val="003B40F1"/>
    <w:rsid w:val="003F3150"/>
    <w:rsid w:val="00421050"/>
    <w:rsid w:val="00433634"/>
    <w:rsid w:val="00491F21"/>
    <w:rsid w:val="004A53CE"/>
    <w:rsid w:val="004B6907"/>
    <w:rsid w:val="005071A1"/>
    <w:rsid w:val="00537099"/>
    <w:rsid w:val="00542D9D"/>
    <w:rsid w:val="00544140"/>
    <w:rsid w:val="005534D8"/>
    <w:rsid w:val="00571FF4"/>
    <w:rsid w:val="00593ACD"/>
    <w:rsid w:val="00595359"/>
    <w:rsid w:val="005A3223"/>
    <w:rsid w:val="005A79A8"/>
    <w:rsid w:val="005D4EDC"/>
    <w:rsid w:val="005E257A"/>
    <w:rsid w:val="005E4E60"/>
    <w:rsid w:val="006267C8"/>
    <w:rsid w:val="00627D4D"/>
    <w:rsid w:val="006464FC"/>
    <w:rsid w:val="006966F2"/>
    <w:rsid w:val="006C1A3D"/>
    <w:rsid w:val="00702E6B"/>
    <w:rsid w:val="0073555C"/>
    <w:rsid w:val="007420A5"/>
    <w:rsid w:val="00784C40"/>
    <w:rsid w:val="007B19E8"/>
    <w:rsid w:val="007E6B2F"/>
    <w:rsid w:val="00840783"/>
    <w:rsid w:val="00845C5A"/>
    <w:rsid w:val="00915EA6"/>
    <w:rsid w:val="00953075"/>
    <w:rsid w:val="009D67A7"/>
    <w:rsid w:val="009F28AB"/>
    <w:rsid w:val="00A06669"/>
    <w:rsid w:val="00A50414"/>
    <w:rsid w:val="00A75401"/>
    <w:rsid w:val="00A856B1"/>
    <w:rsid w:val="00A902CD"/>
    <w:rsid w:val="00AA353A"/>
    <w:rsid w:val="00B52D30"/>
    <w:rsid w:val="00BA6F32"/>
    <w:rsid w:val="00BB4C06"/>
    <w:rsid w:val="00BD6F7A"/>
    <w:rsid w:val="00BE6BE8"/>
    <w:rsid w:val="00C35724"/>
    <w:rsid w:val="00C80B1E"/>
    <w:rsid w:val="00C90CEB"/>
    <w:rsid w:val="00D12069"/>
    <w:rsid w:val="00D20E91"/>
    <w:rsid w:val="00D35A0B"/>
    <w:rsid w:val="00DE513D"/>
    <w:rsid w:val="00E32867"/>
    <w:rsid w:val="00E4639E"/>
    <w:rsid w:val="00EB7868"/>
    <w:rsid w:val="00F10BF3"/>
    <w:rsid w:val="00F16EFD"/>
    <w:rsid w:val="00F357A6"/>
    <w:rsid w:val="00F54624"/>
    <w:rsid w:val="00F6713B"/>
    <w:rsid w:val="00FB266A"/>
    <w:rsid w:val="00FB59B8"/>
    <w:rsid w:val="00FC4AA5"/>
    <w:rsid w:val="00FC4D90"/>
    <w:rsid w:val="00FD1857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12</cp:revision>
  <cp:lastPrinted>2019-07-18T19:57:00Z</cp:lastPrinted>
  <dcterms:created xsi:type="dcterms:W3CDTF">2023-01-31T02:09:00Z</dcterms:created>
  <dcterms:modified xsi:type="dcterms:W3CDTF">2023-02-26T02:49:00Z</dcterms:modified>
</cp:coreProperties>
</file>