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FE" w:rsidRDefault="000F6BFE" w:rsidP="000F6BFE">
      <w:pPr>
        <w:spacing w:line="360" w:lineRule="auto"/>
        <w:jc w:val="center"/>
        <w:rPr>
          <w:b/>
        </w:rPr>
      </w:pPr>
      <w:r w:rsidRPr="002869D6">
        <w:rPr>
          <w:b/>
        </w:rPr>
        <w:t xml:space="preserve">MOÇÃO Nº   </w:t>
      </w:r>
      <w:r w:rsidRPr="002869D6">
        <w:rPr>
          <w:b/>
          <w:u w:val="single"/>
        </w:rPr>
        <w:tab/>
      </w:r>
      <w:r w:rsidRPr="002869D6">
        <w:rPr>
          <w:b/>
        </w:rPr>
        <w:t xml:space="preserve"> /202</w:t>
      </w:r>
      <w:r>
        <w:rPr>
          <w:b/>
        </w:rPr>
        <w:t>3</w:t>
      </w:r>
    </w:p>
    <w:p w:rsidR="000F6BFE" w:rsidRPr="002869D6" w:rsidRDefault="000F6BFE" w:rsidP="000F6BFE">
      <w:pPr>
        <w:spacing w:line="360" w:lineRule="auto"/>
        <w:jc w:val="center"/>
        <w:rPr>
          <w:b/>
        </w:rPr>
      </w:pPr>
    </w:p>
    <w:p w:rsidR="000F6BFE" w:rsidRPr="002869D6" w:rsidRDefault="000F6BFE" w:rsidP="000F6BFE">
      <w:pPr>
        <w:spacing w:line="360" w:lineRule="auto"/>
        <w:jc w:val="center"/>
        <w:rPr>
          <w:b/>
        </w:rPr>
      </w:pPr>
    </w:p>
    <w:p w:rsidR="000F6BFE" w:rsidRPr="002869D6" w:rsidRDefault="000F6BFE" w:rsidP="000F6BFE">
      <w:pPr>
        <w:spacing w:line="360" w:lineRule="auto"/>
        <w:ind w:firstLine="708"/>
      </w:pPr>
      <w:r w:rsidRPr="002869D6">
        <w:t>Senhor</w:t>
      </w:r>
      <w:r>
        <w:t>a</w:t>
      </w:r>
      <w:r w:rsidRPr="002869D6">
        <w:t xml:space="preserve"> Presidente,</w:t>
      </w:r>
    </w:p>
    <w:p w:rsidR="000F6BFE" w:rsidRDefault="000F6BFE" w:rsidP="000F6BFE">
      <w:pPr>
        <w:spacing w:line="360" w:lineRule="auto"/>
        <w:ind w:firstLine="1701"/>
      </w:pPr>
    </w:p>
    <w:p w:rsidR="000F6BFE" w:rsidRPr="002869D6" w:rsidRDefault="000F6BFE" w:rsidP="000F6BFE">
      <w:pPr>
        <w:spacing w:line="360" w:lineRule="auto"/>
        <w:ind w:firstLine="1701"/>
      </w:pPr>
    </w:p>
    <w:p w:rsidR="000F6BFE" w:rsidRPr="000633BE" w:rsidRDefault="000F6BFE" w:rsidP="000F6BFE">
      <w:pPr>
        <w:spacing w:line="360" w:lineRule="auto"/>
        <w:ind w:firstLine="708"/>
        <w:jc w:val="both"/>
      </w:pPr>
      <w:r>
        <w:t xml:space="preserve">Nos termos do art. 148 do Regimento Interno dessa Casa Legislativa, requeiro a Vossa Excelência, que após ouvida a mesa, seja encaminhada Moção de Aplausos </w:t>
      </w:r>
      <w:r>
        <w:t xml:space="preserve">ao </w:t>
      </w:r>
      <w:r>
        <w:rPr>
          <w:b/>
          <w:bCs/>
        </w:rPr>
        <w:t>Desembargador José Gonçalo de Sousa Filho</w:t>
      </w:r>
      <w:r>
        <w:rPr>
          <w:b/>
        </w:rPr>
        <w:t xml:space="preserve">, </w:t>
      </w:r>
      <w:r>
        <w:t>parabenizando-o</w:t>
      </w:r>
      <w:r>
        <w:rPr>
          <w:b/>
        </w:rPr>
        <w:t xml:space="preserve"> </w:t>
      </w:r>
      <w:r>
        <w:t xml:space="preserve">pela posse como membro </w:t>
      </w:r>
      <w:r>
        <w:t>do Tribunal Regional Eleitoral, e por sua eleição na vaga de Vice Presidente e Corregedor do referido órgão.</w:t>
      </w:r>
      <w:bookmarkStart w:id="0" w:name="_GoBack"/>
      <w:bookmarkEnd w:id="0"/>
    </w:p>
    <w:p w:rsidR="000F6BFE" w:rsidRDefault="000F6BFE" w:rsidP="000F6BFE">
      <w:pPr>
        <w:spacing w:line="360" w:lineRule="auto"/>
        <w:jc w:val="both"/>
      </w:pPr>
      <w:r>
        <w:tab/>
        <w:t>Tendo em vista, seus brilhantes trabalhos e obras de reconhecido mérito, assim como toda sua trajetória marcada pela idoneidade e respeito às pessoas. É</w:t>
      </w:r>
      <w:r w:rsidRPr="002869D6">
        <w:t xml:space="preserve"> motivo de orgulho para toda a população </w:t>
      </w:r>
      <w:r>
        <w:t>maranhense</w:t>
      </w:r>
      <w:r w:rsidRPr="002869D6">
        <w:t xml:space="preserve"> tê-lo</w:t>
      </w:r>
      <w:r>
        <w:t xml:space="preserve"> agora como novo membro </w:t>
      </w:r>
      <w:r>
        <w:t>do TRE</w:t>
      </w:r>
      <w:r>
        <w:t xml:space="preserve"> que com certeza irá superintender </w:t>
      </w:r>
      <w:r w:rsidRPr="002869D6">
        <w:t>com trabalho, dedicação e elevado desempenho, agregando valor</w:t>
      </w:r>
      <w:r>
        <w:t>es</w:t>
      </w:r>
      <w:r w:rsidRPr="002869D6">
        <w:t xml:space="preserve"> e credibilidade.</w:t>
      </w:r>
    </w:p>
    <w:p w:rsidR="000F6BFE" w:rsidRDefault="000F6BFE" w:rsidP="000F6BFE">
      <w:pPr>
        <w:spacing w:line="360" w:lineRule="auto"/>
        <w:ind w:firstLine="708"/>
        <w:jc w:val="both"/>
      </w:pPr>
      <w:r w:rsidRPr="002869D6">
        <w:t>A Assembleia Legislativa do Estado do Maranhão externa sua alegria e reconhecimento nas conquistas acima expressadas nesta moção de aplauso</w:t>
      </w:r>
      <w:r>
        <w:t>s</w:t>
      </w:r>
      <w:r w:rsidRPr="002869D6">
        <w:t>.</w:t>
      </w:r>
    </w:p>
    <w:p w:rsidR="000F6BFE" w:rsidRPr="00FC6F21" w:rsidRDefault="000F6BFE" w:rsidP="000F6BFE">
      <w:pPr>
        <w:spacing w:line="360" w:lineRule="auto"/>
        <w:ind w:firstLine="708"/>
        <w:jc w:val="center"/>
      </w:pPr>
      <w:r w:rsidRPr="002869D6">
        <w:rPr>
          <w:b/>
        </w:rPr>
        <w:t xml:space="preserve">Assembleia Legislativa do Estado do Maranhão, em </w:t>
      </w:r>
      <w:r>
        <w:rPr>
          <w:b/>
        </w:rPr>
        <w:t>07 de março de 2023.</w:t>
      </w:r>
    </w:p>
    <w:p w:rsidR="000F6BFE" w:rsidRDefault="000F6BFE" w:rsidP="000F6BFE">
      <w:pPr>
        <w:tabs>
          <w:tab w:val="left" w:pos="3261"/>
        </w:tabs>
        <w:spacing w:line="360" w:lineRule="auto"/>
        <w:jc w:val="center"/>
        <w:rPr>
          <w:rFonts w:eastAsia="Arial Unicode MS"/>
          <w:b/>
          <w:noProof/>
        </w:rPr>
      </w:pPr>
    </w:p>
    <w:p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  <w:noProof/>
        </w:rPr>
      </w:pPr>
    </w:p>
    <w:p w:rsidR="000F6BFE" w:rsidRDefault="000F6BFE" w:rsidP="000F6BFE">
      <w:pPr>
        <w:tabs>
          <w:tab w:val="left" w:pos="3261"/>
        </w:tabs>
        <w:jc w:val="center"/>
        <w:rPr>
          <w:rFonts w:eastAsia="Arial Unicode MS"/>
          <w:b/>
        </w:rPr>
      </w:pPr>
    </w:p>
    <w:p w:rsidR="000F6BFE" w:rsidRPr="009B77EC" w:rsidRDefault="000F6BFE" w:rsidP="000F6BFE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ARISTON RIBEIRO</w:t>
      </w:r>
    </w:p>
    <w:p w:rsidR="000F6BFE" w:rsidRPr="009B77EC" w:rsidRDefault="000F6BFE" w:rsidP="000F6BFE">
      <w:pPr>
        <w:tabs>
          <w:tab w:val="left" w:pos="3261"/>
        </w:tabs>
        <w:jc w:val="center"/>
        <w:rPr>
          <w:rFonts w:eastAsia="Arial Unicode MS"/>
          <w:b/>
        </w:rPr>
      </w:pPr>
      <w:r w:rsidRPr="009B77EC">
        <w:rPr>
          <w:rFonts w:eastAsia="Arial Unicode MS"/>
          <w:b/>
        </w:rPr>
        <w:t>Deputado Estadual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FE" w:rsidRDefault="000F6BFE" w:rsidP="001B5EA3">
      <w:r>
        <w:separator/>
      </w:r>
    </w:p>
  </w:endnote>
  <w:endnote w:type="continuationSeparator" w:id="0">
    <w:p w:rsidR="000F6BFE" w:rsidRDefault="000F6BFE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 xml:space="preserve">Avenida Jerônimo de Albuquerque s/n-Sítio Rangedor – </w:t>
    </w:r>
    <w:proofErr w:type="spellStart"/>
    <w:r w:rsidRPr="001B5EA3">
      <w:t>Cohafuma</w:t>
    </w:r>
    <w:proofErr w:type="spellEnd"/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FE" w:rsidRDefault="000F6BFE" w:rsidP="001B5EA3">
      <w:r>
        <w:separator/>
      </w:r>
    </w:p>
  </w:footnote>
  <w:footnote w:type="continuationSeparator" w:id="0">
    <w:p w:rsidR="000F6BFE" w:rsidRDefault="000F6BFE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E"/>
    <w:rsid w:val="000B0305"/>
    <w:rsid w:val="000F6BFE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67E58"/>
  <w15:docId w15:val="{E39BBEE9-B31D-4B78-94EB-E3A63319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1</cp:revision>
  <cp:lastPrinted>2023-03-07T14:29:00Z</cp:lastPrinted>
  <dcterms:created xsi:type="dcterms:W3CDTF">2023-03-07T14:26:00Z</dcterms:created>
  <dcterms:modified xsi:type="dcterms:W3CDTF">2023-03-07T14:31:00Z</dcterms:modified>
</cp:coreProperties>
</file>