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FB" w:rsidRDefault="006529EC">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PROJETO DE LEI Nº _______, DE 2023</w:t>
      </w:r>
    </w:p>
    <w:p w:rsidR="004027FB" w:rsidRDefault="004027FB">
      <w:pPr>
        <w:spacing w:after="0" w:line="240" w:lineRule="auto"/>
        <w:ind w:left="0" w:hanging="2"/>
        <w:jc w:val="both"/>
        <w:rPr>
          <w:rFonts w:ascii="Times New Roman" w:eastAsia="Times New Roman" w:hAnsi="Times New Roman" w:cs="Times New Roman"/>
          <w:color w:val="000000"/>
          <w:sz w:val="24"/>
          <w:szCs w:val="24"/>
        </w:rPr>
      </w:pPr>
    </w:p>
    <w:p w:rsidR="00295CBE" w:rsidRDefault="00295CBE" w:rsidP="00295CBE">
      <w:pPr>
        <w:spacing w:after="0" w:line="240" w:lineRule="auto"/>
        <w:ind w:leftChars="2060" w:left="4534" w:hanging="2"/>
        <w:jc w:val="both"/>
        <w:rPr>
          <w:rFonts w:ascii="Times New Roman" w:eastAsia="Times New Roman" w:hAnsi="Times New Roman" w:cs="Times New Roman"/>
          <w:color w:val="000000"/>
          <w:sz w:val="24"/>
          <w:szCs w:val="24"/>
        </w:rPr>
      </w:pPr>
    </w:p>
    <w:p w:rsidR="00295CBE" w:rsidRDefault="00295CBE" w:rsidP="00295CBE">
      <w:pPr>
        <w:spacing w:after="0" w:line="240" w:lineRule="auto"/>
        <w:ind w:leftChars="2060" w:left="4534" w:hanging="2"/>
        <w:jc w:val="both"/>
        <w:rPr>
          <w:rFonts w:ascii="Times New Roman" w:eastAsia="Times New Roman" w:hAnsi="Times New Roman" w:cs="Times New Roman"/>
          <w:color w:val="000000"/>
          <w:sz w:val="24"/>
          <w:szCs w:val="24"/>
        </w:rPr>
      </w:pPr>
      <w:r w:rsidRPr="00295CBE">
        <w:rPr>
          <w:rFonts w:ascii="Times New Roman" w:eastAsia="Times New Roman" w:hAnsi="Times New Roman" w:cs="Times New Roman"/>
          <w:color w:val="000000"/>
          <w:sz w:val="24"/>
          <w:szCs w:val="24"/>
        </w:rPr>
        <w:t xml:space="preserve">Dispõe sobre a reserva de vagas para mulheres em situação de violência doméstica e familiar nos editais de licitação que visem </w:t>
      </w:r>
      <w:r w:rsidR="004624AB">
        <w:rPr>
          <w:rFonts w:ascii="Times New Roman" w:eastAsia="Times New Roman" w:hAnsi="Times New Roman" w:cs="Times New Roman"/>
          <w:color w:val="000000"/>
          <w:sz w:val="24"/>
          <w:szCs w:val="24"/>
        </w:rPr>
        <w:t>à</w:t>
      </w:r>
      <w:r w:rsidRPr="00295CBE">
        <w:rPr>
          <w:rFonts w:ascii="Times New Roman" w:eastAsia="Times New Roman" w:hAnsi="Times New Roman" w:cs="Times New Roman"/>
          <w:color w:val="000000"/>
          <w:sz w:val="24"/>
          <w:szCs w:val="24"/>
        </w:rPr>
        <w:t xml:space="preserve"> contratação de empresas para prestação de serviços continuados e terceirizados, no âmbito da Administração Pública Direta, Autárquica e Fundacional do Estado do </w:t>
      </w:r>
      <w:r>
        <w:rPr>
          <w:rFonts w:ascii="Times New Roman" w:eastAsia="Times New Roman" w:hAnsi="Times New Roman" w:cs="Times New Roman"/>
          <w:color w:val="000000"/>
          <w:sz w:val="24"/>
          <w:szCs w:val="24"/>
        </w:rPr>
        <w:t>Maranhão.</w:t>
      </w:r>
    </w:p>
    <w:p w:rsidR="004027FB" w:rsidRDefault="004027FB">
      <w:pPr>
        <w:spacing w:after="0" w:line="360" w:lineRule="auto"/>
        <w:ind w:left="0" w:hanging="2"/>
        <w:jc w:val="both"/>
        <w:rPr>
          <w:rFonts w:ascii="Times New Roman" w:eastAsia="Times New Roman" w:hAnsi="Times New Roman" w:cs="Times New Roman"/>
          <w:color w:val="000000"/>
          <w:sz w:val="24"/>
          <w:szCs w:val="24"/>
        </w:rPr>
      </w:pPr>
    </w:p>
    <w:p w:rsidR="00CB181D" w:rsidRDefault="00CB181D">
      <w:pPr>
        <w:spacing w:after="0" w:line="360" w:lineRule="auto"/>
        <w:ind w:left="0" w:hanging="2"/>
        <w:jc w:val="both"/>
        <w:rPr>
          <w:rFonts w:ascii="Times New Roman" w:eastAsia="Times New Roman" w:hAnsi="Times New Roman" w:cs="Times New Roman"/>
          <w:color w:val="000000"/>
          <w:sz w:val="24"/>
          <w:szCs w:val="24"/>
        </w:rPr>
      </w:pPr>
    </w:p>
    <w:p w:rsidR="00CB181D" w:rsidRDefault="00CB181D">
      <w:pPr>
        <w:spacing w:after="0" w:line="360" w:lineRule="auto"/>
        <w:ind w:left="0" w:hanging="2"/>
        <w:jc w:val="both"/>
        <w:rPr>
          <w:rFonts w:ascii="Times New Roman" w:eastAsia="Times New Roman" w:hAnsi="Times New Roman" w:cs="Times New Roman"/>
          <w:color w:val="000000"/>
          <w:sz w:val="24"/>
          <w:szCs w:val="24"/>
        </w:rPr>
      </w:pPr>
    </w:p>
    <w:p w:rsidR="004027FB" w:rsidRDefault="006529EC" w:rsidP="00097C7E">
      <w:pPr>
        <w:spacing w:after="0" w:line="360" w:lineRule="auto"/>
        <w:ind w:left="-2" w:firstLineChars="590" w:firstLine="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Governador do Estado do Maranhão,</w:t>
      </w:r>
    </w:p>
    <w:p w:rsidR="004027FB" w:rsidRDefault="006529EC" w:rsidP="00097C7E">
      <w:pPr>
        <w:spacing w:after="0" w:line="360" w:lineRule="auto"/>
        <w:ind w:left="-2" w:firstLineChars="590" w:firstLine="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Faço saber que a Assembleia Legislativa do Estado do Maranhão decreta e eu sanciono a seguinte Lei:</w:t>
      </w:r>
    </w:p>
    <w:p w:rsidR="00CB181D" w:rsidRDefault="00CB181D" w:rsidP="00097C7E">
      <w:pPr>
        <w:spacing w:after="0" w:line="360" w:lineRule="auto"/>
        <w:ind w:left="-2" w:firstLineChars="590" w:firstLine="1416"/>
        <w:jc w:val="both"/>
        <w:rPr>
          <w:rFonts w:ascii="Times New Roman" w:eastAsia="Times New Roman" w:hAnsi="Times New Roman" w:cs="Times New Roman"/>
          <w:color w:val="000000"/>
          <w:sz w:val="24"/>
          <w:szCs w:val="24"/>
        </w:rPr>
      </w:pPr>
    </w:p>
    <w:p w:rsidR="00C515A4" w:rsidRDefault="00CD4538" w:rsidP="00CD4538">
      <w:pPr>
        <w:spacing w:line="360" w:lineRule="auto"/>
        <w:ind w:left="-2" w:firstLineChars="0" w:firstLine="1420"/>
        <w:jc w:val="both"/>
        <w:rPr>
          <w:rFonts w:ascii="Times New Roman" w:hAnsi="Times New Roman" w:cs="Times New Roman"/>
          <w:sz w:val="24"/>
          <w:szCs w:val="24"/>
        </w:rPr>
      </w:pPr>
      <w:r>
        <w:rPr>
          <w:rFonts w:ascii="Times New Roman" w:hAnsi="Times New Roman" w:cs="Times New Roman"/>
          <w:b/>
          <w:sz w:val="24"/>
          <w:szCs w:val="24"/>
        </w:rPr>
        <w:t>Art. 1º</w:t>
      </w:r>
      <w:r w:rsidR="00C515A4" w:rsidRPr="0084537B">
        <w:rPr>
          <w:rFonts w:ascii="Times New Roman" w:hAnsi="Times New Roman" w:cs="Times New Roman"/>
          <w:sz w:val="24"/>
          <w:szCs w:val="24"/>
        </w:rPr>
        <w:t xml:space="preserve"> </w:t>
      </w:r>
      <w:r w:rsidR="004905AD">
        <w:rPr>
          <w:rFonts w:ascii="Times New Roman" w:hAnsi="Times New Roman" w:cs="Times New Roman"/>
          <w:sz w:val="24"/>
          <w:szCs w:val="24"/>
        </w:rPr>
        <w:t>A</w:t>
      </w:r>
      <w:r w:rsidR="00C515A4" w:rsidRPr="0084537B">
        <w:rPr>
          <w:rFonts w:ascii="Times New Roman" w:hAnsi="Times New Roman" w:cs="Times New Roman"/>
          <w:sz w:val="24"/>
          <w:szCs w:val="24"/>
        </w:rPr>
        <w:t xml:space="preserve">s licitações no âmbito da Administração Pública Direta, Autárquica e Fundacional do Estado do </w:t>
      </w:r>
      <w:r w:rsidR="00295CBE" w:rsidRPr="0084537B">
        <w:rPr>
          <w:rFonts w:ascii="Times New Roman" w:hAnsi="Times New Roman" w:cs="Times New Roman"/>
          <w:sz w:val="24"/>
          <w:szCs w:val="24"/>
        </w:rPr>
        <w:t>Maranhão</w:t>
      </w:r>
      <w:r w:rsidR="00C515A4" w:rsidRPr="0084537B">
        <w:rPr>
          <w:rFonts w:ascii="Times New Roman" w:hAnsi="Times New Roman" w:cs="Times New Roman"/>
          <w:sz w:val="24"/>
          <w:szCs w:val="24"/>
        </w:rPr>
        <w:t xml:space="preserve"> deverão prever, em seus editais, cláusula estipulando reserva de vagas para mulheres em situação de violência doméstica e familiar.</w:t>
      </w:r>
    </w:p>
    <w:p w:rsidR="00C515A4" w:rsidRPr="0084537B" w:rsidRDefault="00CD4538" w:rsidP="00CD4538">
      <w:pPr>
        <w:spacing w:line="360" w:lineRule="auto"/>
        <w:ind w:left="-2" w:firstLineChars="0" w:firstLine="1420"/>
        <w:jc w:val="both"/>
        <w:rPr>
          <w:rFonts w:ascii="Times New Roman" w:hAnsi="Times New Roman" w:cs="Times New Roman"/>
          <w:sz w:val="24"/>
          <w:szCs w:val="24"/>
        </w:rPr>
      </w:pPr>
      <w:r>
        <w:rPr>
          <w:rFonts w:ascii="Times New Roman" w:hAnsi="Times New Roman" w:cs="Times New Roman"/>
          <w:sz w:val="24"/>
          <w:szCs w:val="24"/>
        </w:rPr>
        <w:t>Parágrafo ú</w:t>
      </w:r>
      <w:r w:rsidR="00F41F5B" w:rsidRPr="00CD4538">
        <w:rPr>
          <w:rFonts w:ascii="Times New Roman" w:hAnsi="Times New Roman" w:cs="Times New Roman"/>
          <w:sz w:val="24"/>
          <w:szCs w:val="24"/>
        </w:rPr>
        <w:t>nico.</w:t>
      </w:r>
      <w:r w:rsidR="00C515A4" w:rsidRPr="0084537B">
        <w:rPr>
          <w:rFonts w:ascii="Times New Roman" w:hAnsi="Times New Roman" w:cs="Times New Roman"/>
          <w:sz w:val="24"/>
          <w:szCs w:val="24"/>
        </w:rPr>
        <w:t xml:space="preserve"> A condição de vítima de violência deverá ser comprovada mediante apresentação de cópia de registro de ocorrência policial ou certidão de ação judicial, com ou sem concessão de medida protetiva de urgência, nos termos da Lei Federal nº 11.340, de 07 de agosto de 2006 (Lei Maria da Penha). </w:t>
      </w:r>
    </w:p>
    <w:p w:rsidR="00C515A4" w:rsidRDefault="00CD4538" w:rsidP="00CD4538">
      <w:pPr>
        <w:spacing w:line="360" w:lineRule="auto"/>
        <w:ind w:left="-2" w:right="-1" w:firstLineChars="0" w:firstLine="1420"/>
        <w:jc w:val="both"/>
        <w:rPr>
          <w:rFonts w:ascii="Times New Roman" w:hAnsi="Times New Roman" w:cs="Times New Roman"/>
          <w:sz w:val="24"/>
          <w:szCs w:val="24"/>
        </w:rPr>
      </w:pPr>
      <w:r>
        <w:rPr>
          <w:rFonts w:ascii="Times New Roman" w:hAnsi="Times New Roman" w:cs="Times New Roman"/>
          <w:b/>
          <w:sz w:val="24"/>
          <w:szCs w:val="24"/>
        </w:rPr>
        <w:t xml:space="preserve">Art. 2º </w:t>
      </w:r>
      <w:r w:rsidR="00C515A4" w:rsidRPr="0084537B">
        <w:rPr>
          <w:rFonts w:ascii="Times New Roman" w:hAnsi="Times New Roman" w:cs="Times New Roman"/>
          <w:sz w:val="24"/>
          <w:szCs w:val="24"/>
        </w:rPr>
        <w:t xml:space="preserve">Os contratos administrativos firmados pela Administração Pública Direta, Autárquica e Fundacional do Estado do </w:t>
      </w:r>
      <w:r w:rsidR="00295CBE" w:rsidRPr="0084537B">
        <w:rPr>
          <w:rFonts w:ascii="Times New Roman" w:hAnsi="Times New Roman" w:cs="Times New Roman"/>
          <w:sz w:val="24"/>
          <w:szCs w:val="24"/>
        </w:rPr>
        <w:t>Maranhão</w:t>
      </w:r>
      <w:r w:rsidR="00C515A4" w:rsidRPr="0084537B">
        <w:rPr>
          <w:rFonts w:ascii="Times New Roman" w:hAnsi="Times New Roman" w:cs="Times New Roman"/>
          <w:sz w:val="24"/>
          <w:szCs w:val="24"/>
        </w:rPr>
        <w:t xml:space="preserve">, referentes às prestações de serviços, deverão reservar o percentual mínimo </w:t>
      </w:r>
      <w:r w:rsidR="00552FA9">
        <w:rPr>
          <w:rFonts w:ascii="Times New Roman" w:hAnsi="Times New Roman" w:cs="Times New Roman"/>
          <w:sz w:val="24"/>
          <w:szCs w:val="24"/>
        </w:rPr>
        <w:t xml:space="preserve">de 2% (dois por cento) </w:t>
      </w:r>
      <w:r w:rsidR="00C515A4" w:rsidRPr="0084537B">
        <w:rPr>
          <w:rFonts w:ascii="Times New Roman" w:hAnsi="Times New Roman" w:cs="Times New Roman"/>
          <w:sz w:val="24"/>
          <w:szCs w:val="24"/>
        </w:rPr>
        <w:t xml:space="preserve">das vagas de emprego para a contratação de </w:t>
      </w:r>
      <w:r w:rsidR="004161D8" w:rsidRPr="00F125D7">
        <w:rPr>
          <w:rFonts w:ascii="Times New Roman" w:hAnsi="Times New Roman" w:cs="Times New Roman"/>
          <w:sz w:val="24"/>
          <w:szCs w:val="24"/>
        </w:rPr>
        <w:t>mulheres em situação de vulnerabilidade econômica decorrente de violência doméstica e familiar</w:t>
      </w:r>
      <w:r w:rsidR="00552FA9">
        <w:rPr>
          <w:rFonts w:ascii="Times New Roman" w:hAnsi="Times New Roman" w:cs="Times New Roman"/>
          <w:sz w:val="24"/>
          <w:szCs w:val="24"/>
        </w:rPr>
        <w:t xml:space="preserve">. </w:t>
      </w:r>
    </w:p>
    <w:p w:rsidR="00F90D99" w:rsidRPr="00A05F9D" w:rsidRDefault="00CD4538" w:rsidP="00CD4538">
      <w:pPr>
        <w:pStyle w:val="PargrafodaLista"/>
        <w:tabs>
          <w:tab w:val="left" w:pos="2175"/>
        </w:tabs>
        <w:spacing w:before="1" w:line="360" w:lineRule="auto"/>
        <w:ind w:leftChars="-1" w:left="-2" w:right="-1" w:firstLine="1420"/>
        <w:rPr>
          <w:rFonts w:eastAsia="Calibri"/>
          <w:position w:val="-1"/>
          <w:sz w:val="24"/>
          <w:szCs w:val="24"/>
          <w:lang w:val="pt-BR"/>
        </w:rPr>
      </w:pPr>
      <w:r>
        <w:rPr>
          <w:rFonts w:eastAsia="Calibri"/>
          <w:position w:val="-1"/>
          <w:sz w:val="24"/>
          <w:szCs w:val="24"/>
          <w:lang w:val="pt-BR"/>
        </w:rPr>
        <w:lastRenderedPageBreak/>
        <w:t>§1º</w:t>
      </w:r>
      <w:r w:rsidR="00F90D99" w:rsidRPr="00A05F9D">
        <w:rPr>
          <w:rFonts w:eastAsia="Calibri"/>
          <w:position w:val="-1"/>
          <w:sz w:val="24"/>
          <w:szCs w:val="24"/>
          <w:lang w:val="pt-BR"/>
        </w:rPr>
        <w:t xml:space="preserve"> Os instrumentos convocatórios para contratações de empresas para a prestação de</w:t>
      </w:r>
      <w:r w:rsidR="00A05F9D">
        <w:rPr>
          <w:rFonts w:eastAsia="Calibri"/>
          <w:position w:val="-1"/>
          <w:sz w:val="24"/>
          <w:szCs w:val="24"/>
          <w:lang w:val="pt-BR"/>
        </w:rPr>
        <w:t xml:space="preserve"> </w:t>
      </w:r>
      <w:r w:rsidR="00F90D99" w:rsidRPr="00A05F9D">
        <w:rPr>
          <w:rFonts w:eastAsia="Calibri"/>
          <w:position w:val="-1"/>
          <w:sz w:val="24"/>
          <w:szCs w:val="24"/>
          <w:lang w:val="pt-BR"/>
        </w:rPr>
        <w:t>serviços continuados e terceirizados devem conter cláusula estipulando a reserva de vagas de que trata este artigo, a ser obedecida durante toda a execução contratual.</w:t>
      </w:r>
    </w:p>
    <w:p w:rsidR="00F90D99" w:rsidRPr="00A05F9D" w:rsidRDefault="00F90D99" w:rsidP="00CD4538">
      <w:pPr>
        <w:pStyle w:val="PargrafodaLista"/>
        <w:tabs>
          <w:tab w:val="left" w:pos="2175"/>
        </w:tabs>
        <w:spacing w:before="1" w:line="225" w:lineRule="auto"/>
        <w:ind w:leftChars="-1" w:left="-2" w:right="137" w:firstLine="1420"/>
        <w:rPr>
          <w:rFonts w:eastAsia="Calibri"/>
          <w:position w:val="-1"/>
          <w:sz w:val="24"/>
          <w:szCs w:val="24"/>
          <w:lang w:val="pt-BR"/>
        </w:rPr>
      </w:pPr>
    </w:p>
    <w:p w:rsidR="00C515A4" w:rsidRPr="0084537B" w:rsidRDefault="00C515A4" w:rsidP="00CD4538">
      <w:pPr>
        <w:spacing w:line="360" w:lineRule="auto"/>
        <w:ind w:left="-2" w:firstLineChars="0" w:firstLine="1420"/>
        <w:jc w:val="both"/>
        <w:rPr>
          <w:rFonts w:ascii="Times New Roman" w:hAnsi="Times New Roman" w:cs="Times New Roman"/>
          <w:sz w:val="24"/>
          <w:szCs w:val="24"/>
        </w:rPr>
      </w:pPr>
      <w:r w:rsidRPr="0084537B">
        <w:rPr>
          <w:rFonts w:ascii="Times New Roman" w:hAnsi="Times New Roman" w:cs="Times New Roman"/>
          <w:sz w:val="24"/>
          <w:szCs w:val="24"/>
        </w:rPr>
        <w:t>§</w:t>
      </w:r>
      <w:r w:rsidR="00F90D99">
        <w:rPr>
          <w:rFonts w:ascii="Times New Roman" w:hAnsi="Times New Roman" w:cs="Times New Roman"/>
          <w:sz w:val="24"/>
          <w:szCs w:val="24"/>
        </w:rPr>
        <w:t>2</w:t>
      </w:r>
      <w:r w:rsidR="00CD4538">
        <w:rPr>
          <w:rFonts w:ascii="Times New Roman" w:hAnsi="Times New Roman" w:cs="Times New Roman"/>
          <w:sz w:val="24"/>
          <w:szCs w:val="24"/>
        </w:rPr>
        <w:t>º</w:t>
      </w:r>
      <w:r w:rsidRPr="0084537B">
        <w:rPr>
          <w:rFonts w:ascii="Times New Roman" w:hAnsi="Times New Roman" w:cs="Times New Roman"/>
          <w:sz w:val="24"/>
          <w:szCs w:val="24"/>
        </w:rPr>
        <w:t xml:space="preserve"> Para o cumprimento da regra estabelecida no caput deste artigo, as pessoas jurídicas contratadas pela Administração Pública Direta, Autárquica e Fundacional do Estado do </w:t>
      </w:r>
      <w:r w:rsidR="00295CBE" w:rsidRPr="0084537B">
        <w:rPr>
          <w:rFonts w:ascii="Times New Roman" w:hAnsi="Times New Roman" w:cs="Times New Roman"/>
          <w:sz w:val="24"/>
          <w:szCs w:val="24"/>
        </w:rPr>
        <w:t>Maranhão</w:t>
      </w:r>
      <w:r w:rsidRPr="0084537B">
        <w:rPr>
          <w:rFonts w:ascii="Times New Roman" w:hAnsi="Times New Roman" w:cs="Times New Roman"/>
          <w:sz w:val="24"/>
          <w:szCs w:val="24"/>
        </w:rPr>
        <w:t xml:space="preserve"> deverão realizar a contratação das profissionais, mediante acesso ao cadastro mantido por instituições públicas que atuem no atendimento às mulheres vítimas de violência no </w:t>
      </w:r>
      <w:r w:rsidR="00295CBE" w:rsidRPr="0084537B">
        <w:rPr>
          <w:rFonts w:ascii="Times New Roman" w:hAnsi="Times New Roman" w:cs="Times New Roman"/>
          <w:sz w:val="24"/>
          <w:szCs w:val="24"/>
        </w:rPr>
        <w:t>Maranhão</w:t>
      </w:r>
      <w:r w:rsidRPr="0084537B">
        <w:rPr>
          <w:rFonts w:ascii="Times New Roman" w:hAnsi="Times New Roman" w:cs="Times New Roman"/>
          <w:sz w:val="24"/>
          <w:szCs w:val="24"/>
        </w:rPr>
        <w:t>.</w:t>
      </w:r>
    </w:p>
    <w:p w:rsidR="00C515A4" w:rsidRPr="0084537B" w:rsidRDefault="00C515A4" w:rsidP="00CD4538">
      <w:pPr>
        <w:spacing w:line="360" w:lineRule="auto"/>
        <w:ind w:left="-2" w:firstLineChars="0" w:firstLine="1420"/>
        <w:jc w:val="both"/>
        <w:rPr>
          <w:rFonts w:ascii="Times New Roman" w:hAnsi="Times New Roman" w:cs="Times New Roman"/>
          <w:sz w:val="24"/>
          <w:szCs w:val="24"/>
        </w:rPr>
      </w:pPr>
      <w:r w:rsidRPr="0084537B">
        <w:rPr>
          <w:rFonts w:ascii="Times New Roman" w:hAnsi="Times New Roman" w:cs="Times New Roman"/>
          <w:sz w:val="24"/>
          <w:szCs w:val="24"/>
        </w:rPr>
        <w:t>§</w:t>
      </w:r>
      <w:r w:rsidR="00F90D99">
        <w:rPr>
          <w:rFonts w:ascii="Times New Roman" w:hAnsi="Times New Roman" w:cs="Times New Roman"/>
          <w:sz w:val="24"/>
          <w:szCs w:val="24"/>
        </w:rPr>
        <w:t>3</w:t>
      </w:r>
      <w:r w:rsidRPr="0084537B">
        <w:rPr>
          <w:rFonts w:ascii="Times New Roman" w:hAnsi="Times New Roman" w:cs="Times New Roman"/>
          <w:sz w:val="24"/>
          <w:szCs w:val="24"/>
        </w:rPr>
        <w:t>º Fica vedada qualquer forma de identificação e discriminação das profissionais contratadas em atendimento a esta Lei, devendo a pessoa jurídica contratante manter sigilo sobre seus dados pessoais e forma de seleção.</w:t>
      </w:r>
    </w:p>
    <w:p w:rsidR="00C515A4" w:rsidRDefault="00C515A4" w:rsidP="00CD4538">
      <w:pPr>
        <w:spacing w:line="360" w:lineRule="auto"/>
        <w:ind w:left="-2" w:firstLineChars="0" w:firstLine="1420"/>
        <w:jc w:val="both"/>
        <w:rPr>
          <w:rFonts w:ascii="Times New Roman" w:hAnsi="Times New Roman" w:cs="Times New Roman"/>
          <w:sz w:val="24"/>
          <w:szCs w:val="24"/>
        </w:rPr>
      </w:pPr>
      <w:r w:rsidRPr="0084537B">
        <w:rPr>
          <w:rFonts w:ascii="Times New Roman" w:hAnsi="Times New Roman" w:cs="Times New Roman"/>
          <w:sz w:val="24"/>
          <w:szCs w:val="24"/>
        </w:rPr>
        <w:t>§</w:t>
      </w:r>
      <w:r w:rsidR="00F90D99">
        <w:rPr>
          <w:rFonts w:ascii="Times New Roman" w:hAnsi="Times New Roman" w:cs="Times New Roman"/>
          <w:sz w:val="24"/>
          <w:szCs w:val="24"/>
        </w:rPr>
        <w:t>4</w:t>
      </w:r>
      <w:r w:rsidR="00CD4538">
        <w:rPr>
          <w:rFonts w:ascii="Times New Roman" w:hAnsi="Times New Roman" w:cs="Times New Roman"/>
          <w:sz w:val="24"/>
          <w:szCs w:val="24"/>
        </w:rPr>
        <w:t>º</w:t>
      </w:r>
      <w:r w:rsidRPr="0084537B">
        <w:rPr>
          <w:rFonts w:ascii="Times New Roman" w:hAnsi="Times New Roman" w:cs="Times New Roman"/>
          <w:sz w:val="24"/>
          <w:szCs w:val="24"/>
        </w:rPr>
        <w:t xml:space="preserve"> O cargo vago em razão de pedido de demissão, dispensa ou fim de contrato com prazo determinado de mulher vítima de violência poderá ser ocupado em até 90 (noventa) dias por outra trabalhadora também vítima de violência, sem caracterizar descumprimento do percentual previsto no caput deste artigo.</w:t>
      </w:r>
    </w:p>
    <w:p w:rsidR="00F90D99" w:rsidRPr="0084537B" w:rsidRDefault="00CD4538" w:rsidP="00CD4538">
      <w:pPr>
        <w:spacing w:line="360" w:lineRule="auto"/>
        <w:ind w:left="-2" w:firstLineChars="0" w:firstLine="1420"/>
        <w:jc w:val="both"/>
        <w:rPr>
          <w:rFonts w:ascii="Times New Roman" w:hAnsi="Times New Roman" w:cs="Times New Roman"/>
          <w:sz w:val="24"/>
          <w:szCs w:val="24"/>
        </w:rPr>
      </w:pPr>
      <w:r>
        <w:rPr>
          <w:rFonts w:ascii="Times New Roman" w:hAnsi="Times New Roman" w:cs="Times New Roman"/>
          <w:sz w:val="24"/>
          <w:szCs w:val="24"/>
        </w:rPr>
        <w:t>§5º</w:t>
      </w:r>
      <w:r w:rsidR="00F90D99" w:rsidRPr="00A05F9D">
        <w:rPr>
          <w:rFonts w:ascii="Times New Roman" w:hAnsi="Times New Roman" w:cs="Times New Roman"/>
          <w:sz w:val="24"/>
          <w:szCs w:val="24"/>
        </w:rPr>
        <w:t xml:space="preserve"> Os contratos vigentes podem aderir, valendo-se de termo aditivo, aos comandos expostos neste Lei.</w:t>
      </w:r>
    </w:p>
    <w:p w:rsidR="00C515A4" w:rsidRDefault="00C515A4" w:rsidP="00CD4538">
      <w:pPr>
        <w:spacing w:line="360" w:lineRule="auto"/>
        <w:ind w:left="-2" w:firstLineChars="0" w:firstLine="1420"/>
        <w:jc w:val="both"/>
        <w:rPr>
          <w:rFonts w:ascii="Times New Roman" w:hAnsi="Times New Roman" w:cs="Times New Roman"/>
          <w:sz w:val="24"/>
          <w:szCs w:val="24"/>
        </w:rPr>
      </w:pPr>
      <w:r w:rsidRPr="00A05F9D">
        <w:rPr>
          <w:rFonts w:ascii="Times New Roman" w:hAnsi="Times New Roman" w:cs="Times New Roman"/>
          <w:b/>
          <w:sz w:val="24"/>
          <w:szCs w:val="24"/>
        </w:rPr>
        <w:t xml:space="preserve">Art. </w:t>
      </w:r>
      <w:r w:rsidR="00A05F9D" w:rsidRPr="00A05F9D">
        <w:rPr>
          <w:rFonts w:ascii="Times New Roman" w:hAnsi="Times New Roman" w:cs="Times New Roman"/>
          <w:b/>
          <w:sz w:val="24"/>
          <w:szCs w:val="24"/>
        </w:rPr>
        <w:t>3</w:t>
      </w:r>
      <w:r w:rsidR="00CD4538">
        <w:rPr>
          <w:rFonts w:ascii="Times New Roman" w:hAnsi="Times New Roman" w:cs="Times New Roman"/>
          <w:b/>
          <w:sz w:val="24"/>
          <w:szCs w:val="24"/>
        </w:rPr>
        <w:t>º</w:t>
      </w:r>
      <w:r w:rsidRPr="0084537B">
        <w:rPr>
          <w:rFonts w:ascii="Times New Roman" w:hAnsi="Times New Roman" w:cs="Times New Roman"/>
          <w:sz w:val="24"/>
          <w:szCs w:val="24"/>
        </w:rPr>
        <w:t xml:space="preserve"> Em caso de comprovada a impossibilidade de contratação de mulheres vítimas de violência doméstica no quantitativo previsto, o executor do contrato elaborará documento atestando sua situação, tendo a empresa o prazo de 3 (três) meses para adequar os quadros de prestadores de serviços </w:t>
      </w:r>
      <w:r w:rsidR="00A90296">
        <w:rPr>
          <w:rFonts w:ascii="Times New Roman" w:hAnsi="Times New Roman" w:cs="Times New Roman"/>
          <w:sz w:val="24"/>
          <w:szCs w:val="24"/>
        </w:rPr>
        <w:t>aos termos da presente lei</w:t>
      </w:r>
      <w:r w:rsidRPr="0084537B">
        <w:rPr>
          <w:rFonts w:ascii="Times New Roman" w:hAnsi="Times New Roman" w:cs="Times New Roman"/>
          <w:sz w:val="24"/>
          <w:szCs w:val="24"/>
        </w:rPr>
        <w:t>.</w:t>
      </w:r>
    </w:p>
    <w:p w:rsidR="006A39D3" w:rsidRPr="0084537B" w:rsidRDefault="006A39D3" w:rsidP="00CD4538">
      <w:pPr>
        <w:spacing w:line="360" w:lineRule="auto"/>
        <w:ind w:left="-2" w:firstLineChars="0" w:firstLine="1420"/>
        <w:jc w:val="both"/>
        <w:rPr>
          <w:rFonts w:ascii="Times New Roman" w:hAnsi="Times New Roman" w:cs="Times New Roman"/>
          <w:sz w:val="24"/>
          <w:szCs w:val="24"/>
        </w:rPr>
      </w:pPr>
      <w:r w:rsidRPr="00A05F9D">
        <w:rPr>
          <w:rFonts w:ascii="Times New Roman" w:hAnsi="Times New Roman" w:cs="Times New Roman"/>
          <w:b/>
          <w:sz w:val="24"/>
          <w:szCs w:val="24"/>
        </w:rPr>
        <w:t xml:space="preserve">Art. </w:t>
      </w:r>
      <w:r w:rsidR="00CD4538">
        <w:rPr>
          <w:rFonts w:ascii="Times New Roman" w:hAnsi="Times New Roman" w:cs="Times New Roman"/>
          <w:b/>
          <w:sz w:val="24"/>
          <w:szCs w:val="24"/>
        </w:rPr>
        <w:t>4º</w:t>
      </w:r>
      <w:r>
        <w:rPr>
          <w:rFonts w:ascii="Times New Roman" w:hAnsi="Times New Roman" w:cs="Times New Roman"/>
          <w:b/>
          <w:sz w:val="24"/>
          <w:szCs w:val="24"/>
        </w:rPr>
        <w:t xml:space="preserve"> </w:t>
      </w:r>
      <w:r w:rsidR="00C73045" w:rsidRPr="00C73045">
        <w:rPr>
          <w:rFonts w:ascii="Times New Roman" w:hAnsi="Times New Roman" w:cs="Times New Roman"/>
          <w:sz w:val="24"/>
          <w:szCs w:val="24"/>
        </w:rPr>
        <w:t>F</w:t>
      </w:r>
      <w:r w:rsidRPr="00C73045">
        <w:rPr>
          <w:rFonts w:ascii="Times New Roman" w:hAnsi="Times New Roman" w:cs="Times New Roman"/>
          <w:sz w:val="24"/>
          <w:szCs w:val="24"/>
        </w:rPr>
        <w:t xml:space="preserve">ica estabelecida a prioridade de inclusão da mulher vítima de violência doméstica ou familiar nos programas sociais, de saúde e de geração de emprego e renda gerenciados ou financiados pelo governo do Estado do </w:t>
      </w:r>
      <w:r w:rsidR="00C73045">
        <w:rPr>
          <w:rFonts w:ascii="Times New Roman" w:hAnsi="Times New Roman" w:cs="Times New Roman"/>
          <w:sz w:val="24"/>
          <w:szCs w:val="24"/>
        </w:rPr>
        <w:t>Maranhão</w:t>
      </w:r>
      <w:r w:rsidRPr="00C73045">
        <w:rPr>
          <w:rFonts w:ascii="Times New Roman" w:hAnsi="Times New Roman" w:cs="Times New Roman"/>
          <w:sz w:val="24"/>
          <w:szCs w:val="24"/>
        </w:rPr>
        <w:t xml:space="preserve">, com auxílio </w:t>
      </w:r>
      <w:r w:rsidRPr="00C73045">
        <w:rPr>
          <w:rFonts w:ascii="Times New Roman" w:hAnsi="Times New Roman" w:cs="Times New Roman"/>
          <w:sz w:val="24"/>
          <w:szCs w:val="24"/>
        </w:rPr>
        <w:lastRenderedPageBreak/>
        <w:t>dos serviços e equipamentos públicos para sua efetivação, não dispensados os demais auxílios preexistentes ou determinados pela legislação vigente.</w:t>
      </w:r>
    </w:p>
    <w:p w:rsidR="00C515A4" w:rsidRPr="0084537B" w:rsidRDefault="00C515A4" w:rsidP="00CD4538">
      <w:pPr>
        <w:spacing w:after="240" w:line="360" w:lineRule="auto"/>
        <w:ind w:left="-2" w:firstLineChars="0" w:firstLine="1418"/>
        <w:jc w:val="both"/>
        <w:rPr>
          <w:rFonts w:ascii="Times New Roman" w:hAnsi="Times New Roman" w:cs="Times New Roman"/>
          <w:sz w:val="24"/>
          <w:szCs w:val="24"/>
        </w:rPr>
      </w:pPr>
      <w:r w:rsidRPr="00E3541A">
        <w:rPr>
          <w:rFonts w:ascii="Times New Roman" w:hAnsi="Times New Roman" w:cs="Times New Roman"/>
          <w:b/>
          <w:sz w:val="24"/>
          <w:szCs w:val="24"/>
        </w:rPr>
        <w:t xml:space="preserve">Art. </w:t>
      </w:r>
      <w:r w:rsidR="006A39D3">
        <w:rPr>
          <w:rFonts w:ascii="Times New Roman" w:hAnsi="Times New Roman" w:cs="Times New Roman"/>
          <w:b/>
          <w:sz w:val="24"/>
          <w:szCs w:val="24"/>
        </w:rPr>
        <w:t>5</w:t>
      </w:r>
      <w:r w:rsidRPr="00E3541A">
        <w:rPr>
          <w:rFonts w:ascii="Times New Roman" w:hAnsi="Times New Roman" w:cs="Times New Roman"/>
          <w:b/>
          <w:sz w:val="24"/>
          <w:szCs w:val="24"/>
        </w:rPr>
        <w:t>º</w:t>
      </w:r>
      <w:r w:rsidR="00CD4538">
        <w:rPr>
          <w:rFonts w:ascii="Times New Roman" w:hAnsi="Times New Roman" w:cs="Times New Roman"/>
          <w:b/>
          <w:sz w:val="24"/>
          <w:szCs w:val="24"/>
        </w:rPr>
        <w:t xml:space="preserve"> </w:t>
      </w:r>
      <w:r w:rsidRPr="0084537B">
        <w:rPr>
          <w:rFonts w:ascii="Times New Roman" w:hAnsi="Times New Roman" w:cs="Times New Roman"/>
          <w:sz w:val="24"/>
          <w:szCs w:val="24"/>
        </w:rPr>
        <w:t xml:space="preserve">Esta Lei entra </w:t>
      </w:r>
      <w:r w:rsidR="00EB1702">
        <w:rPr>
          <w:rFonts w:ascii="Times New Roman" w:hAnsi="Times New Roman" w:cs="Times New Roman"/>
          <w:sz w:val="24"/>
          <w:szCs w:val="24"/>
        </w:rPr>
        <w:t>em vigor noventa dias após sua publicação</w:t>
      </w:r>
      <w:r w:rsidRPr="0084537B">
        <w:rPr>
          <w:rFonts w:ascii="Times New Roman" w:hAnsi="Times New Roman" w:cs="Times New Roman"/>
          <w:sz w:val="24"/>
          <w:szCs w:val="24"/>
        </w:rPr>
        <w:t>.</w:t>
      </w:r>
    </w:p>
    <w:p w:rsidR="004027FB" w:rsidRDefault="00CD4538" w:rsidP="00CD4538">
      <w:pPr>
        <w:spacing w:line="360" w:lineRule="auto"/>
        <w:ind w:left="-2" w:firstLineChars="590" w:firstLine="1416"/>
        <w:rPr>
          <w:rFonts w:ascii="Times New Roman" w:eastAsia="Times New Roman" w:hAnsi="Times New Roman" w:cs="Times New Roman"/>
          <w:sz w:val="24"/>
          <w:szCs w:val="24"/>
        </w:rPr>
      </w:pPr>
      <w:r>
        <w:rPr>
          <w:rFonts w:ascii="Times New Roman" w:eastAsia="Times New Roman" w:hAnsi="Times New Roman" w:cs="Times New Roman"/>
          <w:sz w:val="24"/>
          <w:szCs w:val="24"/>
        </w:rPr>
        <w:t>Sala das Sessões, 13</w:t>
      </w:r>
      <w:r w:rsidR="006529EC">
        <w:rPr>
          <w:rFonts w:ascii="Times New Roman" w:eastAsia="Times New Roman" w:hAnsi="Times New Roman" w:cs="Times New Roman"/>
          <w:sz w:val="24"/>
          <w:szCs w:val="24"/>
        </w:rPr>
        <w:t xml:space="preserve"> de março de 2023.</w:t>
      </w:r>
    </w:p>
    <w:p w:rsidR="004027FB" w:rsidRDefault="004027FB">
      <w:pPr>
        <w:spacing w:line="360" w:lineRule="auto"/>
        <w:ind w:left="0" w:hanging="2"/>
        <w:jc w:val="both"/>
        <w:rPr>
          <w:rFonts w:ascii="Times New Roman" w:eastAsia="Times New Roman" w:hAnsi="Times New Roman" w:cs="Times New Roman"/>
        </w:rPr>
      </w:pPr>
    </w:p>
    <w:p w:rsidR="00CD4538" w:rsidRDefault="00CD4538">
      <w:pPr>
        <w:spacing w:line="360" w:lineRule="auto"/>
        <w:ind w:left="0" w:hanging="2"/>
        <w:jc w:val="both"/>
        <w:rPr>
          <w:rFonts w:ascii="Times New Roman" w:eastAsia="Times New Roman" w:hAnsi="Times New Roman" w:cs="Times New Roman"/>
        </w:rPr>
      </w:pP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CARLOS LULA</w:t>
      </w: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DEPUTADO ESTADUAL</w:t>
      </w:r>
    </w:p>
    <w:p w:rsidR="004027FB" w:rsidRDefault="004027F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881464" w:rsidRDefault="0088146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881464" w:rsidRDefault="0088146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JUSTIFICATIVA</w:t>
      </w:r>
    </w:p>
    <w:p w:rsidR="004027FB" w:rsidRDefault="004027FB">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4027FB" w:rsidRDefault="004027FB">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881464" w:rsidRDefault="00CB181D" w:rsidP="00E47D52">
      <w:pPr>
        <w:pStyle w:val="Corpodetexto"/>
        <w:spacing w:line="276" w:lineRule="auto"/>
        <w:ind w:right="0" w:firstLine="1134"/>
        <w:rPr>
          <w:szCs w:val="24"/>
        </w:rPr>
      </w:pPr>
      <w:r>
        <w:rPr>
          <w:szCs w:val="24"/>
        </w:rPr>
        <w:t>En</w:t>
      </w:r>
      <w:r w:rsidR="00881464" w:rsidRPr="00E47D52">
        <w:rPr>
          <w:szCs w:val="24"/>
        </w:rPr>
        <w:t>caminho à apreciação des</w:t>
      </w:r>
      <w:r w:rsidR="008B364D">
        <w:rPr>
          <w:szCs w:val="24"/>
        </w:rPr>
        <w:t>t</w:t>
      </w:r>
      <w:r w:rsidR="00881464" w:rsidRPr="00E47D52">
        <w:rPr>
          <w:szCs w:val="24"/>
        </w:rPr>
        <w:t xml:space="preserve">a Casa Legislativa o projeto de lei que institui reserva de vagas para mulheres em situação de vulnerabilidade econômica decorrente de violência doméstica e familiar nos editais de licitação que visem à contratação de empresas para a prestação de serviços continuados e terceirizados no âmbito Administração Pública Municipal direta, autárquica e fundacional </w:t>
      </w:r>
      <w:r w:rsidR="00244FFA">
        <w:rPr>
          <w:szCs w:val="24"/>
        </w:rPr>
        <w:t>no Maranhão</w:t>
      </w:r>
      <w:r w:rsidR="00881464" w:rsidRPr="00E47D52">
        <w:rPr>
          <w:szCs w:val="24"/>
        </w:rPr>
        <w:t xml:space="preserve">. </w:t>
      </w:r>
    </w:p>
    <w:p w:rsidR="005A6F43" w:rsidRPr="00E47D52" w:rsidRDefault="005A6F43" w:rsidP="00E47D52">
      <w:pPr>
        <w:pStyle w:val="Corpodetexto"/>
        <w:spacing w:line="276" w:lineRule="auto"/>
        <w:ind w:right="0" w:firstLine="1134"/>
        <w:rPr>
          <w:szCs w:val="24"/>
        </w:rPr>
      </w:pPr>
    </w:p>
    <w:p w:rsidR="00881464" w:rsidRDefault="00881464" w:rsidP="00E47D52">
      <w:pPr>
        <w:pStyle w:val="Corpodetexto"/>
        <w:spacing w:line="276" w:lineRule="auto"/>
        <w:ind w:right="0" w:firstLine="1134"/>
        <w:rPr>
          <w:szCs w:val="24"/>
        </w:rPr>
      </w:pPr>
      <w:r w:rsidRPr="00E47D52">
        <w:rPr>
          <w:szCs w:val="24"/>
        </w:rPr>
        <w:t xml:space="preserve">Tal medida tem como alicerce o artigo 1º, incisos IV e XI, da Constituição da República Federativa do Brasil, que elegeu, dentre outros, como fundamentos, a cidadania e os valores sociais do trabalho, para fins de redução das desigualdades sociais e promoção do bem de todos, sem preconceitos de origem, raça, sexo, cor, idade e quaisquer outras formas de discriminação. </w:t>
      </w:r>
    </w:p>
    <w:p w:rsidR="005A6F43" w:rsidRPr="00E47D52" w:rsidRDefault="005A6F43" w:rsidP="00E47D52">
      <w:pPr>
        <w:pStyle w:val="Corpodetexto"/>
        <w:spacing w:line="276" w:lineRule="auto"/>
        <w:ind w:right="0" w:firstLine="1134"/>
        <w:rPr>
          <w:szCs w:val="24"/>
        </w:rPr>
      </w:pPr>
    </w:p>
    <w:p w:rsidR="00251663" w:rsidRDefault="00881464" w:rsidP="00251663">
      <w:pPr>
        <w:pStyle w:val="Corpodetexto"/>
        <w:spacing w:line="276" w:lineRule="auto"/>
        <w:ind w:right="0" w:firstLine="1134"/>
        <w:rPr>
          <w:szCs w:val="24"/>
        </w:rPr>
      </w:pPr>
      <w:r w:rsidRPr="00E47D52">
        <w:rPr>
          <w:szCs w:val="24"/>
        </w:rPr>
        <w:t xml:space="preserve">Outrossim, leva em consideração as implementações de políticas públicas por parte da União e também de Estados, do Distrito Federal e de Municípios da Federação no sentido de promover ações para o enfrentamento da violência contra a mulher, sobretudo assegurando "às mulheres as condições para o exercício efetivo dos direitos à vida, à segurança, à saúde, à alimentação, à educação, à cultura, à moradia, ao acesso à justiça, ao esporte, ao lazer, ao trabalho, à cidadania, à liberdade, à dignidade, ao respeito e à convivência familiar e comunitária", conforme dispõe o art. 3º, caput, da Lei Federal n. 11.340, de 2006 (Lei Maria da Penha). </w:t>
      </w:r>
    </w:p>
    <w:p w:rsidR="005A6F43" w:rsidRDefault="005A6F43" w:rsidP="00251663">
      <w:pPr>
        <w:pStyle w:val="Corpodetexto"/>
        <w:spacing w:line="276" w:lineRule="auto"/>
        <w:ind w:right="0" w:firstLine="1134"/>
        <w:rPr>
          <w:szCs w:val="24"/>
        </w:rPr>
      </w:pPr>
    </w:p>
    <w:p w:rsidR="005A6F43" w:rsidRDefault="00251663" w:rsidP="005A6F43">
      <w:pPr>
        <w:pStyle w:val="Corpodetexto"/>
        <w:spacing w:line="276" w:lineRule="auto"/>
        <w:ind w:right="0" w:firstLine="1134"/>
        <w:rPr>
          <w:szCs w:val="24"/>
        </w:rPr>
      </w:pPr>
      <w:r>
        <w:rPr>
          <w:szCs w:val="24"/>
        </w:rPr>
        <w:t>De mais a mais, a</w:t>
      </w:r>
      <w:r w:rsidR="00E47D52" w:rsidRPr="005A6F43">
        <w:rPr>
          <w:szCs w:val="24"/>
        </w:rPr>
        <w:t xml:space="preserve"> dependência socioeconômica dos agressores é um dos fatores que dificultam o rompimento do ciclo da violência, expondo mulheres a maior risco de sofrerem agressões físicas, psicológicas ou patrimoniais. Uma vez que mulheres em situação de vulnerabilidade socioeconômica temem pelas condições de sobrevivência de si e de seus filhos. </w:t>
      </w:r>
    </w:p>
    <w:p w:rsidR="005A6F43" w:rsidRDefault="005A6F43" w:rsidP="005A6F43">
      <w:pPr>
        <w:pStyle w:val="Corpodetexto"/>
        <w:spacing w:line="276" w:lineRule="auto"/>
        <w:ind w:right="0" w:firstLine="1134"/>
        <w:rPr>
          <w:szCs w:val="24"/>
        </w:rPr>
      </w:pPr>
    </w:p>
    <w:p w:rsidR="005A6F43" w:rsidRDefault="00E47D52" w:rsidP="005A6F43">
      <w:pPr>
        <w:pStyle w:val="Corpodetexto"/>
        <w:spacing w:line="276" w:lineRule="auto"/>
        <w:ind w:right="0" w:firstLine="1134"/>
        <w:rPr>
          <w:szCs w:val="24"/>
        </w:rPr>
      </w:pPr>
      <w:r w:rsidRPr="005A6F43">
        <w:rPr>
          <w:szCs w:val="24"/>
        </w:rPr>
        <w:t>Para sanar as desigualdades, consequências das violências de gênero e raça que persistem, principalmente no que se refere ao mercado de trabalho, apresentamos o presente Projeto de Lei, que tem como base a nova Lei de Licitações – Lei Federal n° 14.133, de 1° de abril de 2021, especialmente em seu trecho que prevê a possibilidade de reserva de vagas de emprego para mulheres em situação de violência doméstica e familiar por pessoas jurídicas que prestem serviços no âmbito da Administração Pública Direta, Autárquica e Fundacional (art. 25, §9º, inciso I)</w:t>
      </w:r>
      <w:r w:rsidR="005A6F43">
        <w:rPr>
          <w:szCs w:val="24"/>
        </w:rPr>
        <w:t>.</w:t>
      </w:r>
    </w:p>
    <w:p w:rsidR="004027FB" w:rsidRDefault="002C4A5A" w:rsidP="005A6F43">
      <w:pPr>
        <w:pStyle w:val="Corpodetexto"/>
        <w:spacing w:line="276" w:lineRule="auto"/>
        <w:ind w:right="0" w:firstLine="1134"/>
        <w:rPr>
          <w:szCs w:val="24"/>
        </w:rPr>
      </w:pPr>
      <w:r w:rsidRPr="002C4A5A">
        <w:rPr>
          <w:szCs w:val="24"/>
        </w:rPr>
        <w:lastRenderedPageBreak/>
        <w:t>Pelo exposto, solicitamos o apoio dos nobres pares no sentido de aprovarmos a presente proposição.</w:t>
      </w:r>
    </w:p>
    <w:p w:rsidR="002C4A5A" w:rsidRDefault="002C4A5A" w:rsidP="002C4A5A">
      <w:pPr>
        <w:tabs>
          <w:tab w:val="left" w:pos="709"/>
        </w:tabs>
        <w:spacing w:after="0"/>
        <w:ind w:left="-2" w:firstLineChars="590" w:firstLine="1416"/>
        <w:jc w:val="both"/>
        <w:rPr>
          <w:rFonts w:ascii="Times New Roman" w:eastAsia="Times New Roman" w:hAnsi="Times New Roman" w:cs="Times New Roman"/>
          <w:sz w:val="24"/>
          <w:szCs w:val="24"/>
        </w:rPr>
      </w:pPr>
    </w:p>
    <w:p w:rsidR="004027FB" w:rsidRDefault="00CD4538" w:rsidP="00CD4538">
      <w:pPr>
        <w:tabs>
          <w:tab w:val="left" w:pos="709"/>
        </w:tabs>
        <w:spacing w:after="240"/>
        <w:ind w:leftChars="0" w:left="0" w:firstLineChars="0" w:firstLine="1418"/>
        <w:rPr>
          <w:rFonts w:ascii="Times New Roman" w:eastAsia="Times New Roman" w:hAnsi="Times New Roman" w:cs="Times New Roman"/>
          <w:sz w:val="24"/>
          <w:szCs w:val="24"/>
        </w:rPr>
      </w:pPr>
      <w:r>
        <w:rPr>
          <w:rFonts w:ascii="Times New Roman" w:eastAsia="Times New Roman" w:hAnsi="Times New Roman" w:cs="Times New Roman"/>
          <w:sz w:val="24"/>
          <w:szCs w:val="24"/>
        </w:rPr>
        <w:t>Sala das Sessões, 13</w:t>
      </w:r>
      <w:r w:rsidR="006529EC">
        <w:rPr>
          <w:rFonts w:ascii="Times New Roman" w:eastAsia="Times New Roman" w:hAnsi="Times New Roman" w:cs="Times New Roman"/>
          <w:sz w:val="24"/>
          <w:szCs w:val="24"/>
        </w:rPr>
        <w:t xml:space="preserve"> de março de 2023.</w:t>
      </w:r>
    </w:p>
    <w:p w:rsidR="004027FB" w:rsidRDefault="004027FB">
      <w:pPr>
        <w:tabs>
          <w:tab w:val="left" w:pos="709"/>
        </w:tabs>
        <w:spacing w:after="240"/>
        <w:ind w:left="0" w:hanging="2"/>
        <w:rPr>
          <w:rFonts w:ascii="Times New Roman" w:eastAsia="Times New Roman" w:hAnsi="Times New Roman" w:cs="Times New Roman"/>
          <w:sz w:val="24"/>
          <w:szCs w:val="24"/>
        </w:rPr>
      </w:pPr>
    </w:p>
    <w:p w:rsidR="00CD4538" w:rsidRDefault="00CD4538">
      <w:pPr>
        <w:tabs>
          <w:tab w:val="left" w:pos="709"/>
        </w:tabs>
        <w:spacing w:after="240"/>
        <w:ind w:left="0" w:hanging="2"/>
        <w:rPr>
          <w:rFonts w:ascii="Times New Roman" w:eastAsia="Times New Roman" w:hAnsi="Times New Roman" w:cs="Times New Roman"/>
          <w:sz w:val="24"/>
          <w:szCs w:val="24"/>
        </w:rPr>
      </w:pPr>
      <w:bookmarkStart w:id="0" w:name="_GoBack"/>
      <w:bookmarkEnd w:id="0"/>
    </w:p>
    <w:p w:rsidR="004B6A9A" w:rsidRDefault="004B6A9A" w:rsidP="004B6A9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CARLOS LULA</w:t>
      </w:r>
    </w:p>
    <w:p w:rsidR="004B6A9A" w:rsidRDefault="004B6A9A" w:rsidP="004B6A9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DEPUTADO ESTADUAL</w:t>
      </w:r>
    </w:p>
    <w:sectPr w:rsidR="004B6A9A">
      <w:headerReference w:type="default" r:id="rId8"/>
      <w:footerReference w:type="default" r:id="rId9"/>
      <w:pgSz w:w="11906" w:h="16838"/>
      <w:pgMar w:top="1417" w:right="1701" w:bottom="1417" w:left="1701" w:header="135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0D" w:rsidRDefault="0056170D">
      <w:pPr>
        <w:spacing w:after="0" w:line="240" w:lineRule="auto"/>
        <w:ind w:left="0" w:hanging="2"/>
      </w:pPr>
      <w:r>
        <w:separator/>
      </w:r>
    </w:p>
  </w:endnote>
  <w:endnote w:type="continuationSeparator" w:id="0">
    <w:p w:rsidR="0056170D" w:rsidRDefault="0056170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FB" w:rsidRDefault="006529EC">
    <w:pPr>
      <w:pBdr>
        <w:top w:val="nil"/>
        <w:left w:val="nil"/>
        <w:bottom w:val="nil"/>
        <w:right w:val="nil"/>
        <w:between w:val="nil"/>
      </w:pBdr>
      <w:spacing w:after="0" w:line="240" w:lineRule="auto"/>
      <w:ind w:left="0" w:hanging="2"/>
      <w:jc w:val="center"/>
      <w:rPr>
        <w:color w:val="000000"/>
      </w:rPr>
    </w:pPr>
    <w:r>
      <w:rPr>
        <w:noProof/>
        <w:color w:val="000000"/>
        <w:lang w:eastAsia="pt-BR"/>
      </w:rPr>
      <w:drawing>
        <wp:inline distT="0" distB="0" distL="114300" distR="114300">
          <wp:extent cx="1488440" cy="83629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8440" cy="83629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0D" w:rsidRDefault="0056170D">
      <w:pPr>
        <w:spacing w:after="0" w:line="240" w:lineRule="auto"/>
        <w:ind w:left="0" w:hanging="2"/>
      </w:pPr>
      <w:r>
        <w:separator/>
      </w:r>
    </w:p>
  </w:footnote>
  <w:footnote w:type="continuationSeparator" w:id="0">
    <w:p w:rsidR="0056170D" w:rsidRDefault="0056170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FB" w:rsidRDefault="006529EC">
    <w:pPr>
      <w:pBdr>
        <w:top w:val="nil"/>
        <w:left w:val="nil"/>
        <w:bottom w:val="nil"/>
        <w:right w:val="nil"/>
        <w:between w:val="nil"/>
      </w:pBdr>
      <w:tabs>
        <w:tab w:val="left" w:pos="3705"/>
        <w:tab w:val="center" w:pos="4569"/>
      </w:tabs>
      <w:spacing w:after="0" w:line="240" w:lineRule="auto"/>
      <w:ind w:left="0" w:right="360" w:hanging="2"/>
      <w:rPr>
        <w:color w:val="000080"/>
        <w:sz w:val="18"/>
        <w:szCs w:val="18"/>
      </w:rPr>
    </w:pPr>
    <w:r>
      <w:rPr>
        <w:b/>
        <w:color w:val="000080"/>
        <w:sz w:val="18"/>
        <w:szCs w:val="18"/>
      </w:rPr>
      <w:tab/>
    </w:r>
    <w:r>
      <w:rPr>
        <w:noProof/>
        <w:lang w:eastAsia="pt-BR"/>
      </w:rPr>
      <w:drawing>
        <wp:anchor distT="0" distB="0" distL="114300" distR="114300" simplePos="0" relativeHeight="251658240" behindDoc="0" locked="0" layoutInCell="1" hidden="0" allowOverlap="1">
          <wp:simplePos x="0" y="0"/>
          <wp:positionH relativeFrom="column">
            <wp:posOffset>2386965</wp:posOffset>
          </wp:positionH>
          <wp:positionV relativeFrom="paragraph">
            <wp:posOffset>-373379</wp:posOffset>
          </wp:positionV>
          <wp:extent cx="590550" cy="571500"/>
          <wp:effectExtent l="0" t="0" r="0" b="0"/>
          <wp:wrapSquare wrapText="bothSides" distT="0" distB="0" distL="114300" distR="11430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71500"/>
                  </a:xfrm>
                  <a:prstGeom prst="rect">
                    <a:avLst/>
                  </a:prstGeom>
                  <a:ln/>
                </pic:spPr>
              </pic:pic>
            </a:graphicData>
          </a:graphic>
        </wp:anchor>
      </w:drawing>
    </w:r>
  </w:p>
  <w:p w:rsidR="004027FB" w:rsidRDefault="006529EC">
    <w:pPr>
      <w:pBdr>
        <w:top w:val="nil"/>
        <w:left w:val="nil"/>
        <w:bottom w:val="nil"/>
        <w:right w:val="nil"/>
        <w:between w:val="nil"/>
      </w:pBdr>
      <w:tabs>
        <w:tab w:val="left" w:pos="1245"/>
      </w:tabs>
      <w:spacing w:after="0" w:line="240" w:lineRule="auto"/>
      <w:ind w:left="0" w:hanging="2"/>
      <w:rPr>
        <w:color w:val="000000"/>
        <w:sz w:val="18"/>
        <w:szCs w:val="18"/>
      </w:rPr>
    </w:pPr>
    <w:r>
      <w:rPr>
        <w:b/>
        <w:color w:val="000000"/>
        <w:sz w:val="18"/>
        <w:szCs w:val="18"/>
      </w:rPr>
      <w:tab/>
    </w:r>
    <w:r>
      <w:rPr>
        <w:b/>
        <w:color w:val="000000"/>
        <w:sz w:val="18"/>
        <w:szCs w:val="18"/>
      </w:rPr>
      <w:tab/>
    </w:r>
  </w:p>
  <w:p w:rsidR="004027FB" w:rsidRDefault="006529EC">
    <w:pPr>
      <w:pBdr>
        <w:top w:val="nil"/>
        <w:left w:val="nil"/>
        <w:bottom w:val="nil"/>
        <w:right w:val="nil"/>
        <w:between w:val="nil"/>
      </w:pBdr>
      <w:tabs>
        <w:tab w:val="left" w:pos="1245"/>
      </w:tabs>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ESTADO DO MARANHÃO</w:t>
    </w: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ASSEMBLEIA LEGISLATIVA DO MARANHÃO</w:t>
    </w: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Gabinete do Deputado Carlos Lula</w:t>
    </w:r>
  </w:p>
  <w:p w:rsidR="004027FB" w:rsidRDefault="004027FB">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66737"/>
    <w:multiLevelType w:val="hybridMultilevel"/>
    <w:tmpl w:val="FD50704C"/>
    <w:lvl w:ilvl="0" w:tplc="81E6FC36">
      <w:start w:val="1"/>
      <w:numFmt w:val="upperRoman"/>
      <w:lvlText w:val="%1"/>
      <w:lvlJc w:val="left"/>
      <w:pPr>
        <w:ind w:left="123" w:hanging="198"/>
        <w:jc w:val="left"/>
      </w:pPr>
      <w:rPr>
        <w:rFonts w:ascii="Times New Roman" w:eastAsia="Times New Roman" w:hAnsi="Times New Roman" w:cs="Times New Roman" w:hint="default"/>
        <w:w w:val="98"/>
        <w:sz w:val="25"/>
        <w:szCs w:val="25"/>
        <w:lang w:val="pt-PT" w:eastAsia="en-US" w:bidi="ar-SA"/>
      </w:rPr>
    </w:lvl>
    <w:lvl w:ilvl="1" w:tplc="35C888AE">
      <w:numFmt w:val="bullet"/>
      <w:lvlText w:val="•"/>
      <w:lvlJc w:val="left"/>
      <w:pPr>
        <w:ind w:left="1046" w:hanging="198"/>
      </w:pPr>
      <w:rPr>
        <w:rFonts w:hint="default"/>
        <w:lang w:val="pt-PT" w:eastAsia="en-US" w:bidi="ar-SA"/>
      </w:rPr>
    </w:lvl>
    <w:lvl w:ilvl="2" w:tplc="0B5AD16C">
      <w:numFmt w:val="bullet"/>
      <w:lvlText w:val="•"/>
      <w:lvlJc w:val="left"/>
      <w:pPr>
        <w:ind w:left="1973" w:hanging="198"/>
      </w:pPr>
      <w:rPr>
        <w:rFonts w:hint="default"/>
        <w:lang w:val="pt-PT" w:eastAsia="en-US" w:bidi="ar-SA"/>
      </w:rPr>
    </w:lvl>
    <w:lvl w:ilvl="3" w:tplc="ACE2EFDA">
      <w:numFmt w:val="bullet"/>
      <w:lvlText w:val="•"/>
      <w:lvlJc w:val="left"/>
      <w:pPr>
        <w:ind w:left="2899" w:hanging="198"/>
      </w:pPr>
      <w:rPr>
        <w:rFonts w:hint="default"/>
        <w:lang w:val="pt-PT" w:eastAsia="en-US" w:bidi="ar-SA"/>
      </w:rPr>
    </w:lvl>
    <w:lvl w:ilvl="4" w:tplc="181067B2">
      <w:numFmt w:val="bullet"/>
      <w:lvlText w:val="•"/>
      <w:lvlJc w:val="left"/>
      <w:pPr>
        <w:ind w:left="3826" w:hanging="198"/>
      </w:pPr>
      <w:rPr>
        <w:rFonts w:hint="default"/>
        <w:lang w:val="pt-PT" w:eastAsia="en-US" w:bidi="ar-SA"/>
      </w:rPr>
    </w:lvl>
    <w:lvl w:ilvl="5" w:tplc="A0D0F69C">
      <w:numFmt w:val="bullet"/>
      <w:lvlText w:val="•"/>
      <w:lvlJc w:val="left"/>
      <w:pPr>
        <w:ind w:left="4753" w:hanging="198"/>
      </w:pPr>
      <w:rPr>
        <w:rFonts w:hint="default"/>
        <w:lang w:val="pt-PT" w:eastAsia="en-US" w:bidi="ar-SA"/>
      </w:rPr>
    </w:lvl>
    <w:lvl w:ilvl="6" w:tplc="56BA8C16">
      <w:numFmt w:val="bullet"/>
      <w:lvlText w:val="•"/>
      <w:lvlJc w:val="left"/>
      <w:pPr>
        <w:ind w:left="5679" w:hanging="198"/>
      </w:pPr>
      <w:rPr>
        <w:rFonts w:hint="default"/>
        <w:lang w:val="pt-PT" w:eastAsia="en-US" w:bidi="ar-SA"/>
      </w:rPr>
    </w:lvl>
    <w:lvl w:ilvl="7" w:tplc="B956CCC6">
      <w:numFmt w:val="bullet"/>
      <w:lvlText w:val="•"/>
      <w:lvlJc w:val="left"/>
      <w:pPr>
        <w:ind w:left="6606" w:hanging="198"/>
      </w:pPr>
      <w:rPr>
        <w:rFonts w:hint="default"/>
        <w:lang w:val="pt-PT" w:eastAsia="en-US" w:bidi="ar-SA"/>
      </w:rPr>
    </w:lvl>
    <w:lvl w:ilvl="8" w:tplc="4A527DDA">
      <w:numFmt w:val="bullet"/>
      <w:lvlText w:val="•"/>
      <w:lvlJc w:val="left"/>
      <w:pPr>
        <w:ind w:left="7533" w:hanging="198"/>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FB"/>
    <w:rsid w:val="000303B7"/>
    <w:rsid w:val="00040546"/>
    <w:rsid w:val="00073C84"/>
    <w:rsid w:val="00097C7E"/>
    <w:rsid w:val="000B5CB0"/>
    <w:rsid w:val="0016383B"/>
    <w:rsid w:val="00244FFA"/>
    <w:rsid w:val="00251663"/>
    <w:rsid w:val="00287C02"/>
    <w:rsid w:val="00295CBE"/>
    <w:rsid w:val="002B46C9"/>
    <w:rsid w:val="002C2B91"/>
    <w:rsid w:val="002C4A5A"/>
    <w:rsid w:val="003D7DB8"/>
    <w:rsid w:val="004027FB"/>
    <w:rsid w:val="004161D8"/>
    <w:rsid w:val="004624AB"/>
    <w:rsid w:val="004905AD"/>
    <w:rsid w:val="004B6A9A"/>
    <w:rsid w:val="0051370D"/>
    <w:rsid w:val="005477E1"/>
    <w:rsid w:val="00552FA9"/>
    <w:rsid w:val="0056170D"/>
    <w:rsid w:val="005A133F"/>
    <w:rsid w:val="005A6F1B"/>
    <w:rsid w:val="005A6F43"/>
    <w:rsid w:val="005C0AA3"/>
    <w:rsid w:val="005E30DD"/>
    <w:rsid w:val="006235C0"/>
    <w:rsid w:val="006529EC"/>
    <w:rsid w:val="006A39D3"/>
    <w:rsid w:val="006F31F3"/>
    <w:rsid w:val="00791013"/>
    <w:rsid w:val="00812FB3"/>
    <w:rsid w:val="00821A9A"/>
    <w:rsid w:val="0084537B"/>
    <w:rsid w:val="00881464"/>
    <w:rsid w:val="00882F79"/>
    <w:rsid w:val="008B04C7"/>
    <w:rsid w:val="008B364D"/>
    <w:rsid w:val="00A05F9D"/>
    <w:rsid w:val="00A1589F"/>
    <w:rsid w:val="00A20FEB"/>
    <w:rsid w:val="00A90200"/>
    <w:rsid w:val="00A90296"/>
    <w:rsid w:val="00C515A4"/>
    <w:rsid w:val="00C73045"/>
    <w:rsid w:val="00C7747A"/>
    <w:rsid w:val="00C820E8"/>
    <w:rsid w:val="00C82B90"/>
    <w:rsid w:val="00CB181D"/>
    <w:rsid w:val="00CD4538"/>
    <w:rsid w:val="00D62499"/>
    <w:rsid w:val="00D9549E"/>
    <w:rsid w:val="00E3541A"/>
    <w:rsid w:val="00E47D52"/>
    <w:rsid w:val="00EB1702"/>
    <w:rsid w:val="00F125D7"/>
    <w:rsid w:val="00F41F5B"/>
    <w:rsid w:val="00F90D99"/>
    <w:rsid w:val="00F9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C8C00-0263-47C7-91C7-F60A054D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CabealhoChar">
    <w:name w:val="Cabeçalho;Char"/>
    <w:basedOn w:val="Normal"/>
    <w:qFormat/>
    <w:pPr>
      <w:spacing w:after="0" w:line="240" w:lineRule="auto"/>
    </w:pPr>
  </w:style>
  <w:style w:type="character" w:customStyle="1" w:styleId="CabealhoCharCharChar">
    <w:name w:val="Cabeçalho Char;Char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NormalWeb">
    <w:name w:val="Normal (Web)"/>
    <w:basedOn w:val="Normal"/>
    <w:uiPriority w:val="99"/>
    <w:qFormat/>
    <w:rPr>
      <w:rFonts w:ascii="Times New Roman" w:hAnsi="Times New Roman"/>
      <w:sz w:val="24"/>
      <w:szCs w:val="24"/>
    </w:r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1"/>
    <w:qFormat/>
    <w:rsid w:val="006235C0"/>
    <w:pPr>
      <w:widowControl w:val="0"/>
      <w:suppressAutoHyphens w:val="0"/>
      <w:autoSpaceDE w:val="0"/>
      <w:autoSpaceDN w:val="0"/>
      <w:spacing w:after="0" w:line="240" w:lineRule="auto"/>
      <w:ind w:leftChars="0" w:left="122" w:right="136" w:firstLineChars="0" w:firstLine="1699"/>
      <w:jc w:val="both"/>
      <w:textDirection w:val="lrTb"/>
      <w:textAlignment w:val="auto"/>
      <w:outlineLvl w:val="9"/>
    </w:pPr>
    <w:rPr>
      <w:rFonts w:ascii="Times New Roman" w:eastAsia="Times New Roman" w:hAnsi="Times New Roman" w:cs="Times New Roman"/>
      <w:position w:val="0"/>
      <w:lang w:val="pt-PT"/>
    </w:rPr>
  </w:style>
  <w:style w:type="paragraph" w:styleId="Corpodetexto">
    <w:name w:val="Body Text"/>
    <w:basedOn w:val="Normal"/>
    <w:link w:val="CorpodetextoChar"/>
    <w:rsid w:val="00881464"/>
    <w:pPr>
      <w:spacing w:after="0" w:line="240" w:lineRule="auto"/>
      <w:ind w:leftChars="0" w:left="0" w:right="-516" w:firstLineChars="0" w:firstLine="0"/>
      <w:jc w:val="both"/>
      <w:textDirection w:val="lrTb"/>
      <w:textAlignment w:val="auto"/>
      <w:outlineLvl w:val="9"/>
    </w:pPr>
    <w:rPr>
      <w:rFonts w:ascii="Times New Roman" w:eastAsia="Times New Roman" w:hAnsi="Times New Roman" w:cs="Times New Roman"/>
      <w:position w:val="0"/>
      <w:sz w:val="24"/>
      <w:szCs w:val="20"/>
      <w:lang w:eastAsia="zh-CN"/>
    </w:rPr>
  </w:style>
  <w:style w:type="character" w:customStyle="1" w:styleId="CorpodetextoChar">
    <w:name w:val="Corpo de texto Char"/>
    <w:basedOn w:val="Fontepargpadro"/>
    <w:link w:val="Corpodetexto"/>
    <w:rsid w:val="00881464"/>
    <w:rPr>
      <w:rFonts w:ascii="Times New Roman" w:eastAsia="Times New Roman" w:hAnsi="Times New Roman" w:cs="Times New Roman"/>
      <w:sz w:val="24"/>
      <w:szCs w:val="20"/>
      <w:lang w:eastAsia="zh-CN"/>
    </w:rPr>
  </w:style>
  <w:style w:type="paragraph" w:customStyle="1" w:styleId="i03centralizado12">
    <w:name w:val="i03_centralizado_12"/>
    <w:basedOn w:val="Normal"/>
    <w:rsid w:val="00E47D5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654">
      <w:bodyDiv w:val="1"/>
      <w:marLeft w:val="0"/>
      <w:marRight w:val="0"/>
      <w:marTop w:val="0"/>
      <w:marBottom w:val="0"/>
      <w:divBdr>
        <w:top w:val="none" w:sz="0" w:space="0" w:color="auto"/>
        <w:left w:val="none" w:sz="0" w:space="0" w:color="auto"/>
        <w:bottom w:val="none" w:sz="0" w:space="0" w:color="auto"/>
        <w:right w:val="none" w:sz="0" w:space="0" w:color="auto"/>
      </w:divBdr>
    </w:div>
    <w:div w:id="945845091">
      <w:bodyDiv w:val="1"/>
      <w:marLeft w:val="0"/>
      <w:marRight w:val="0"/>
      <w:marTop w:val="0"/>
      <w:marBottom w:val="0"/>
      <w:divBdr>
        <w:top w:val="none" w:sz="0" w:space="0" w:color="auto"/>
        <w:left w:val="none" w:sz="0" w:space="0" w:color="auto"/>
        <w:bottom w:val="none" w:sz="0" w:space="0" w:color="auto"/>
        <w:right w:val="none" w:sz="0" w:space="0" w:color="auto"/>
      </w:divBdr>
    </w:div>
    <w:div w:id="1675956877">
      <w:bodyDiv w:val="1"/>
      <w:marLeft w:val="0"/>
      <w:marRight w:val="0"/>
      <w:marTop w:val="0"/>
      <w:marBottom w:val="0"/>
      <w:divBdr>
        <w:top w:val="none" w:sz="0" w:space="0" w:color="auto"/>
        <w:left w:val="none" w:sz="0" w:space="0" w:color="auto"/>
        <w:bottom w:val="none" w:sz="0" w:space="0" w:color="auto"/>
        <w:right w:val="none" w:sz="0" w:space="0" w:color="auto"/>
      </w:divBdr>
    </w:div>
    <w:div w:id="181351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2WOz7tmeJE/kt9utTjOvInb7lg==">AMUW2mXSgFhbET4w4NVn8oumHQymH1YmLYcqNN49vAaT2SBEHXGcMN5vusb7EqIMG1SjSTYi3jKZh51MnOP+PjR3WRkQuejOiMr9lIje9gSIHTwP+dFF4Jg=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5090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2</cp:revision>
  <dcterms:created xsi:type="dcterms:W3CDTF">2023-03-13T13:03:00Z</dcterms:created>
  <dcterms:modified xsi:type="dcterms:W3CDTF">2023-03-13T13:03:00Z</dcterms:modified>
</cp:coreProperties>
</file>