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9B35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14A13392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0744306C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5E02648B" w14:textId="43098558" w:rsidR="003A41F9" w:rsidRPr="00B03E6E" w:rsidRDefault="00770AA9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ACRESCENTA O ARTIGO </w:t>
      </w:r>
      <w:r w:rsidR="002724B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</w:t>
      </w:r>
      <w:r w:rsidR="00B90AE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°-A NA LEI N° 10.289 DE 28 DE JULHO DE 2015, QUE ESTABELECE DIRETRIZES PARA REGIME ASSISTENCIAL ESPECIAL DE EMPREGO E RENDA ÀS MULHERES VÍTIMAS DE VIOLÊNCIA CONJUGAL NO ESTADO DO MARANHÃO</w:t>
      </w:r>
      <w:r w:rsidR="00EC2A19" w:rsidRPr="00EC2A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14:paraId="6E523723" w14:textId="6F3B8B43" w:rsidR="00B90AE0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9A7920">
        <w:rPr>
          <w:rFonts w:ascii="Times New Roman" w:hAnsi="Times New Roman"/>
          <w:szCs w:val="24"/>
        </w:rPr>
        <w:t>Acrescenta</w:t>
      </w:r>
      <w:r w:rsidR="00B90AE0">
        <w:rPr>
          <w:rFonts w:ascii="Times New Roman" w:hAnsi="Times New Roman"/>
          <w:szCs w:val="24"/>
        </w:rPr>
        <w:t xml:space="preserve"> o artigo </w:t>
      </w:r>
      <w:r w:rsidR="002724B6">
        <w:rPr>
          <w:rFonts w:ascii="Times New Roman" w:hAnsi="Times New Roman"/>
          <w:szCs w:val="24"/>
        </w:rPr>
        <w:t>1</w:t>
      </w:r>
      <w:r w:rsidR="00B90AE0">
        <w:rPr>
          <w:rFonts w:ascii="Times New Roman" w:hAnsi="Times New Roman"/>
          <w:szCs w:val="24"/>
        </w:rPr>
        <w:t xml:space="preserve">°-A na lei 10.289, de 28 de julho de 2015, </w:t>
      </w:r>
      <w:r w:rsidR="009A7920">
        <w:rPr>
          <w:rFonts w:ascii="Times New Roman" w:hAnsi="Times New Roman"/>
          <w:szCs w:val="24"/>
        </w:rPr>
        <w:t xml:space="preserve">que </w:t>
      </w:r>
      <w:r w:rsidR="00B90AE0">
        <w:rPr>
          <w:rFonts w:ascii="Times New Roman" w:hAnsi="Times New Roman"/>
          <w:szCs w:val="24"/>
        </w:rPr>
        <w:t>passa a vigorar com a seguinte redação:</w:t>
      </w:r>
    </w:p>
    <w:p w14:paraId="0EFA91A1" w14:textId="674222A9" w:rsidR="002724B6" w:rsidRDefault="002724B6" w:rsidP="002724B6">
      <w:pPr>
        <w:pStyle w:val="Corpo"/>
        <w:tabs>
          <w:tab w:val="left" w:pos="0"/>
        </w:tabs>
        <w:ind w:left="2268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</w:t>
      </w:r>
      <w:r w:rsidR="00BA64E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°-A: O Programa consistirá em:</w:t>
      </w:r>
    </w:p>
    <w:p w14:paraId="60F2CEFC" w14:textId="39C26F08" w:rsidR="002724B6" w:rsidRDefault="002724B6" w:rsidP="002724B6">
      <w:pPr>
        <w:pStyle w:val="Corpo"/>
        <w:tabs>
          <w:tab w:val="left" w:pos="0"/>
        </w:tabs>
        <w:ind w:left="2268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– Mobiliza</w:t>
      </w:r>
      <w:r w:rsidR="009A7920">
        <w:rPr>
          <w:rFonts w:ascii="Times New Roman" w:hAnsi="Times New Roman"/>
          <w:szCs w:val="24"/>
        </w:rPr>
        <w:t>ção</w:t>
      </w:r>
      <w:r>
        <w:rPr>
          <w:rFonts w:ascii="Times New Roman" w:hAnsi="Times New Roman"/>
          <w:szCs w:val="24"/>
        </w:rPr>
        <w:t xml:space="preserve"> empresas para disponibilizarem vagas e oportunidades de trabalho para as mulheres em situação de violência doméstica e familiar que possuam medidas protetivas;</w:t>
      </w:r>
    </w:p>
    <w:p w14:paraId="1744C937" w14:textId="456FF8BF" w:rsidR="002724B6" w:rsidRDefault="002724B6" w:rsidP="002724B6">
      <w:pPr>
        <w:pStyle w:val="Corpo"/>
        <w:tabs>
          <w:tab w:val="left" w:pos="0"/>
        </w:tabs>
        <w:ind w:left="2268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 – Cria</w:t>
      </w:r>
      <w:r w:rsidR="009A7920">
        <w:rPr>
          <w:rFonts w:ascii="Times New Roman" w:hAnsi="Times New Roman"/>
          <w:szCs w:val="24"/>
        </w:rPr>
        <w:t>ção</w:t>
      </w:r>
      <w:r>
        <w:rPr>
          <w:rFonts w:ascii="Times New Roman" w:hAnsi="Times New Roman"/>
          <w:szCs w:val="24"/>
        </w:rPr>
        <w:t xml:space="preserve"> e atualiza</w:t>
      </w:r>
      <w:r w:rsidR="009A7920">
        <w:rPr>
          <w:rFonts w:ascii="Times New Roman" w:hAnsi="Times New Roman"/>
          <w:szCs w:val="24"/>
        </w:rPr>
        <w:t>ção de</w:t>
      </w:r>
      <w:r>
        <w:rPr>
          <w:rFonts w:ascii="Times New Roman" w:hAnsi="Times New Roman"/>
          <w:szCs w:val="24"/>
        </w:rPr>
        <w:t xml:space="preserve"> bancos de dados d</w:t>
      </w:r>
      <w:r w:rsidR="009A7920">
        <w:rPr>
          <w:rFonts w:ascii="Times New Roman" w:hAnsi="Times New Roman"/>
          <w:szCs w:val="24"/>
        </w:rPr>
        <w:t>as</w:t>
      </w:r>
      <w:r>
        <w:rPr>
          <w:rFonts w:ascii="Times New Roman" w:hAnsi="Times New Roman"/>
          <w:szCs w:val="24"/>
        </w:rPr>
        <w:t xml:space="preserve"> empresas interessadas e </w:t>
      </w:r>
      <w:r w:rsidR="009A7920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as vagas disponibilizadas;</w:t>
      </w:r>
    </w:p>
    <w:p w14:paraId="617042BE" w14:textId="7563AEFD" w:rsidR="002724B6" w:rsidRDefault="002724B6" w:rsidP="002724B6">
      <w:pPr>
        <w:pStyle w:val="Corpo"/>
        <w:tabs>
          <w:tab w:val="left" w:pos="0"/>
        </w:tabs>
        <w:ind w:left="2268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 – Encaminha</w:t>
      </w:r>
      <w:r w:rsidR="009A7920">
        <w:rPr>
          <w:rFonts w:ascii="Times New Roman" w:hAnsi="Times New Roman"/>
          <w:szCs w:val="24"/>
        </w:rPr>
        <w:t>mento das</w:t>
      </w:r>
      <w:r>
        <w:rPr>
          <w:rFonts w:ascii="Times New Roman" w:hAnsi="Times New Roman"/>
          <w:szCs w:val="24"/>
        </w:rPr>
        <w:t xml:space="preserve"> mulheres em situação de violência doméstica e familiar para vagas de emprego disponíveis no banco de dados;</w:t>
      </w:r>
    </w:p>
    <w:p w14:paraId="172FF8FE" w14:textId="4C82394D" w:rsidR="002724B6" w:rsidRDefault="002724B6" w:rsidP="002724B6">
      <w:pPr>
        <w:pStyle w:val="Corpo"/>
        <w:tabs>
          <w:tab w:val="left" w:pos="0"/>
        </w:tabs>
        <w:ind w:left="2268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 – Inclu</w:t>
      </w:r>
      <w:r w:rsidR="009A7920">
        <w:rPr>
          <w:rFonts w:ascii="Times New Roman" w:hAnsi="Times New Roman"/>
          <w:szCs w:val="24"/>
        </w:rPr>
        <w:t>são</w:t>
      </w:r>
      <w:r>
        <w:rPr>
          <w:rFonts w:ascii="Times New Roman" w:hAnsi="Times New Roman"/>
          <w:szCs w:val="24"/>
        </w:rPr>
        <w:t xml:space="preserve"> </w:t>
      </w:r>
      <w:r w:rsidR="009A7920">
        <w:rPr>
          <w:rFonts w:ascii="Times New Roman" w:hAnsi="Times New Roman"/>
          <w:szCs w:val="24"/>
        </w:rPr>
        <w:t>d</w:t>
      </w:r>
      <w:r w:rsidR="007D2F88">
        <w:rPr>
          <w:rFonts w:ascii="Times New Roman" w:hAnsi="Times New Roman"/>
          <w:szCs w:val="24"/>
        </w:rPr>
        <w:t>as</w:t>
      </w:r>
      <w:r w:rsidR="009A79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mulheres em atividades ocupacionais remuneradas, </w:t>
      </w:r>
      <w:r w:rsidR="009A7920">
        <w:rPr>
          <w:rFonts w:ascii="Times New Roman" w:hAnsi="Times New Roman"/>
          <w:szCs w:val="24"/>
        </w:rPr>
        <w:t>por meio</w:t>
      </w:r>
      <w:r>
        <w:rPr>
          <w:rFonts w:ascii="Times New Roman" w:hAnsi="Times New Roman"/>
          <w:szCs w:val="24"/>
        </w:rPr>
        <w:t xml:space="preserve"> de capacitação pelos órgãos estaduais ou por entidades conveniadas;</w:t>
      </w:r>
    </w:p>
    <w:p w14:paraId="0B4E6329" w14:textId="3350E883" w:rsidR="002724B6" w:rsidRDefault="002724B6" w:rsidP="002724B6">
      <w:pPr>
        <w:pStyle w:val="Corpo"/>
        <w:tabs>
          <w:tab w:val="left" w:pos="0"/>
        </w:tabs>
        <w:ind w:left="2268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– Encaminha</w:t>
      </w:r>
      <w:r w:rsidR="007D2F88">
        <w:rPr>
          <w:rFonts w:ascii="Times New Roman" w:hAnsi="Times New Roman"/>
          <w:szCs w:val="24"/>
        </w:rPr>
        <w:t>mento</w:t>
      </w:r>
      <w:r>
        <w:rPr>
          <w:rFonts w:ascii="Times New Roman" w:hAnsi="Times New Roman"/>
          <w:szCs w:val="24"/>
        </w:rPr>
        <w:t xml:space="preserve"> </w:t>
      </w:r>
      <w:r w:rsidR="007D2F88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as mulheres nessas condições à programas, projetos, atividades e ações promovidas pelo Estado. </w:t>
      </w:r>
    </w:p>
    <w:p w14:paraId="25F84DC1" w14:textId="63E4E4ED" w:rsidR="00202205" w:rsidRPr="00B03E6E" w:rsidRDefault="002724B6" w:rsidP="00BA64E5">
      <w:pPr>
        <w:pStyle w:val="Corpo"/>
        <w:numPr>
          <w:ilvl w:val="0"/>
          <w:numId w:val="4"/>
        </w:numPr>
        <w:tabs>
          <w:tab w:val="left" w:pos="0"/>
        </w:tabs>
        <w:spacing w:before="0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202205">
        <w:rPr>
          <w:rFonts w:ascii="Times New Roman" w:hAnsi="Times New Roman"/>
          <w:szCs w:val="24"/>
        </w:rPr>
        <w:t>Esta Lei entra em vigor na data de sua publicação</w:t>
      </w:r>
      <w:r>
        <w:rPr>
          <w:rFonts w:ascii="Times New Roman" w:hAnsi="Times New Roman"/>
          <w:szCs w:val="24"/>
        </w:rPr>
        <w:t xml:space="preserve">. </w:t>
      </w:r>
    </w:p>
    <w:p w14:paraId="5557910A" w14:textId="77777777" w:rsidR="00BA64E5" w:rsidRDefault="00BA64E5" w:rsidP="00BA64E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1CB996A" w14:textId="36076918" w:rsidR="00E16F8E" w:rsidRPr="00D13618" w:rsidRDefault="00E16F8E" w:rsidP="00BA64E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5706633B" w14:textId="6B886257" w:rsidR="00D13618" w:rsidRPr="00BA64E5" w:rsidRDefault="00E16F8E" w:rsidP="00BA64E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lastRenderedPageBreak/>
        <w:t>DEPUTADO ESTADUAL</w:t>
      </w:r>
    </w:p>
    <w:p w14:paraId="2B19A0C8" w14:textId="77777777"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t>JUSTIFICATIVA</w:t>
      </w:r>
    </w:p>
    <w:p w14:paraId="3D395608" w14:textId="1763E291" w:rsidR="00827CEC" w:rsidRDefault="00827CEC" w:rsidP="00EC2A19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Lei 10.289 estabelece as diretrizes para a criação do regime assistência especial de emprego e renda às mulheres vítimas de violência conjugal, com dificuldades de inserção no mercado de trabalho. Nesse sentido, a lei é de suma importância para amparar as mulheres que são dependentes financeiramente de seus companheiros (agressores), de modo que essa dependência faz com que a vítima não consiga se desvencilhar da situação.</w:t>
      </w:r>
    </w:p>
    <w:p w14:paraId="20F5CD6C" w14:textId="59BCDB63" w:rsidR="00827CEC" w:rsidRDefault="00827CEC" w:rsidP="00EC2A19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entanto, deixa de considerar algumas ações necessárias para a execução da lei.</w:t>
      </w:r>
    </w:p>
    <w:p w14:paraId="1139E40A" w14:textId="71D8B071" w:rsidR="00AC158E" w:rsidRDefault="007D2F88" w:rsidP="00EC2A19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C77E83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créscimo visa oferecer alternativas para a capacitação das mulheres em situação de violência doméstica e familiar, de forma a capacitá-las profissionalmente, promovendo a emancipação e a geração de renda</w:t>
      </w:r>
      <w:r w:rsidR="00AC158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ideia é que, além da capacitação por meio de treinamentos, o Estado possa mobilizar órgãos estaduais ou entidades conveniadas para disponibilizar vagas </w:t>
      </w:r>
      <w:r w:rsidR="00C77E83">
        <w:rPr>
          <w:rFonts w:ascii="Times New Roman" w:eastAsia="Calibri" w:hAnsi="Times New Roman" w:cs="Times New Roman"/>
          <w:sz w:val="24"/>
          <w:szCs w:val="24"/>
        </w:rPr>
        <w:t xml:space="preserve">de emprego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e remunerá-las de maneira justa. </w:t>
      </w:r>
      <w:r w:rsidR="00AC15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EDFCC4" w14:textId="3D78AE20" w:rsidR="00E16F8E" w:rsidRPr="00DE1C75" w:rsidRDefault="00F07487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</w:t>
      </w:r>
      <w:r w:rsidR="00827CEC">
        <w:rPr>
          <w:rFonts w:ascii="Times New Roman" w:eastAsia="Calibri" w:hAnsi="Times New Roman" w:cs="Times New Roman"/>
          <w:sz w:val="24"/>
          <w:szCs w:val="24"/>
        </w:rPr>
        <w:t>a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 xml:space="preserve"> presente pro</w:t>
      </w:r>
      <w:r w:rsidR="00827CEC">
        <w:rPr>
          <w:rFonts w:ascii="Times New Roman" w:eastAsia="Calibri" w:hAnsi="Times New Roman" w:cs="Times New Roman"/>
          <w:sz w:val="24"/>
          <w:szCs w:val="24"/>
        </w:rPr>
        <w:t xml:space="preserve">positura 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pelos nobres pares desta Casa.</w:t>
      </w:r>
    </w:p>
    <w:p w14:paraId="6906E0B0" w14:textId="77777777"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47E6B8F2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79520329" w14:textId="77777777"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4D24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265C1162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47A2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2537C48A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91EF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7F1B861F" wp14:editId="5DF5618D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636BE5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572F0383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41A691D4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24B6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C483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0AA9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2F88"/>
    <w:rsid w:val="007D5954"/>
    <w:rsid w:val="007F68E3"/>
    <w:rsid w:val="00801F45"/>
    <w:rsid w:val="00811047"/>
    <w:rsid w:val="0081388B"/>
    <w:rsid w:val="00814411"/>
    <w:rsid w:val="0082002F"/>
    <w:rsid w:val="00826F68"/>
    <w:rsid w:val="00827CEC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A7920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0AE0"/>
    <w:rsid w:val="00B91244"/>
    <w:rsid w:val="00BA01A0"/>
    <w:rsid w:val="00BA1B36"/>
    <w:rsid w:val="00BA5722"/>
    <w:rsid w:val="00BA64E5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77E83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93939F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6796-E63E-4A35-BB39-8356C85B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15</cp:revision>
  <cp:lastPrinted>2020-06-08T20:50:00Z</cp:lastPrinted>
  <dcterms:created xsi:type="dcterms:W3CDTF">2022-02-07T12:37:00Z</dcterms:created>
  <dcterms:modified xsi:type="dcterms:W3CDTF">2023-03-10T13:56:00Z</dcterms:modified>
</cp:coreProperties>
</file>