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02" w:rsidRDefault="0023250B" w:rsidP="0083250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50B">
        <w:rPr>
          <w:rFonts w:ascii="Times New Roman" w:hAnsi="Times New Roman"/>
          <w:b/>
          <w:bCs/>
          <w:sz w:val="28"/>
          <w:szCs w:val="28"/>
        </w:rPr>
        <w:t>PROJETO DE LEI Nº           /202</w:t>
      </w:r>
      <w:r w:rsidR="00832507">
        <w:rPr>
          <w:rFonts w:ascii="Times New Roman" w:hAnsi="Times New Roman"/>
          <w:b/>
          <w:bCs/>
          <w:sz w:val="28"/>
          <w:szCs w:val="28"/>
        </w:rPr>
        <w:t>3</w:t>
      </w:r>
    </w:p>
    <w:p w:rsidR="00832507" w:rsidRPr="00832507" w:rsidRDefault="00832507" w:rsidP="00832507">
      <w:pPr>
        <w:shd w:val="clear" w:color="auto" w:fill="FFFFFF"/>
        <w:spacing w:after="150"/>
        <w:ind w:left="226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32507" w:rsidRPr="00832507" w:rsidRDefault="00832507" w:rsidP="00832507">
      <w:pPr>
        <w:shd w:val="clear" w:color="auto" w:fill="FFFFFF"/>
        <w:spacing w:after="150"/>
        <w:ind w:left="2268"/>
        <w:jc w:val="both"/>
        <w:rPr>
          <w:rFonts w:ascii="Times New Roman" w:hAnsi="Times New Roman"/>
          <w:i/>
          <w:iCs/>
          <w:sz w:val="24"/>
          <w:szCs w:val="24"/>
        </w:rPr>
      </w:pPr>
      <w:r w:rsidRPr="00832507">
        <w:rPr>
          <w:rFonts w:ascii="Times New Roman" w:hAnsi="Times New Roman"/>
          <w:i/>
          <w:iCs/>
          <w:sz w:val="24"/>
          <w:szCs w:val="24"/>
        </w:rPr>
        <w:t>Dispõe sobre dispensa da vistoria do DETRAN-MA dos táxis, veículos destinos a aluguel e de uso particular, movidos a GNV (Gás Natural Veicular) na forma que menciona.</w:t>
      </w: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b/>
          <w:bCs/>
          <w:sz w:val="24"/>
          <w:szCs w:val="24"/>
        </w:rPr>
        <w:t>Art. 1º</w:t>
      </w:r>
      <w:r w:rsidRPr="00832507">
        <w:rPr>
          <w:rFonts w:ascii="Times New Roman" w:hAnsi="Times New Roman"/>
          <w:sz w:val="24"/>
          <w:szCs w:val="24"/>
        </w:rPr>
        <w:t xml:space="preserve"> Ficam dispensados da vistoria do DETRAN-MA os táxis, os veículos destinados a aluguel e os de uso particular, desde que movidos a gás natural veicular - GNV, quando se tratar de qualquer das alternativas adiante:</w:t>
      </w:r>
    </w:p>
    <w:p w:rsidR="00832507" w:rsidRP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P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sz w:val="24"/>
          <w:szCs w:val="24"/>
        </w:rPr>
        <w:t xml:space="preserve"> I - transferência de propriedade do veículo;</w:t>
      </w: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sz w:val="24"/>
          <w:szCs w:val="24"/>
        </w:rPr>
        <w:t xml:space="preserve"> II - emissão de 2ª via de Certificado de Registro de Veículo - C RV. </w:t>
      </w:r>
    </w:p>
    <w:p w:rsidR="00832507" w:rsidRP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b/>
          <w:bCs/>
          <w:sz w:val="24"/>
          <w:szCs w:val="24"/>
        </w:rPr>
        <w:t>Parágrafo único</w:t>
      </w:r>
      <w:r w:rsidRPr="00832507">
        <w:rPr>
          <w:rFonts w:ascii="Times New Roman" w:hAnsi="Times New Roman"/>
          <w:sz w:val="24"/>
          <w:szCs w:val="24"/>
        </w:rPr>
        <w:t xml:space="preserve">. Fica proibida a exigência de emissão de novo Certificado de Segurança Veicular (CSV) para veículos movidos a Gás Natural Veicular (GNV), para fins de realização de serviços por parte do Departamento de Trânsito do Estado do </w:t>
      </w:r>
      <w:r>
        <w:rPr>
          <w:rFonts w:ascii="Times New Roman" w:hAnsi="Times New Roman"/>
          <w:sz w:val="24"/>
          <w:szCs w:val="24"/>
        </w:rPr>
        <w:t xml:space="preserve">Maranhão </w:t>
      </w:r>
      <w:r w:rsidRPr="00832507">
        <w:rPr>
          <w:rFonts w:ascii="Times New Roman" w:hAnsi="Times New Roman"/>
          <w:sz w:val="24"/>
          <w:szCs w:val="24"/>
        </w:rPr>
        <w:t>(DETRAN-</w:t>
      </w:r>
      <w:r>
        <w:rPr>
          <w:rFonts w:ascii="Times New Roman" w:hAnsi="Times New Roman"/>
          <w:sz w:val="24"/>
          <w:szCs w:val="24"/>
        </w:rPr>
        <w:t>MA</w:t>
      </w:r>
      <w:r w:rsidRPr="00832507">
        <w:rPr>
          <w:rFonts w:ascii="Times New Roman" w:hAnsi="Times New Roman"/>
          <w:sz w:val="24"/>
          <w:szCs w:val="24"/>
        </w:rPr>
        <w:t>), inclusive transferência de propriedade, dentro do período de validade previsto no certificado.</w:t>
      </w:r>
    </w:p>
    <w:p w:rsidR="00832507" w:rsidRP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b/>
          <w:bCs/>
          <w:sz w:val="24"/>
          <w:szCs w:val="24"/>
        </w:rPr>
        <w:t xml:space="preserve"> Art. 2º</w:t>
      </w:r>
      <w:r w:rsidRPr="00832507">
        <w:rPr>
          <w:rFonts w:ascii="Times New Roman" w:hAnsi="Times New Roman"/>
          <w:sz w:val="24"/>
          <w:szCs w:val="24"/>
        </w:rPr>
        <w:t xml:space="preserve"> Fica mantida a perícia no chassi do veículo.</w:t>
      </w:r>
    </w:p>
    <w:p w:rsidR="00832507" w:rsidRP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b/>
          <w:bCs/>
          <w:sz w:val="24"/>
          <w:szCs w:val="24"/>
        </w:rPr>
        <w:t xml:space="preserve"> Art. 3º</w:t>
      </w:r>
      <w:r w:rsidRPr="00832507">
        <w:rPr>
          <w:rFonts w:ascii="Times New Roman" w:hAnsi="Times New Roman"/>
          <w:sz w:val="24"/>
          <w:szCs w:val="24"/>
        </w:rPr>
        <w:t xml:space="preserve"> Os veículos, com sistema GNV instalado e dispensados da vistoria de DETRAN</w:t>
      </w:r>
      <w:r>
        <w:rPr>
          <w:rFonts w:ascii="Times New Roman" w:hAnsi="Times New Roman"/>
          <w:sz w:val="24"/>
          <w:szCs w:val="24"/>
        </w:rPr>
        <w:t>-MA</w:t>
      </w:r>
      <w:r w:rsidRPr="00832507">
        <w:rPr>
          <w:rFonts w:ascii="Times New Roman" w:hAnsi="Times New Roman"/>
          <w:sz w:val="24"/>
          <w:szCs w:val="24"/>
        </w:rPr>
        <w:t xml:space="preserve">, obrigam-se ao recolhimento das taxas previstas em Lei. </w:t>
      </w: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P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b/>
          <w:bCs/>
          <w:sz w:val="24"/>
          <w:szCs w:val="24"/>
        </w:rPr>
        <w:t>Art. 4º</w:t>
      </w:r>
      <w:r w:rsidRPr="00832507">
        <w:rPr>
          <w:rFonts w:ascii="Times New Roman" w:hAnsi="Times New Roman"/>
          <w:sz w:val="24"/>
          <w:szCs w:val="24"/>
        </w:rPr>
        <w:t xml:space="preserve"> Fica estabelecido que os veículos devam estar identificados com o selo Gás Natural Veicular. Parágrafo único. O DETRAN fará a entrega do documento de vistoria após a apresentação do Certificado Serviço Veicular (CSV). </w:t>
      </w: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P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b/>
          <w:bCs/>
          <w:sz w:val="24"/>
          <w:szCs w:val="24"/>
        </w:rPr>
        <w:lastRenderedPageBreak/>
        <w:t>Art. 5º</w:t>
      </w:r>
      <w:r w:rsidRPr="00832507">
        <w:rPr>
          <w:rFonts w:ascii="Times New Roman" w:hAnsi="Times New Roman"/>
          <w:sz w:val="24"/>
          <w:szCs w:val="24"/>
        </w:rPr>
        <w:t xml:space="preserve"> O DETRAN disponibilizará um serviço de comunicação on-line destinado à aplicação do que aqui disposto e linha exclusiva nos postos de vistoria para a perícia no chassi do veículo. </w:t>
      </w:r>
    </w:p>
    <w:p w:rsid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832507" w:rsidRPr="00832507" w:rsidRDefault="00832507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23250B" w:rsidRDefault="00832507" w:rsidP="00832507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32507">
        <w:rPr>
          <w:rFonts w:ascii="Times New Roman" w:hAnsi="Times New Roman"/>
          <w:b/>
          <w:bCs/>
          <w:sz w:val="24"/>
          <w:szCs w:val="24"/>
        </w:rPr>
        <w:t>Art. 6º</w:t>
      </w:r>
      <w:r w:rsidRPr="00832507">
        <w:rPr>
          <w:rFonts w:ascii="Times New Roman" w:hAnsi="Times New Roman"/>
          <w:sz w:val="24"/>
          <w:szCs w:val="24"/>
        </w:rPr>
        <w:t xml:space="preserve"> Esta lei entrará em vigor na data da sua publicação.</w:t>
      </w:r>
    </w:p>
    <w:p w:rsidR="00832507" w:rsidRPr="00832507" w:rsidRDefault="00832507" w:rsidP="00832507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23250B" w:rsidRDefault="0023250B" w:rsidP="0023250B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250B">
        <w:rPr>
          <w:rFonts w:ascii="Times New Roman" w:hAnsi="Times New Roman"/>
          <w:sz w:val="24"/>
          <w:szCs w:val="24"/>
        </w:rPr>
        <w:t xml:space="preserve">Plenário Deputado “Nagib Haickel” do Palácio “Manuel Beckman” em São Luís, de </w:t>
      </w:r>
      <w:r w:rsidR="00832507">
        <w:rPr>
          <w:rFonts w:ascii="Times New Roman" w:hAnsi="Times New Roman"/>
          <w:sz w:val="24"/>
          <w:szCs w:val="24"/>
        </w:rPr>
        <w:t>28</w:t>
      </w:r>
      <w:r w:rsidRPr="0023250B">
        <w:rPr>
          <w:rFonts w:ascii="Times New Roman" w:hAnsi="Times New Roman"/>
          <w:sz w:val="24"/>
          <w:szCs w:val="24"/>
        </w:rPr>
        <w:t xml:space="preserve"> de </w:t>
      </w:r>
      <w:r w:rsidR="00832507">
        <w:rPr>
          <w:rFonts w:ascii="Times New Roman" w:hAnsi="Times New Roman"/>
          <w:sz w:val="24"/>
          <w:szCs w:val="24"/>
        </w:rPr>
        <w:t>março</w:t>
      </w:r>
      <w:r w:rsidRPr="0023250B">
        <w:rPr>
          <w:rFonts w:ascii="Times New Roman" w:hAnsi="Times New Roman"/>
          <w:sz w:val="24"/>
          <w:szCs w:val="24"/>
        </w:rPr>
        <w:t xml:space="preserve"> de 202</w:t>
      </w:r>
      <w:r w:rsidR="00832507">
        <w:rPr>
          <w:rFonts w:ascii="Times New Roman" w:hAnsi="Times New Roman"/>
          <w:sz w:val="24"/>
          <w:szCs w:val="24"/>
        </w:rPr>
        <w:t>3</w:t>
      </w:r>
      <w:r w:rsidRPr="0023250B">
        <w:rPr>
          <w:rFonts w:ascii="Times New Roman" w:hAnsi="Times New Roman"/>
          <w:sz w:val="24"/>
          <w:szCs w:val="24"/>
        </w:rPr>
        <w:t>.</w:t>
      </w:r>
    </w:p>
    <w:p w:rsidR="003F7D38" w:rsidRDefault="003F7D38" w:rsidP="0023250B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F7D38" w:rsidRPr="0023250B" w:rsidRDefault="003F7D38" w:rsidP="0023250B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53D8" w:rsidRDefault="003753D8" w:rsidP="0023250B">
      <w:pPr>
        <w:jc w:val="center"/>
        <w:rPr>
          <w:rFonts w:ascii="Times New Roman" w:hAnsi="Times New Roman"/>
          <w:sz w:val="24"/>
          <w:szCs w:val="24"/>
        </w:rPr>
      </w:pPr>
    </w:p>
    <w:p w:rsid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ARISTON RIBEIRO</w:t>
      </w:r>
    </w:p>
    <w:p w:rsid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Deputado Estadual</w:t>
      </w:r>
    </w:p>
    <w:p w:rsid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50B" w:rsidRDefault="0023250B" w:rsidP="00082F2B">
      <w:pPr>
        <w:rPr>
          <w:rFonts w:ascii="Times New Roman" w:hAnsi="Times New Roman"/>
          <w:b/>
          <w:bCs/>
          <w:sz w:val="24"/>
          <w:szCs w:val="24"/>
        </w:rPr>
      </w:pPr>
    </w:p>
    <w:p w:rsid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78FA" w:rsidRDefault="008678FA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78FA" w:rsidRDefault="008678FA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5A20B0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78FA" w:rsidRDefault="008678FA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78FA" w:rsidRDefault="008678FA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23250B" w:rsidRDefault="00571A02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JUSTIFICATIVA</w:t>
      </w:r>
    </w:p>
    <w:p w:rsidR="00571A02" w:rsidRDefault="00571A02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A02" w:rsidRDefault="00571A02" w:rsidP="00897D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B0" w:rsidRDefault="003F7D38" w:rsidP="005A2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20B0">
        <w:rPr>
          <w:rFonts w:ascii="Times New Roman" w:hAnsi="Times New Roman"/>
          <w:sz w:val="24"/>
          <w:szCs w:val="24"/>
        </w:rPr>
        <w:t xml:space="preserve">O Brasil passa por um processo intenso de transição para a utilização de novas tecnologias afim de facilitar a vida da população. Dentre estas, a possibilidade de conversão de gasolina para gás natural é a que vem se destacando, haja vista a crise atual vivida e os altos preços dos combustíveis fósseis. </w:t>
      </w:r>
    </w:p>
    <w:p w:rsidR="005A20B0" w:rsidRDefault="005A20B0" w:rsidP="005A20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B2A">
        <w:rPr>
          <w:rFonts w:ascii="Times New Roman" w:hAnsi="Times New Roman"/>
          <w:sz w:val="24"/>
          <w:szCs w:val="24"/>
        </w:rPr>
        <w:t>O Gás Natural Veicular - GNV é um combustível automotivo não líquido que normalmente não equipa nenhum carro de fábrica, que é considerado mais eficiente que a gasolina, o etanol e o diesel, em praticamente todos os sentidos. Ele é mais econômico, proporciona maior autonomia ao veículo e é menos poluente.</w:t>
      </w:r>
    </w:p>
    <w:p w:rsidR="00571A02" w:rsidRDefault="005A20B0" w:rsidP="005A20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Dessa forma, pensando em uma forma de incentivar a utilização dessa nova tecnologia, bem como para facilitar a transição da população, é apresentado este projeto de lei que viabiliza a utilização desses veículos, atuando como incentivo para a utilização do Gás Natural Veiculas (GNV).</w:t>
      </w:r>
      <w:bookmarkStart w:id="0" w:name="_GoBack"/>
      <w:bookmarkEnd w:id="0"/>
    </w:p>
    <w:p w:rsidR="00571A02" w:rsidRPr="00571A02" w:rsidRDefault="00571A02" w:rsidP="00571A02">
      <w:pPr>
        <w:jc w:val="both"/>
        <w:rPr>
          <w:rFonts w:ascii="Times New Roman" w:hAnsi="Times New Roman"/>
          <w:sz w:val="24"/>
          <w:szCs w:val="24"/>
        </w:rPr>
      </w:pPr>
    </w:p>
    <w:p w:rsidR="0023250B" w:rsidRP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3250B" w:rsidRPr="0023250B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0B" w:rsidRDefault="0023250B" w:rsidP="001B5EA3">
      <w:r>
        <w:separator/>
      </w:r>
    </w:p>
  </w:endnote>
  <w:endnote w:type="continuationSeparator" w:id="0">
    <w:p w:rsidR="0023250B" w:rsidRDefault="0023250B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Avenida Jerônimo de Albuquerque s/n-Sítio Rangedor – Cohafuma</w:t>
    </w:r>
  </w:p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0B" w:rsidRDefault="0023250B" w:rsidP="001B5EA3">
      <w:r>
        <w:separator/>
      </w:r>
    </w:p>
  </w:footnote>
  <w:footnote w:type="continuationSeparator" w:id="0">
    <w:p w:rsidR="0023250B" w:rsidRDefault="0023250B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ESTADO DO MARANHÃO</w:t>
    </w:r>
  </w:p>
  <w:p w:rsidR="001B5EA3" w:rsidRDefault="001B5EA3" w:rsidP="001B5EA3">
    <w:pPr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B"/>
    <w:rsid w:val="00082F2B"/>
    <w:rsid w:val="000B0305"/>
    <w:rsid w:val="000D0A2B"/>
    <w:rsid w:val="000E6257"/>
    <w:rsid w:val="00193ED8"/>
    <w:rsid w:val="001A1140"/>
    <w:rsid w:val="001B5EA3"/>
    <w:rsid w:val="001D326B"/>
    <w:rsid w:val="001F119C"/>
    <w:rsid w:val="00222583"/>
    <w:rsid w:val="0023250B"/>
    <w:rsid w:val="002D5602"/>
    <w:rsid w:val="0030304B"/>
    <w:rsid w:val="003753D8"/>
    <w:rsid w:val="00392548"/>
    <w:rsid w:val="003E035E"/>
    <w:rsid w:val="003F3024"/>
    <w:rsid w:val="003F7D38"/>
    <w:rsid w:val="004133D7"/>
    <w:rsid w:val="004436FB"/>
    <w:rsid w:val="0045523D"/>
    <w:rsid w:val="00466E33"/>
    <w:rsid w:val="00491785"/>
    <w:rsid w:val="004C102B"/>
    <w:rsid w:val="004D57AB"/>
    <w:rsid w:val="00530827"/>
    <w:rsid w:val="00571A02"/>
    <w:rsid w:val="00577F52"/>
    <w:rsid w:val="005878B4"/>
    <w:rsid w:val="005A1A20"/>
    <w:rsid w:val="005A20B0"/>
    <w:rsid w:val="005F0E79"/>
    <w:rsid w:val="00616EC2"/>
    <w:rsid w:val="00626218"/>
    <w:rsid w:val="0063130A"/>
    <w:rsid w:val="00683D37"/>
    <w:rsid w:val="00697A75"/>
    <w:rsid w:val="00697DFB"/>
    <w:rsid w:val="006A45F6"/>
    <w:rsid w:val="006E6989"/>
    <w:rsid w:val="00713B6F"/>
    <w:rsid w:val="00752A88"/>
    <w:rsid w:val="00771AA3"/>
    <w:rsid w:val="00781E20"/>
    <w:rsid w:val="007A1928"/>
    <w:rsid w:val="007F566E"/>
    <w:rsid w:val="00811407"/>
    <w:rsid w:val="00832507"/>
    <w:rsid w:val="008678FA"/>
    <w:rsid w:val="00897D63"/>
    <w:rsid w:val="008D29D9"/>
    <w:rsid w:val="008D41C4"/>
    <w:rsid w:val="008F6016"/>
    <w:rsid w:val="00900B20"/>
    <w:rsid w:val="009020AD"/>
    <w:rsid w:val="009216C2"/>
    <w:rsid w:val="00996EBB"/>
    <w:rsid w:val="00A13E66"/>
    <w:rsid w:val="00A34D20"/>
    <w:rsid w:val="00A45ED7"/>
    <w:rsid w:val="00AA05F5"/>
    <w:rsid w:val="00AA18B4"/>
    <w:rsid w:val="00AB77A0"/>
    <w:rsid w:val="00B10040"/>
    <w:rsid w:val="00B63A26"/>
    <w:rsid w:val="00BB71DE"/>
    <w:rsid w:val="00BF6F24"/>
    <w:rsid w:val="00C16B9F"/>
    <w:rsid w:val="00C33AB3"/>
    <w:rsid w:val="00C74AD4"/>
    <w:rsid w:val="00C9562F"/>
    <w:rsid w:val="00CC0177"/>
    <w:rsid w:val="00CE0494"/>
    <w:rsid w:val="00E00CA6"/>
    <w:rsid w:val="00E112BE"/>
    <w:rsid w:val="00E16927"/>
    <w:rsid w:val="00E73916"/>
    <w:rsid w:val="00E97586"/>
    <w:rsid w:val="00EA087F"/>
    <w:rsid w:val="00EB3C54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BB5D5F"/>
  <w15:docId w15:val="{78E96187-CD51-47EB-A649-436E6C5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0B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rFonts w:ascii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3250B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3250B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325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232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3</TotalTime>
  <Pages>3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Crezus Ralph Lavra Santos</dc:creator>
  <cp:lastModifiedBy>Gabinete 216</cp:lastModifiedBy>
  <cp:revision>3</cp:revision>
  <cp:lastPrinted>2023-03-28T13:18:00Z</cp:lastPrinted>
  <dcterms:created xsi:type="dcterms:W3CDTF">2023-03-28T13:04:00Z</dcterms:created>
  <dcterms:modified xsi:type="dcterms:W3CDTF">2023-03-28T13:22:00Z</dcterms:modified>
</cp:coreProperties>
</file>