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396" w:rsidRDefault="00CA1396" w:rsidP="00CA1396">
      <w:pPr>
        <w:pStyle w:val="Cabealho"/>
        <w:tabs>
          <w:tab w:val="clear" w:pos="4252"/>
        </w:tabs>
        <w:ind w:right="360"/>
        <w:jc w:val="center"/>
        <w:rPr>
          <w:rFonts w:ascii="Times New Roman" w:hAnsi="Times New Roman"/>
          <w:b/>
        </w:rPr>
      </w:pPr>
      <w:r>
        <w:rPr>
          <w:rFonts w:ascii="Times New Roman" w:hAnsi="Times New Roman"/>
          <w:b/>
        </w:rPr>
        <w:br/>
      </w:r>
      <w:r w:rsidRPr="009F28AB">
        <w:rPr>
          <w:rFonts w:ascii="Times New Roman" w:hAnsi="Times New Roman"/>
          <w:noProof/>
        </w:rPr>
        <w:drawing>
          <wp:inline distT="0" distB="0" distL="0" distR="0" wp14:anchorId="753B6E38" wp14:editId="04005CCC">
            <wp:extent cx="686686" cy="590550"/>
            <wp:effectExtent l="0" t="0" r="0" b="0"/>
            <wp:docPr id="2" name="Imagem 2"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rsidR="00CA1396" w:rsidRPr="00CA1396" w:rsidRDefault="00CA1396" w:rsidP="00CA1396">
      <w:pPr>
        <w:pStyle w:val="Cabealho"/>
        <w:tabs>
          <w:tab w:val="clear" w:pos="4252"/>
        </w:tabs>
        <w:jc w:val="center"/>
        <w:rPr>
          <w:rFonts w:ascii="Times New Roman" w:hAnsi="Times New Roman"/>
          <w:b/>
          <w:lang w:val="pt-BR"/>
        </w:rPr>
      </w:pPr>
      <w:bookmarkStart w:id="0" w:name="_Hlk126914582"/>
      <w:bookmarkStart w:id="1" w:name="_Hlk127517938"/>
      <w:bookmarkStart w:id="2" w:name="_Hlk127517939"/>
      <w:bookmarkStart w:id="3" w:name="_Hlk127517940"/>
      <w:bookmarkStart w:id="4" w:name="_Hlk127517941"/>
      <w:r w:rsidRPr="00CA1396">
        <w:rPr>
          <w:rFonts w:ascii="Times New Roman" w:hAnsi="Times New Roman"/>
          <w:b/>
          <w:lang w:val="pt-BR"/>
        </w:rPr>
        <w:t>ESTADO DO MARANHÃO</w:t>
      </w:r>
    </w:p>
    <w:p w:rsidR="00CA1396" w:rsidRPr="00CA1396" w:rsidRDefault="002A4228" w:rsidP="00CA1396">
      <w:pPr>
        <w:pStyle w:val="Cabealho"/>
        <w:tabs>
          <w:tab w:val="clear" w:pos="4252"/>
        </w:tabs>
        <w:jc w:val="center"/>
        <w:rPr>
          <w:rFonts w:ascii="Times New Roman" w:hAnsi="Times New Roman"/>
          <w:b/>
          <w:lang w:val="pt-BR"/>
        </w:rPr>
      </w:pPr>
      <w:r>
        <w:rPr>
          <w:rFonts w:ascii="Times New Roman" w:hAnsi="Times New Roman"/>
          <w:b/>
          <w:lang w:val="pt-BR"/>
        </w:rPr>
        <w:t>Assembleia Legislativa</w:t>
      </w:r>
      <w:r>
        <w:rPr>
          <w:rFonts w:ascii="Times New Roman" w:hAnsi="Times New Roman"/>
          <w:b/>
          <w:lang w:val="pt-BR"/>
        </w:rPr>
        <w:br/>
        <w:t>Gabinete do Deputado Rodrigo Lago</w:t>
      </w:r>
    </w:p>
    <w:bookmarkEnd w:id="0"/>
    <w:bookmarkEnd w:id="1"/>
    <w:bookmarkEnd w:id="2"/>
    <w:bookmarkEnd w:id="3"/>
    <w:bookmarkEnd w:id="4"/>
    <w:p w:rsidR="00097A23" w:rsidRDefault="00097A23" w:rsidP="00097A23">
      <w:pPr>
        <w:spacing w:line="263" w:lineRule="exact"/>
        <w:ind w:left="2546" w:right="2648"/>
        <w:jc w:val="center"/>
        <w:rPr>
          <w:b/>
          <w:sz w:val="24"/>
          <w:szCs w:val="24"/>
          <w:lang w:val="pt-BR"/>
        </w:rPr>
      </w:pPr>
    </w:p>
    <w:p w:rsidR="004D382B" w:rsidRDefault="004D382B">
      <w:pPr>
        <w:pStyle w:val="Corpodetexto"/>
        <w:rPr>
          <w:sz w:val="30"/>
        </w:rPr>
      </w:pPr>
    </w:p>
    <w:p w:rsidR="00590577" w:rsidRDefault="00590577">
      <w:pPr>
        <w:pStyle w:val="Corpodetexto"/>
        <w:rPr>
          <w:sz w:val="30"/>
        </w:rPr>
      </w:pPr>
    </w:p>
    <w:p w:rsidR="00847796" w:rsidRPr="002A4228" w:rsidRDefault="002A4228" w:rsidP="002A4228">
      <w:pPr>
        <w:pStyle w:val="Corpodetexto"/>
        <w:spacing w:line="320" w:lineRule="exact"/>
        <w:ind w:left="100"/>
        <w:jc w:val="center"/>
        <w:rPr>
          <w:b/>
          <w:bCs/>
          <w:sz w:val="24"/>
          <w:szCs w:val="24"/>
        </w:rPr>
      </w:pPr>
      <w:r w:rsidRPr="002A4228">
        <w:rPr>
          <w:b/>
          <w:bCs/>
          <w:sz w:val="24"/>
          <w:szCs w:val="24"/>
        </w:rPr>
        <w:t>PROJETO DE RESOLUÇÃO LEGISLATIVA N°        /2023</w:t>
      </w:r>
      <w:r w:rsidRPr="002A4228">
        <w:rPr>
          <w:b/>
          <w:bCs/>
          <w:sz w:val="24"/>
          <w:szCs w:val="24"/>
        </w:rPr>
        <w:br/>
        <w:t>(Deputado Rodrigo Lago)</w:t>
      </w:r>
    </w:p>
    <w:p w:rsidR="00590577" w:rsidRDefault="00590577" w:rsidP="00097A23">
      <w:pPr>
        <w:pStyle w:val="Corpodetexto"/>
        <w:spacing w:line="320" w:lineRule="exact"/>
        <w:ind w:left="100"/>
        <w:rPr>
          <w:sz w:val="24"/>
          <w:szCs w:val="24"/>
        </w:rPr>
      </w:pPr>
    </w:p>
    <w:p w:rsidR="002A4228" w:rsidRDefault="002A4228" w:rsidP="00097A23">
      <w:pPr>
        <w:pStyle w:val="Corpodetexto"/>
        <w:spacing w:line="320" w:lineRule="exact"/>
        <w:ind w:left="100"/>
        <w:rPr>
          <w:sz w:val="24"/>
          <w:szCs w:val="24"/>
        </w:rPr>
      </w:pPr>
    </w:p>
    <w:p w:rsidR="002A4228" w:rsidRDefault="002A4228" w:rsidP="00097A23">
      <w:pPr>
        <w:pStyle w:val="Corpodetexto"/>
        <w:spacing w:line="320" w:lineRule="exact"/>
        <w:ind w:left="100"/>
        <w:rPr>
          <w:sz w:val="24"/>
          <w:szCs w:val="24"/>
        </w:rPr>
      </w:pPr>
    </w:p>
    <w:p w:rsidR="002A4228" w:rsidRPr="002A4228" w:rsidRDefault="002A4228" w:rsidP="002A4228">
      <w:pPr>
        <w:pStyle w:val="Corpodetexto"/>
        <w:spacing w:line="320" w:lineRule="exact"/>
        <w:ind w:left="100"/>
        <w:jc w:val="right"/>
        <w:rPr>
          <w:i/>
          <w:iCs/>
          <w:sz w:val="24"/>
          <w:szCs w:val="24"/>
        </w:rPr>
      </w:pPr>
      <w:r w:rsidRPr="002A4228">
        <w:rPr>
          <w:i/>
          <w:iCs/>
          <w:sz w:val="24"/>
          <w:szCs w:val="24"/>
        </w:rPr>
        <w:t xml:space="preserve">Concede a </w:t>
      </w:r>
      <w:r w:rsidRPr="002A4228">
        <w:rPr>
          <w:b/>
          <w:bCs/>
          <w:i/>
          <w:iCs/>
          <w:sz w:val="24"/>
          <w:szCs w:val="24"/>
        </w:rPr>
        <w:t>Medalha do Mérito Legislativo</w:t>
      </w:r>
      <w:r w:rsidRPr="002A4228">
        <w:rPr>
          <w:b/>
          <w:bCs/>
          <w:i/>
          <w:iCs/>
          <w:sz w:val="24"/>
          <w:szCs w:val="24"/>
        </w:rPr>
        <w:br/>
        <w:t>Manuel Beckman</w:t>
      </w:r>
      <w:r w:rsidRPr="002A4228">
        <w:rPr>
          <w:i/>
          <w:iCs/>
          <w:sz w:val="24"/>
          <w:szCs w:val="24"/>
        </w:rPr>
        <w:t xml:space="preserve"> à Aparecida Gonçalve</w:t>
      </w:r>
      <w:r>
        <w:rPr>
          <w:i/>
          <w:iCs/>
          <w:sz w:val="24"/>
          <w:szCs w:val="24"/>
        </w:rPr>
        <w:t>.</w:t>
      </w:r>
    </w:p>
    <w:p w:rsidR="00E62E12" w:rsidRDefault="00E62E12" w:rsidP="00F607BB">
      <w:pPr>
        <w:pStyle w:val="Corpodetexto"/>
        <w:spacing w:line="320" w:lineRule="exact"/>
        <w:rPr>
          <w:b/>
          <w:bCs/>
          <w:sz w:val="24"/>
          <w:szCs w:val="24"/>
        </w:rPr>
      </w:pPr>
    </w:p>
    <w:p w:rsidR="00590577" w:rsidRPr="00C66423" w:rsidRDefault="00590577" w:rsidP="00F607BB">
      <w:pPr>
        <w:pStyle w:val="Corpodetexto"/>
        <w:spacing w:line="320" w:lineRule="exact"/>
        <w:rPr>
          <w:b/>
          <w:bCs/>
          <w:sz w:val="24"/>
          <w:szCs w:val="24"/>
        </w:rPr>
      </w:pPr>
    </w:p>
    <w:p w:rsidR="00746BFD" w:rsidRPr="004673B5" w:rsidRDefault="00746BFD">
      <w:pPr>
        <w:pStyle w:val="Corpodetexto"/>
        <w:spacing w:before="3"/>
        <w:rPr>
          <w:sz w:val="24"/>
          <w:szCs w:val="24"/>
        </w:rPr>
      </w:pPr>
    </w:p>
    <w:p w:rsidR="00746BFD" w:rsidRPr="004673B5" w:rsidRDefault="00E62E12">
      <w:pPr>
        <w:pStyle w:val="Corpodetexto"/>
        <w:spacing w:before="3"/>
        <w:rPr>
          <w:sz w:val="24"/>
          <w:szCs w:val="24"/>
        </w:rPr>
      </w:pPr>
      <w:r>
        <w:rPr>
          <w:sz w:val="24"/>
          <w:szCs w:val="24"/>
        </w:rPr>
        <w:tab/>
      </w:r>
      <w:r w:rsidR="002A4228" w:rsidRPr="00BF52FD">
        <w:rPr>
          <w:b/>
          <w:bCs/>
          <w:sz w:val="24"/>
          <w:szCs w:val="24"/>
        </w:rPr>
        <w:t>Art. 1°</w:t>
      </w:r>
      <w:r w:rsidR="002A4228">
        <w:rPr>
          <w:sz w:val="24"/>
          <w:szCs w:val="24"/>
        </w:rPr>
        <w:t xml:space="preserve"> - Fica concedida a </w:t>
      </w:r>
      <w:r w:rsidR="002A4228" w:rsidRPr="00BF52FD">
        <w:rPr>
          <w:b/>
          <w:bCs/>
          <w:i/>
          <w:iCs/>
          <w:sz w:val="24"/>
          <w:szCs w:val="24"/>
        </w:rPr>
        <w:t xml:space="preserve">Medalha do Mérito Legislativo “Manuel Beckman” </w:t>
      </w:r>
      <w:r w:rsidR="002A4228" w:rsidRPr="00BF52FD">
        <w:rPr>
          <w:i/>
          <w:iCs/>
          <w:sz w:val="24"/>
          <w:szCs w:val="24"/>
        </w:rPr>
        <w:t>à Aparecida Gonçalves.</w:t>
      </w:r>
    </w:p>
    <w:p w:rsidR="00E62E12" w:rsidRDefault="00746BFD" w:rsidP="00DD498A">
      <w:pPr>
        <w:pStyle w:val="Corpodetexto"/>
        <w:spacing w:before="3"/>
        <w:jc w:val="both"/>
        <w:rPr>
          <w:sz w:val="24"/>
          <w:szCs w:val="24"/>
        </w:rPr>
      </w:pPr>
      <w:r w:rsidRPr="004673B5">
        <w:rPr>
          <w:sz w:val="24"/>
          <w:szCs w:val="24"/>
        </w:rPr>
        <w:t xml:space="preserve">                </w:t>
      </w:r>
    </w:p>
    <w:p w:rsidR="00F607BB" w:rsidRDefault="002A4228" w:rsidP="00822C94">
      <w:pPr>
        <w:pStyle w:val="Corpodetexto"/>
        <w:spacing w:before="3"/>
        <w:ind w:firstLine="720"/>
        <w:jc w:val="both"/>
        <w:rPr>
          <w:sz w:val="24"/>
          <w:szCs w:val="24"/>
        </w:rPr>
      </w:pPr>
      <w:r w:rsidRPr="00BF52FD">
        <w:rPr>
          <w:b/>
          <w:bCs/>
          <w:sz w:val="24"/>
          <w:szCs w:val="24"/>
        </w:rPr>
        <w:t>Art. 2°</w:t>
      </w:r>
      <w:r>
        <w:rPr>
          <w:sz w:val="24"/>
          <w:szCs w:val="24"/>
        </w:rPr>
        <w:t xml:space="preserve"> - Esta Resolução Legislativa entra em vigor na data da sua publicação.</w:t>
      </w:r>
    </w:p>
    <w:p w:rsidR="00590577" w:rsidRPr="00822C94" w:rsidRDefault="00590577" w:rsidP="00822C94">
      <w:pPr>
        <w:pStyle w:val="Corpodetexto"/>
        <w:spacing w:before="3"/>
        <w:ind w:firstLine="720"/>
        <w:jc w:val="both"/>
        <w:rPr>
          <w:sz w:val="24"/>
          <w:szCs w:val="24"/>
        </w:rPr>
      </w:pPr>
    </w:p>
    <w:p w:rsidR="00563C9C" w:rsidRPr="004673B5" w:rsidRDefault="00563C9C" w:rsidP="00DD498A">
      <w:pPr>
        <w:pStyle w:val="Corpodetexto"/>
        <w:spacing w:before="296"/>
        <w:rPr>
          <w:spacing w:val="-2"/>
          <w:sz w:val="24"/>
          <w:szCs w:val="24"/>
        </w:rPr>
      </w:pPr>
    </w:p>
    <w:p w:rsidR="00DD498A" w:rsidRPr="004673B5" w:rsidRDefault="00DD498A" w:rsidP="00DD498A">
      <w:pPr>
        <w:pStyle w:val="Corpodetexto"/>
        <w:spacing w:before="296"/>
        <w:rPr>
          <w:spacing w:val="-2"/>
          <w:sz w:val="24"/>
          <w:szCs w:val="24"/>
        </w:rPr>
      </w:pPr>
    </w:p>
    <w:p w:rsidR="00822C94" w:rsidRPr="00822C94" w:rsidRDefault="00822C94" w:rsidP="00822C94">
      <w:pPr>
        <w:adjustRightInd w:val="0"/>
        <w:jc w:val="center"/>
        <w:rPr>
          <w:sz w:val="24"/>
          <w:szCs w:val="24"/>
        </w:rPr>
      </w:pPr>
      <w:r w:rsidRPr="00822C94">
        <w:rPr>
          <w:b/>
          <w:sz w:val="24"/>
          <w:szCs w:val="24"/>
        </w:rPr>
        <w:t>RODRIGO LAGO</w:t>
      </w:r>
      <w:r w:rsidRPr="00822C94">
        <w:rPr>
          <w:b/>
          <w:sz w:val="24"/>
          <w:szCs w:val="24"/>
        </w:rPr>
        <w:br/>
      </w:r>
      <w:r w:rsidRPr="00822C94">
        <w:rPr>
          <w:sz w:val="24"/>
          <w:szCs w:val="24"/>
        </w:rPr>
        <w:t>DEPUTADO ESTADUAL</w:t>
      </w:r>
      <w:r w:rsidRPr="00822C94">
        <w:rPr>
          <w:bCs/>
          <w:sz w:val="24"/>
          <w:szCs w:val="24"/>
        </w:rPr>
        <w:br/>
      </w:r>
      <w:r w:rsidRPr="00822C94">
        <w:rPr>
          <w:sz w:val="24"/>
          <w:szCs w:val="24"/>
        </w:rPr>
        <w:t>PCdoB - FE BRASIL</w:t>
      </w:r>
    </w:p>
    <w:p w:rsidR="00E37ACD" w:rsidRDefault="00E37ACD" w:rsidP="003579D4">
      <w:pPr>
        <w:jc w:val="center"/>
        <w:rPr>
          <w:sz w:val="24"/>
          <w:szCs w:val="24"/>
        </w:rPr>
      </w:pPr>
    </w:p>
    <w:p w:rsidR="00807C9A" w:rsidRDefault="00807C9A" w:rsidP="00807C9A">
      <w:pPr>
        <w:rPr>
          <w:sz w:val="24"/>
          <w:szCs w:val="24"/>
        </w:rPr>
      </w:pPr>
    </w:p>
    <w:p w:rsidR="00807C9A" w:rsidRPr="00634470" w:rsidRDefault="00807C9A" w:rsidP="00807C9A">
      <w:pPr>
        <w:rPr>
          <w:sz w:val="24"/>
          <w:szCs w:val="24"/>
        </w:rPr>
      </w:pPr>
      <w:r>
        <w:rPr>
          <w:sz w:val="24"/>
          <w:szCs w:val="24"/>
        </w:rPr>
        <w:t xml:space="preserve">                           </w:t>
      </w:r>
    </w:p>
    <w:p w:rsidR="00807C9A" w:rsidRDefault="00807C9A"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3579D4">
      <w:pPr>
        <w:jc w:val="center"/>
        <w:rPr>
          <w:sz w:val="24"/>
          <w:szCs w:val="24"/>
        </w:rPr>
      </w:pPr>
    </w:p>
    <w:p w:rsidR="00BF52FD" w:rsidRDefault="00BF52FD" w:rsidP="00BF52FD">
      <w:pPr>
        <w:pStyle w:val="Cabealho"/>
        <w:tabs>
          <w:tab w:val="clear" w:pos="4252"/>
        </w:tabs>
        <w:ind w:right="360"/>
        <w:jc w:val="center"/>
        <w:rPr>
          <w:rFonts w:ascii="Times New Roman" w:hAnsi="Times New Roman"/>
          <w:b/>
        </w:rPr>
      </w:pPr>
      <w:r w:rsidRPr="009F28AB">
        <w:rPr>
          <w:rFonts w:ascii="Times New Roman" w:hAnsi="Times New Roman"/>
          <w:noProof/>
        </w:rPr>
        <w:drawing>
          <wp:inline distT="0" distB="0" distL="0" distR="0" wp14:anchorId="24B38BCE" wp14:editId="17071D4E">
            <wp:extent cx="686686" cy="590550"/>
            <wp:effectExtent l="0" t="0" r="0" b="0"/>
            <wp:docPr id="1" name="Imagem 1" descr="Diagrama,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Diagrama, Logotipo&#10;&#10;Descrição gerada automaticamen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0881" cy="594157"/>
                    </a:xfrm>
                    <a:prstGeom prst="rect">
                      <a:avLst/>
                    </a:prstGeom>
                    <a:noFill/>
                    <a:ln>
                      <a:noFill/>
                    </a:ln>
                  </pic:spPr>
                </pic:pic>
              </a:graphicData>
            </a:graphic>
          </wp:inline>
        </w:drawing>
      </w:r>
    </w:p>
    <w:p w:rsidR="00BF52FD" w:rsidRPr="00CA1396" w:rsidRDefault="00BF52FD" w:rsidP="00BF52FD">
      <w:pPr>
        <w:pStyle w:val="Cabealho"/>
        <w:tabs>
          <w:tab w:val="clear" w:pos="4252"/>
        </w:tabs>
        <w:jc w:val="center"/>
        <w:rPr>
          <w:rFonts w:ascii="Times New Roman" w:hAnsi="Times New Roman"/>
          <w:b/>
          <w:lang w:val="pt-BR"/>
        </w:rPr>
      </w:pPr>
      <w:r w:rsidRPr="00CA1396">
        <w:rPr>
          <w:rFonts w:ascii="Times New Roman" w:hAnsi="Times New Roman"/>
          <w:b/>
          <w:lang w:val="pt-BR"/>
        </w:rPr>
        <w:t>ESTADO DO MARANHÃO</w:t>
      </w:r>
    </w:p>
    <w:p w:rsidR="00BF52FD" w:rsidRPr="00CA1396" w:rsidRDefault="00BF52FD" w:rsidP="00BF52FD">
      <w:pPr>
        <w:pStyle w:val="Cabealho"/>
        <w:tabs>
          <w:tab w:val="clear" w:pos="4252"/>
        </w:tabs>
        <w:jc w:val="center"/>
        <w:rPr>
          <w:rFonts w:ascii="Times New Roman" w:hAnsi="Times New Roman"/>
          <w:b/>
          <w:lang w:val="pt-BR"/>
        </w:rPr>
      </w:pPr>
      <w:r>
        <w:rPr>
          <w:rFonts w:ascii="Times New Roman" w:hAnsi="Times New Roman"/>
          <w:b/>
          <w:lang w:val="pt-BR"/>
        </w:rPr>
        <w:t>Assembleia Legislativa</w:t>
      </w:r>
      <w:r>
        <w:rPr>
          <w:rFonts w:ascii="Times New Roman" w:hAnsi="Times New Roman"/>
          <w:b/>
          <w:lang w:val="pt-BR"/>
        </w:rPr>
        <w:br/>
        <w:t>Gabinete do Deputado Rodrigo Lago</w:t>
      </w:r>
    </w:p>
    <w:p w:rsidR="00BF52FD" w:rsidRDefault="00BF52FD" w:rsidP="00BF52FD">
      <w:pPr>
        <w:pStyle w:val="Corpodetexto"/>
        <w:rPr>
          <w:sz w:val="30"/>
        </w:rPr>
      </w:pPr>
    </w:p>
    <w:p w:rsidR="00BF52FD" w:rsidRDefault="00BF52FD" w:rsidP="00BF52FD">
      <w:pPr>
        <w:pStyle w:val="Corpodetexto"/>
        <w:rPr>
          <w:sz w:val="30"/>
        </w:rPr>
      </w:pPr>
    </w:p>
    <w:p w:rsidR="00BF52FD" w:rsidRDefault="00BF52FD" w:rsidP="00BF52FD">
      <w:pPr>
        <w:pStyle w:val="Corpodetexto"/>
        <w:spacing w:line="320" w:lineRule="exact"/>
        <w:ind w:left="100"/>
        <w:jc w:val="center"/>
        <w:rPr>
          <w:b/>
          <w:bCs/>
          <w:sz w:val="24"/>
          <w:szCs w:val="24"/>
        </w:rPr>
      </w:pPr>
      <w:r>
        <w:rPr>
          <w:b/>
          <w:bCs/>
          <w:sz w:val="24"/>
          <w:szCs w:val="24"/>
        </w:rPr>
        <w:t>JUSTIFICATIVA</w:t>
      </w:r>
    </w:p>
    <w:p w:rsidR="00BF52FD" w:rsidRPr="002A4228" w:rsidRDefault="00BF52FD" w:rsidP="00BF52FD">
      <w:pPr>
        <w:pStyle w:val="Corpodetexto"/>
        <w:spacing w:line="320" w:lineRule="exact"/>
        <w:ind w:left="100"/>
        <w:jc w:val="center"/>
        <w:rPr>
          <w:b/>
          <w:bCs/>
          <w:sz w:val="24"/>
          <w:szCs w:val="24"/>
        </w:rPr>
      </w:pPr>
    </w:p>
    <w:p w:rsidR="00BF52FD" w:rsidRPr="004673B5" w:rsidRDefault="00BF52FD" w:rsidP="00BF52FD">
      <w:pPr>
        <w:pStyle w:val="Corpodetexto"/>
        <w:spacing w:before="3"/>
        <w:rPr>
          <w:sz w:val="24"/>
          <w:szCs w:val="24"/>
        </w:rPr>
      </w:pPr>
    </w:p>
    <w:p w:rsidR="00BF52FD" w:rsidRPr="004673B5" w:rsidRDefault="00BF52FD" w:rsidP="00BF52FD">
      <w:pPr>
        <w:pStyle w:val="Corpodetexto"/>
        <w:spacing w:before="3"/>
        <w:jc w:val="both"/>
        <w:rPr>
          <w:sz w:val="24"/>
          <w:szCs w:val="24"/>
        </w:rPr>
      </w:pPr>
      <w:r>
        <w:rPr>
          <w:sz w:val="24"/>
          <w:szCs w:val="24"/>
        </w:rPr>
        <w:tab/>
      </w:r>
      <w:r>
        <w:rPr>
          <w:sz w:val="24"/>
          <w:szCs w:val="24"/>
        </w:rPr>
        <w:t>Natural de Clementina (SP), Aparecida Gonçalves foi secretária nacional de enfrentamento à violência contra as mulheres nos dois primeiros governos Lula e nos governos Dilma Rousseff. Possui destacada atuação em políticas públicas das mulheres, sendo especialista em gênero e violência contra a mulher.</w:t>
      </w:r>
    </w:p>
    <w:p w:rsidR="00BF52FD" w:rsidRDefault="00BF52FD" w:rsidP="00BF52FD">
      <w:pPr>
        <w:pStyle w:val="Corpodetexto"/>
        <w:spacing w:before="3"/>
        <w:jc w:val="both"/>
        <w:rPr>
          <w:sz w:val="24"/>
          <w:szCs w:val="24"/>
        </w:rPr>
      </w:pPr>
      <w:r w:rsidRPr="004673B5">
        <w:rPr>
          <w:sz w:val="24"/>
          <w:szCs w:val="24"/>
        </w:rPr>
        <w:t xml:space="preserve">                </w:t>
      </w:r>
    </w:p>
    <w:p w:rsidR="00BF52FD" w:rsidRDefault="00BF52FD" w:rsidP="00BF52FD">
      <w:pPr>
        <w:pStyle w:val="Corpodetexto"/>
        <w:spacing w:before="3"/>
        <w:ind w:firstLine="720"/>
        <w:jc w:val="both"/>
        <w:rPr>
          <w:sz w:val="24"/>
          <w:szCs w:val="24"/>
        </w:rPr>
      </w:pPr>
      <w:r w:rsidRPr="00BF52FD">
        <w:rPr>
          <w:sz w:val="24"/>
          <w:szCs w:val="24"/>
        </w:rPr>
        <w:t>Desde</w:t>
      </w:r>
      <w:r>
        <w:rPr>
          <w:sz w:val="24"/>
          <w:szCs w:val="24"/>
        </w:rPr>
        <w:t xml:space="preserve"> janeiro de 2023, Cida Gonçalves, como é conhecida, é titular do ministério da mulher, responsável pela formulação, coordenação e execução de políticas e diretrizes de</w:t>
      </w:r>
      <w:r w:rsidR="00A74EF7">
        <w:rPr>
          <w:sz w:val="24"/>
          <w:szCs w:val="24"/>
        </w:rPr>
        <w:t xml:space="preserve"> garantia dos direitos das mulheres, articulação e acompanhamento de políticias para as mulheres nas três esferas federativas, pela articulação intersetorial e transversal junto aos órgãos e entidades públicos e privados, além do acompanhamento da implementação da legislação sobre ações afirmativas e de garantia de igualdade de gênero e do combate à discriminação.</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Ainda na sua passagem anterior pelo governo federal, participou da elaboração do exitoso projeto da Casa Mulher Brasileira, que tem uma unidade no Maranhão, em São Luís, inaugurada exatamente naquele período, e que inspirou a criação da Casa da Mulher Maranhense. E em breve, será inaugura nova unidade construída com recursos federais, a partir da atuação da ministra.</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Ante o exposto, solicitamos aos nobres pares a aprovação desta matéria.</w:t>
      </w:r>
    </w:p>
    <w:p w:rsidR="00A74EF7" w:rsidRDefault="00A74EF7" w:rsidP="00BF52FD">
      <w:pPr>
        <w:pStyle w:val="Corpodetexto"/>
        <w:spacing w:before="3"/>
        <w:ind w:firstLine="720"/>
        <w:jc w:val="both"/>
        <w:rPr>
          <w:sz w:val="24"/>
          <w:szCs w:val="24"/>
        </w:rPr>
      </w:pPr>
    </w:p>
    <w:p w:rsidR="00A74EF7" w:rsidRDefault="00A74EF7" w:rsidP="00BF52FD">
      <w:pPr>
        <w:pStyle w:val="Corpodetexto"/>
        <w:spacing w:before="3"/>
        <w:ind w:firstLine="720"/>
        <w:jc w:val="both"/>
        <w:rPr>
          <w:sz w:val="24"/>
          <w:szCs w:val="24"/>
        </w:rPr>
      </w:pPr>
      <w:r>
        <w:rPr>
          <w:sz w:val="24"/>
          <w:szCs w:val="24"/>
        </w:rPr>
        <w:t>Assembleia Legislativa do Estado do Maranhão, 17 de abril de 2023.</w:t>
      </w:r>
    </w:p>
    <w:p w:rsidR="00A74EF7" w:rsidRPr="00BF52FD" w:rsidRDefault="00A74EF7" w:rsidP="00BF52FD">
      <w:pPr>
        <w:pStyle w:val="Corpodetexto"/>
        <w:spacing w:before="3"/>
        <w:ind w:firstLine="720"/>
        <w:jc w:val="both"/>
        <w:rPr>
          <w:sz w:val="24"/>
          <w:szCs w:val="24"/>
        </w:rPr>
      </w:pPr>
    </w:p>
    <w:p w:rsidR="00BF52FD" w:rsidRPr="00822C94" w:rsidRDefault="00BF52FD" w:rsidP="00BF52FD">
      <w:pPr>
        <w:pStyle w:val="Corpodetexto"/>
        <w:spacing w:before="3"/>
        <w:ind w:firstLine="720"/>
        <w:jc w:val="both"/>
        <w:rPr>
          <w:sz w:val="24"/>
          <w:szCs w:val="24"/>
        </w:rPr>
      </w:pPr>
    </w:p>
    <w:p w:rsidR="00A74EF7" w:rsidRPr="004673B5" w:rsidRDefault="00A74EF7" w:rsidP="00A74EF7">
      <w:pPr>
        <w:pStyle w:val="Corpodetexto"/>
        <w:spacing w:before="296"/>
        <w:rPr>
          <w:spacing w:val="-2"/>
          <w:sz w:val="24"/>
          <w:szCs w:val="24"/>
        </w:rPr>
      </w:pPr>
    </w:p>
    <w:p w:rsidR="00A74EF7" w:rsidRPr="00822C94" w:rsidRDefault="00A74EF7" w:rsidP="00A74EF7">
      <w:pPr>
        <w:adjustRightInd w:val="0"/>
        <w:jc w:val="center"/>
        <w:rPr>
          <w:sz w:val="24"/>
          <w:szCs w:val="24"/>
        </w:rPr>
      </w:pPr>
      <w:r w:rsidRPr="00822C94">
        <w:rPr>
          <w:b/>
          <w:sz w:val="24"/>
          <w:szCs w:val="24"/>
        </w:rPr>
        <w:t>RODRIGO LAGO</w:t>
      </w:r>
      <w:r w:rsidRPr="00822C94">
        <w:rPr>
          <w:b/>
          <w:sz w:val="24"/>
          <w:szCs w:val="24"/>
        </w:rPr>
        <w:br/>
      </w:r>
      <w:r w:rsidRPr="00822C94">
        <w:rPr>
          <w:sz w:val="24"/>
          <w:szCs w:val="24"/>
        </w:rPr>
        <w:t>DEPUTADO ESTADUAL</w:t>
      </w:r>
      <w:r w:rsidRPr="00822C94">
        <w:rPr>
          <w:bCs/>
          <w:sz w:val="24"/>
          <w:szCs w:val="24"/>
        </w:rPr>
        <w:br/>
      </w:r>
      <w:r w:rsidRPr="00822C94">
        <w:rPr>
          <w:sz w:val="24"/>
          <w:szCs w:val="24"/>
        </w:rPr>
        <w:t>PCdoB - FE BRASIL</w:t>
      </w:r>
    </w:p>
    <w:p w:rsidR="00BF52FD" w:rsidRPr="004673B5" w:rsidRDefault="00BF52FD" w:rsidP="00BF52FD">
      <w:pPr>
        <w:pStyle w:val="Corpodetexto"/>
        <w:spacing w:before="296"/>
        <w:rPr>
          <w:spacing w:val="-2"/>
          <w:sz w:val="24"/>
          <w:szCs w:val="24"/>
        </w:rPr>
      </w:pPr>
      <w:bookmarkStart w:id="5" w:name="_GoBack"/>
      <w:bookmarkEnd w:id="5"/>
    </w:p>
    <w:p w:rsidR="00BF52FD" w:rsidRPr="004673B5" w:rsidRDefault="00BF52FD" w:rsidP="003579D4">
      <w:pPr>
        <w:jc w:val="center"/>
        <w:rPr>
          <w:sz w:val="24"/>
          <w:szCs w:val="24"/>
        </w:rPr>
      </w:pPr>
    </w:p>
    <w:sectPr w:rsidR="00BF52FD" w:rsidRPr="004673B5">
      <w:type w:val="continuous"/>
      <w:pgSz w:w="11910" w:h="16840"/>
      <w:pgMar w:top="220" w:right="16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3A8"/>
    <w:multiLevelType w:val="hybridMultilevel"/>
    <w:tmpl w:val="9628E504"/>
    <w:lvl w:ilvl="0" w:tplc="5E14C042">
      <w:numFmt w:val="bullet"/>
      <w:lvlText w:val=""/>
      <w:lvlJc w:val="left"/>
      <w:pPr>
        <w:ind w:left="821" w:hanging="360"/>
      </w:pPr>
      <w:rPr>
        <w:rFonts w:ascii="Symbol" w:eastAsia="Symbol" w:hAnsi="Symbol" w:cs="Symbol" w:hint="default"/>
        <w:b w:val="0"/>
        <w:bCs w:val="0"/>
        <w:i w:val="0"/>
        <w:iCs w:val="0"/>
        <w:w w:val="100"/>
        <w:sz w:val="28"/>
        <w:szCs w:val="28"/>
        <w:lang w:val="pt-PT" w:eastAsia="en-US" w:bidi="ar-SA"/>
      </w:rPr>
    </w:lvl>
    <w:lvl w:ilvl="1" w:tplc="19A05304">
      <w:numFmt w:val="bullet"/>
      <w:lvlText w:val="•"/>
      <w:lvlJc w:val="left"/>
      <w:pPr>
        <w:ind w:left="1606" w:hanging="360"/>
      </w:pPr>
      <w:rPr>
        <w:rFonts w:hint="default"/>
        <w:lang w:val="pt-PT" w:eastAsia="en-US" w:bidi="ar-SA"/>
      </w:rPr>
    </w:lvl>
    <w:lvl w:ilvl="2" w:tplc="5136DC9A">
      <w:numFmt w:val="bullet"/>
      <w:lvlText w:val="•"/>
      <w:lvlJc w:val="left"/>
      <w:pPr>
        <w:ind w:left="2393" w:hanging="360"/>
      </w:pPr>
      <w:rPr>
        <w:rFonts w:hint="default"/>
        <w:lang w:val="pt-PT" w:eastAsia="en-US" w:bidi="ar-SA"/>
      </w:rPr>
    </w:lvl>
    <w:lvl w:ilvl="3" w:tplc="97EEF690">
      <w:numFmt w:val="bullet"/>
      <w:lvlText w:val="•"/>
      <w:lvlJc w:val="left"/>
      <w:pPr>
        <w:ind w:left="3179" w:hanging="360"/>
      </w:pPr>
      <w:rPr>
        <w:rFonts w:hint="default"/>
        <w:lang w:val="pt-PT" w:eastAsia="en-US" w:bidi="ar-SA"/>
      </w:rPr>
    </w:lvl>
    <w:lvl w:ilvl="4" w:tplc="BB622854">
      <w:numFmt w:val="bullet"/>
      <w:lvlText w:val="•"/>
      <w:lvlJc w:val="left"/>
      <w:pPr>
        <w:ind w:left="3966" w:hanging="360"/>
      </w:pPr>
      <w:rPr>
        <w:rFonts w:hint="default"/>
        <w:lang w:val="pt-PT" w:eastAsia="en-US" w:bidi="ar-SA"/>
      </w:rPr>
    </w:lvl>
    <w:lvl w:ilvl="5" w:tplc="75DCED3E">
      <w:numFmt w:val="bullet"/>
      <w:lvlText w:val="•"/>
      <w:lvlJc w:val="left"/>
      <w:pPr>
        <w:ind w:left="4752" w:hanging="360"/>
      </w:pPr>
      <w:rPr>
        <w:rFonts w:hint="default"/>
        <w:lang w:val="pt-PT" w:eastAsia="en-US" w:bidi="ar-SA"/>
      </w:rPr>
    </w:lvl>
    <w:lvl w:ilvl="6" w:tplc="1E32C4C0">
      <w:numFmt w:val="bullet"/>
      <w:lvlText w:val="•"/>
      <w:lvlJc w:val="left"/>
      <w:pPr>
        <w:ind w:left="5539" w:hanging="360"/>
      </w:pPr>
      <w:rPr>
        <w:rFonts w:hint="default"/>
        <w:lang w:val="pt-PT" w:eastAsia="en-US" w:bidi="ar-SA"/>
      </w:rPr>
    </w:lvl>
    <w:lvl w:ilvl="7" w:tplc="ABF0B488">
      <w:numFmt w:val="bullet"/>
      <w:lvlText w:val="•"/>
      <w:lvlJc w:val="left"/>
      <w:pPr>
        <w:ind w:left="6325" w:hanging="360"/>
      </w:pPr>
      <w:rPr>
        <w:rFonts w:hint="default"/>
        <w:lang w:val="pt-PT" w:eastAsia="en-US" w:bidi="ar-SA"/>
      </w:rPr>
    </w:lvl>
    <w:lvl w:ilvl="8" w:tplc="679E72F6">
      <w:numFmt w:val="bullet"/>
      <w:lvlText w:val="•"/>
      <w:lvlJc w:val="left"/>
      <w:pPr>
        <w:ind w:left="7112"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82B"/>
    <w:rsid w:val="000061BE"/>
    <w:rsid w:val="00097A23"/>
    <w:rsid w:val="000B3B2F"/>
    <w:rsid w:val="000C7FB8"/>
    <w:rsid w:val="00106BFD"/>
    <w:rsid w:val="0015654E"/>
    <w:rsid w:val="001B2CCA"/>
    <w:rsid w:val="001F0633"/>
    <w:rsid w:val="0022471A"/>
    <w:rsid w:val="002A4228"/>
    <w:rsid w:val="00317DBF"/>
    <w:rsid w:val="003579D4"/>
    <w:rsid w:val="003B7DCC"/>
    <w:rsid w:val="003F3B00"/>
    <w:rsid w:val="00405690"/>
    <w:rsid w:val="0044461F"/>
    <w:rsid w:val="004673B5"/>
    <w:rsid w:val="0047072B"/>
    <w:rsid w:val="004D382B"/>
    <w:rsid w:val="0053154D"/>
    <w:rsid w:val="00563C9C"/>
    <w:rsid w:val="00586A45"/>
    <w:rsid w:val="00590577"/>
    <w:rsid w:val="005C182F"/>
    <w:rsid w:val="00746BFD"/>
    <w:rsid w:val="00794C0E"/>
    <w:rsid w:val="007F7832"/>
    <w:rsid w:val="00807C9A"/>
    <w:rsid w:val="00822C94"/>
    <w:rsid w:val="00833258"/>
    <w:rsid w:val="00847796"/>
    <w:rsid w:val="00870AB2"/>
    <w:rsid w:val="008B35C5"/>
    <w:rsid w:val="009254D7"/>
    <w:rsid w:val="00945F3B"/>
    <w:rsid w:val="009876B4"/>
    <w:rsid w:val="00A3621C"/>
    <w:rsid w:val="00A52BAD"/>
    <w:rsid w:val="00A55A90"/>
    <w:rsid w:val="00A74EF7"/>
    <w:rsid w:val="00AC527C"/>
    <w:rsid w:val="00B634BB"/>
    <w:rsid w:val="00BA319F"/>
    <w:rsid w:val="00BE223E"/>
    <w:rsid w:val="00BE2503"/>
    <w:rsid w:val="00BF52FD"/>
    <w:rsid w:val="00C66423"/>
    <w:rsid w:val="00C934E4"/>
    <w:rsid w:val="00CA1396"/>
    <w:rsid w:val="00CF2B7B"/>
    <w:rsid w:val="00D34021"/>
    <w:rsid w:val="00DB0BBB"/>
    <w:rsid w:val="00DB3164"/>
    <w:rsid w:val="00DD498A"/>
    <w:rsid w:val="00E06AEB"/>
    <w:rsid w:val="00E37ACD"/>
    <w:rsid w:val="00E62E12"/>
    <w:rsid w:val="00E8012D"/>
    <w:rsid w:val="00EB5D41"/>
    <w:rsid w:val="00EE7CF0"/>
    <w:rsid w:val="00F04CBF"/>
    <w:rsid w:val="00F13C4A"/>
    <w:rsid w:val="00F17CBF"/>
    <w:rsid w:val="00F32F62"/>
    <w:rsid w:val="00F473AB"/>
    <w:rsid w:val="00F607BB"/>
    <w:rsid w:val="00FD0D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3705"/>
  <w15:docId w15:val="{CF19CED3-9706-401B-B48B-F3AC5803F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8"/>
      <w:szCs w:val="28"/>
    </w:rPr>
  </w:style>
  <w:style w:type="paragraph" w:styleId="PargrafodaLista">
    <w:name w:val="List Paragraph"/>
    <w:basedOn w:val="Normal"/>
    <w:uiPriority w:val="1"/>
    <w:qFormat/>
    <w:pPr>
      <w:spacing w:before="27"/>
      <w:ind w:left="821" w:hanging="361"/>
    </w:pPr>
  </w:style>
  <w:style w:type="paragraph" w:customStyle="1" w:styleId="TableParagraph">
    <w:name w:val="Table Paragraph"/>
    <w:basedOn w:val="Normal"/>
    <w:uiPriority w:val="1"/>
    <w:qFormat/>
  </w:style>
  <w:style w:type="character" w:styleId="Hyperlink">
    <w:name w:val="Hyperlink"/>
    <w:semiHidden/>
    <w:unhideWhenUsed/>
    <w:rsid w:val="008B35C5"/>
    <w:rPr>
      <w:color w:val="0000FF"/>
      <w:u w:val="single"/>
    </w:rPr>
  </w:style>
  <w:style w:type="character" w:customStyle="1" w:styleId="CabealhoChar">
    <w:name w:val="Cabeçalho Char"/>
    <w:aliases w:val="Char Char"/>
    <w:basedOn w:val="Fontepargpadro"/>
    <w:link w:val="Cabealho"/>
    <w:locked/>
    <w:rsid w:val="008B35C5"/>
    <w:rPr>
      <w:rFonts w:ascii="Arial" w:eastAsia="Times New Roman" w:hAnsi="Arial" w:cs="Times New Roman"/>
      <w:sz w:val="24"/>
      <w:szCs w:val="24"/>
      <w:lang w:eastAsia="pt-BR"/>
    </w:rPr>
  </w:style>
  <w:style w:type="paragraph" w:styleId="Cabealho">
    <w:name w:val="header"/>
    <w:aliases w:val="Char"/>
    <w:basedOn w:val="Normal"/>
    <w:link w:val="CabealhoChar"/>
    <w:unhideWhenUsed/>
    <w:rsid w:val="008B35C5"/>
    <w:pPr>
      <w:widowControl/>
      <w:tabs>
        <w:tab w:val="center" w:pos="4252"/>
        <w:tab w:val="right" w:pos="8504"/>
      </w:tabs>
      <w:autoSpaceDE/>
      <w:autoSpaceDN/>
      <w:jc w:val="both"/>
    </w:pPr>
    <w:rPr>
      <w:rFonts w:ascii="Arial" w:hAnsi="Arial"/>
      <w:sz w:val="24"/>
      <w:szCs w:val="24"/>
      <w:lang w:val="en-US" w:eastAsia="pt-BR"/>
    </w:rPr>
  </w:style>
  <w:style w:type="character" w:customStyle="1" w:styleId="CabealhoChar1">
    <w:name w:val="Cabeçalho Char1"/>
    <w:basedOn w:val="Fontepargpadro"/>
    <w:uiPriority w:val="99"/>
    <w:semiHidden/>
    <w:rsid w:val="008B35C5"/>
    <w:rPr>
      <w:rFonts w:ascii="Times New Roman" w:eastAsia="Times New Roman" w:hAnsi="Times New Roman" w:cs="Times New Roman"/>
      <w:lang w:val="pt-PT"/>
    </w:rPr>
  </w:style>
  <w:style w:type="table" w:styleId="Tabelacomgrade">
    <w:name w:val="Table Grid"/>
    <w:basedOn w:val="Tabelanormal"/>
    <w:uiPriority w:val="39"/>
    <w:rsid w:val="00746BFD"/>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34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gabinete 211</dc:creator>
  <cp:lastModifiedBy>Luiza Moreira Cruz Freire</cp:lastModifiedBy>
  <cp:revision>5</cp:revision>
  <cp:lastPrinted>2023-04-03T12:45:00Z</cp:lastPrinted>
  <dcterms:created xsi:type="dcterms:W3CDTF">2023-04-17T17:53:00Z</dcterms:created>
  <dcterms:modified xsi:type="dcterms:W3CDTF">2023-04-17T18:04:00Z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vt:lpwstr>
  </property>
  <property fmtid="{D5CDD505-2E9C-101B-9397-08002B2CF9AE}" pid="4" name="LastSaved">
    <vt:filetime>2023-02-09T00:00:00Z</vt:filetime>
  </property>
</Properties>
</file>