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4011D0" w:rsidRPr="00A56597" w:rsidRDefault="00651A8C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drawing>
          <wp:inline distT="0" distB="0" distL="0" distR="0" wp14:anchorId="5BA5D06F" wp14:editId="033A1BFA">
            <wp:extent cx="946150" cy="8191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4011D0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</w:t>
      </w:r>
      <w:r w:rsidR="00C17A50">
        <w:rPr>
          <w:rFonts w:ascii="Bookman Old Style" w:hAnsi="Bookman Old Style" w:cs="Arial"/>
          <w:b/>
        </w:rPr>
        <w:t>E</w:t>
      </w:r>
      <w:r w:rsidRPr="00A56597">
        <w:rPr>
          <w:rFonts w:ascii="Bookman Old Style" w:hAnsi="Bookman Old Style" w:cs="Arial"/>
          <w:b/>
        </w:rPr>
        <w:t>IA LEGISLATIVA DO MARANHÃO</w:t>
      </w:r>
    </w:p>
    <w:p w:rsidR="00C762E5" w:rsidRPr="00A56597" w:rsidRDefault="00C762E5" w:rsidP="004011D0">
      <w:pPr>
        <w:pStyle w:val="Cabealh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GABIENTE DO DEPUTADO ANTÔNIO PEREIRA</w:t>
      </w:r>
    </w:p>
    <w:p w:rsidR="008F4F81" w:rsidRPr="00A56597" w:rsidRDefault="00163960" w:rsidP="001E401D">
      <w:pPr>
        <w:pStyle w:val="Ttulo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56597">
        <w:rPr>
          <w:rFonts w:ascii="Bookman Old Style" w:hAnsi="Bookman Old Style"/>
          <w:color w:val="000000"/>
          <w:sz w:val="24"/>
          <w:szCs w:val="24"/>
        </w:rPr>
        <w:t>INDICAÇÃO Nº</w:t>
      </w:r>
      <w:r w:rsidR="00FB6274">
        <w:rPr>
          <w:rFonts w:ascii="Bookman Old Style" w:hAnsi="Bookman Old Style"/>
          <w:color w:val="000000"/>
          <w:sz w:val="24"/>
          <w:szCs w:val="24"/>
        </w:rPr>
        <w:t xml:space="preserve">        </w:t>
      </w:r>
      <w:r w:rsidRPr="00A56597">
        <w:rPr>
          <w:rFonts w:ascii="Bookman Old Style" w:hAnsi="Bookman Old Style"/>
          <w:color w:val="000000"/>
          <w:sz w:val="24"/>
          <w:szCs w:val="24"/>
        </w:rPr>
        <w:t>/20</w:t>
      </w:r>
      <w:r w:rsidR="00C762E5">
        <w:rPr>
          <w:rFonts w:ascii="Bookman Old Style" w:hAnsi="Bookman Old Style"/>
          <w:color w:val="000000"/>
          <w:sz w:val="24"/>
          <w:szCs w:val="24"/>
        </w:rPr>
        <w:t>23</w:t>
      </w:r>
    </w:p>
    <w:p w:rsidR="008F4F81" w:rsidRPr="00797E0E" w:rsidRDefault="008F4F81" w:rsidP="00A96E5B">
      <w:pPr>
        <w:jc w:val="center"/>
        <w:rPr>
          <w:rFonts w:ascii="Bookman Old Style" w:hAnsi="Bookman Old Style"/>
          <w:color w:val="000000"/>
          <w:sz w:val="22"/>
          <w:szCs w:val="22"/>
        </w:rPr>
      </w:pPr>
    </w:p>
    <w:p w:rsidR="008F4F81" w:rsidRPr="00E5747C" w:rsidRDefault="008F4F81" w:rsidP="008F4F81">
      <w:pPr>
        <w:pStyle w:val="Ttulo2"/>
        <w:ind w:firstLine="993"/>
        <w:rPr>
          <w:rFonts w:ascii="Bookman Old Style" w:hAnsi="Bookman Old Style"/>
          <w:color w:val="000000"/>
          <w:szCs w:val="24"/>
        </w:rPr>
      </w:pPr>
      <w:r w:rsidRPr="00E5747C">
        <w:rPr>
          <w:rFonts w:ascii="Bookman Old Style" w:hAnsi="Bookman Old Style"/>
          <w:color w:val="000000"/>
          <w:szCs w:val="24"/>
        </w:rPr>
        <w:t>Senhor</w:t>
      </w:r>
      <w:r w:rsidR="001470C5" w:rsidRPr="00E5747C">
        <w:rPr>
          <w:rFonts w:ascii="Bookman Old Style" w:hAnsi="Bookman Old Style"/>
          <w:color w:val="000000"/>
          <w:szCs w:val="24"/>
        </w:rPr>
        <w:t>a</w:t>
      </w:r>
      <w:r w:rsidRPr="00E5747C">
        <w:rPr>
          <w:rFonts w:ascii="Bookman Old Style" w:hAnsi="Bookman Old Style"/>
          <w:color w:val="000000"/>
          <w:szCs w:val="24"/>
        </w:rPr>
        <w:t xml:space="preserve"> Presidente,</w:t>
      </w:r>
    </w:p>
    <w:p w:rsidR="008F4F81" w:rsidRPr="00E5747C" w:rsidRDefault="008F4F81" w:rsidP="008F4F81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1E401D" w:rsidRPr="00E5747C" w:rsidRDefault="008F4F81" w:rsidP="00A14902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  <w:sz w:val="24"/>
          <w:szCs w:val="24"/>
        </w:rPr>
      </w:pP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Na forma regimental </w:t>
      </w:r>
      <w:r w:rsidR="00651A8C" w:rsidRPr="00E5747C">
        <w:rPr>
          <w:rFonts w:ascii="Baskerville Old Face" w:hAnsi="Baskerville Old Face"/>
          <w:color w:val="000000"/>
          <w:sz w:val="24"/>
          <w:szCs w:val="24"/>
        </w:rPr>
        <w:t xml:space="preserve">(Art. 152) </w:t>
      </w:r>
      <w:r w:rsidRPr="00E5747C">
        <w:rPr>
          <w:rFonts w:ascii="Baskerville Old Face" w:hAnsi="Baskerville Old Face"/>
          <w:color w:val="000000"/>
          <w:sz w:val="24"/>
          <w:szCs w:val="24"/>
        </w:rPr>
        <w:t>requeiro a Vossa Excelência que após ouvid</w:t>
      </w:r>
      <w:r w:rsidR="004A2A44" w:rsidRPr="00E5747C">
        <w:rPr>
          <w:rFonts w:ascii="Baskerville Old Face" w:hAnsi="Baskerville Old Face"/>
          <w:color w:val="000000"/>
          <w:sz w:val="24"/>
          <w:szCs w:val="24"/>
        </w:rPr>
        <w:t>a</w:t>
      </w: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4A2A44" w:rsidRPr="00E5747C">
        <w:rPr>
          <w:rFonts w:ascii="Baskerville Old Face" w:hAnsi="Baskerville Old Face"/>
          <w:color w:val="000000"/>
          <w:sz w:val="24"/>
          <w:szCs w:val="24"/>
        </w:rPr>
        <w:t>a</w:t>
      </w: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 Mesa, seja </w:t>
      </w:r>
      <w:r w:rsidR="00824770" w:rsidRPr="00E5747C">
        <w:rPr>
          <w:rFonts w:ascii="Baskerville Old Face" w:hAnsi="Baskerville Old Face"/>
          <w:color w:val="000000"/>
          <w:sz w:val="24"/>
          <w:szCs w:val="24"/>
        </w:rPr>
        <w:t xml:space="preserve">encaminhado </w:t>
      </w:r>
      <w:r w:rsidR="004011D0" w:rsidRPr="00E5747C">
        <w:rPr>
          <w:rFonts w:ascii="Baskerville Old Face" w:hAnsi="Baskerville Old Face"/>
          <w:color w:val="000000"/>
          <w:sz w:val="24"/>
          <w:szCs w:val="24"/>
        </w:rPr>
        <w:t>expediente à Sua E</w:t>
      </w:r>
      <w:r w:rsidR="00163960" w:rsidRPr="00E5747C">
        <w:rPr>
          <w:rFonts w:ascii="Baskerville Old Face" w:hAnsi="Baskerville Old Face"/>
          <w:color w:val="000000"/>
          <w:sz w:val="24"/>
          <w:szCs w:val="24"/>
        </w:rPr>
        <w:t xml:space="preserve">xcelência </w:t>
      </w:r>
      <w:r w:rsidR="00FB6274" w:rsidRPr="00E5747C">
        <w:rPr>
          <w:rFonts w:ascii="Baskerville Old Face" w:hAnsi="Baskerville Old Face"/>
          <w:color w:val="000000"/>
          <w:sz w:val="24"/>
          <w:szCs w:val="24"/>
        </w:rPr>
        <w:t>o Senhor Governador do Estado</w:t>
      </w:r>
      <w:r w:rsidR="004A2A44" w:rsidRPr="00E5747C">
        <w:rPr>
          <w:rFonts w:ascii="Baskerville Old Face" w:hAnsi="Baskerville Old Face"/>
          <w:color w:val="000000"/>
          <w:sz w:val="24"/>
          <w:szCs w:val="24"/>
        </w:rPr>
        <w:t>,</w:t>
      </w:r>
      <w:r w:rsidR="00FB6274" w:rsidRPr="00E5747C">
        <w:rPr>
          <w:rFonts w:ascii="Baskerville Old Face" w:hAnsi="Baskerville Old Face"/>
          <w:color w:val="000000"/>
          <w:sz w:val="24"/>
          <w:szCs w:val="24"/>
        </w:rPr>
        <w:t xml:space="preserve"> Doutor </w:t>
      </w:r>
      <w:r w:rsidR="00DC4601" w:rsidRPr="00E5747C">
        <w:rPr>
          <w:rFonts w:ascii="Baskerville Old Face" w:hAnsi="Baskerville Old Face"/>
          <w:color w:val="000000"/>
          <w:sz w:val="24"/>
          <w:szCs w:val="24"/>
        </w:rPr>
        <w:t>Carlos Brandão</w:t>
      </w:r>
      <w:r w:rsidR="00A14902" w:rsidRPr="00E5747C">
        <w:rPr>
          <w:rFonts w:ascii="Baskerville Old Face" w:hAnsi="Baskerville Old Face"/>
          <w:color w:val="000000"/>
          <w:sz w:val="24"/>
          <w:szCs w:val="24"/>
        </w:rPr>
        <w:t>,</w:t>
      </w:r>
      <w:r w:rsidR="00824770" w:rsidRPr="00E5747C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Pr="00E5747C">
        <w:rPr>
          <w:rFonts w:ascii="Baskerville Old Face" w:hAnsi="Baskerville Old Face"/>
          <w:color w:val="000000"/>
          <w:sz w:val="24"/>
          <w:szCs w:val="24"/>
        </w:rPr>
        <w:t>so</w:t>
      </w:r>
      <w:r w:rsidR="004011D0" w:rsidRPr="00E5747C">
        <w:rPr>
          <w:rFonts w:ascii="Baskerville Old Face" w:hAnsi="Baskerville Old Face"/>
          <w:color w:val="000000"/>
          <w:sz w:val="24"/>
          <w:szCs w:val="24"/>
        </w:rPr>
        <w:t>licitando-</w:t>
      </w: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lhe </w:t>
      </w:r>
      <w:r w:rsidR="001E401D" w:rsidRPr="00E5747C">
        <w:rPr>
          <w:rFonts w:ascii="Baskerville Old Face" w:hAnsi="Baskerville Old Face"/>
          <w:color w:val="000000"/>
          <w:sz w:val="24"/>
          <w:szCs w:val="24"/>
        </w:rPr>
        <w:t>que adote providências no sentido de encaminha</w:t>
      </w:r>
      <w:r w:rsidR="008B72D5" w:rsidRPr="00E5747C">
        <w:rPr>
          <w:rFonts w:ascii="Baskerville Old Face" w:hAnsi="Baskerville Old Face"/>
          <w:color w:val="000000"/>
          <w:sz w:val="24"/>
          <w:szCs w:val="24"/>
        </w:rPr>
        <w:t>r</w:t>
      </w:r>
      <w:r w:rsidR="001E401D" w:rsidRPr="00E5747C">
        <w:rPr>
          <w:rFonts w:ascii="Baskerville Old Face" w:hAnsi="Baskerville Old Face"/>
          <w:color w:val="000000"/>
          <w:sz w:val="24"/>
          <w:szCs w:val="24"/>
        </w:rPr>
        <w:t xml:space="preserve"> a esta Casa </w:t>
      </w:r>
      <w:r w:rsidR="00BF59DA" w:rsidRPr="00E5747C">
        <w:rPr>
          <w:rFonts w:ascii="Baskerville Old Face" w:hAnsi="Baskerville Old Face"/>
          <w:color w:val="000000"/>
          <w:sz w:val="24"/>
          <w:szCs w:val="24"/>
        </w:rPr>
        <w:t xml:space="preserve">Legislativa </w:t>
      </w:r>
      <w:r w:rsidR="00F47C47" w:rsidRPr="00E5747C">
        <w:rPr>
          <w:rFonts w:ascii="Baskerville Old Face" w:hAnsi="Baskerville Old Face"/>
          <w:color w:val="000000"/>
          <w:sz w:val="24"/>
          <w:szCs w:val="24"/>
        </w:rPr>
        <w:t>Proposição de L</w:t>
      </w:r>
      <w:r w:rsidR="001E401D" w:rsidRPr="00E5747C">
        <w:rPr>
          <w:rFonts w:ascii="Baskerville Old Face" w:hAnsi="Baskerville Old Face"/>
          <w:color w:val="000000"/>
          <w:sz w:val="24"/>
          <w:szCs w:val="24"/>
        </w:rPr>
        <w:t>ei</w:t>
      </w:r>
      <w:r w:rsidR="00F47C47" w:rsidRPr="00E5747C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1E401D" w:rsidRPr="00E5747C">
        <w:rPr>
          <w:rFonts w:ascii="Baskerville Old Face" w:hAnsi="Baskerville Old Face"/>
          <w:color w:val="000000"/>
          <w:sz w:val="24"/>
          <w:szCs w:val="24"/>
        </w:rPr>
        <w:t>que</w:t>
      </w:r>
      <w:r w:rsidR="00F47C47" w:rsidRPr="00E5747C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C762E5" w:rsidRPr="00E5747C">
        <w:rPr>
          <w:rFonts w:ascii="Baskerville Old Face" w:hAnsi="Baskerville Old Face"/>
          <w:color w:val="000000"/>
          <w:sz w:val="24"/>
          <w:szCs w:val="24"/>
        </w:rPr>
        <w:t xml:space="preserve">Altera a Lei nº </w:t>
      </w:r>
      <w:bookmarkStart w:id="0" w:name="_GoBack"/>
      <w:bookmarkEnd w:id="0"/>
      <w:r w:rsidR="00C762E5" w:rsidRPr="00E5747C">
        <w:rPr>
          <w:rFonts w:ascii="Baskerville Old Face" w:hAnsi="Baskerville Old Face"/>
          <w:color w:val="000000"/>
          <w:sz w:val="24"/>
          <w:szCs w:val="24"/>
        </w:rPr>
        <w:t>11.736, de 31 de maio de 2022,</w:t>
      </w:r>
      <w:r w:rsidR="00B445C8" w:rsidRPr="00E5747C">
        <w:rPr>
          <w:sz w:val="24"/>
          <w:szCs w:val="24"/>
        </w:rPr>
        <w:t xml:space="preserve">  </w:t>
      </w:r>
      <w:r w:rsidR="00B445C8" w:rsidRPr="00E5747C">
        <w:rPr>
          <w:rFonts w:ascii="Baskerville Old Face" w:hAnsi="Baskerville Old Face"/>
          <w:sz w:val="24"/>
          <w:szCs w:val="24"/>
        </w:rPr>
        <w:t>que Dispõe sobre a criação de Organizações Policiais Militares no âmbito da Polícia Militar do Estado do Maranhão, altera a Lei nº 8.591, de 27 de abril de 2007, a Lei nº 8.507, de 16 de novembro de 2006, e a Lei nº 11.667, de 12 de abril de 2022 (Medida Provisória nº 379, de 11 de março de 2022)</w:t>
      </w:r>
      <w:r w:rsidR="00F47C47" w:rsidRPr="00E5747C">
        <w:rPr>
          <w:rFonts w:ascii="Baskerville Old Face" w:eastAsia="Calibri" w:hAnsi="Baskerville Old Face"/>
          <w:sz w:val="24"/>
          <w:szCs w:val="24"/>
          <w:lang w:eastAsia="en-US"/>
        </w:rPr>
        <w:t xml:space="preserve">, </w:t>
      </w:r>
      <w:r w:rsidR="00B445C8" w:rsidRPr="00E5747C">
        <w:rPr>
          <w:rFonts w:ascii="Baskerville Old Face" w:hAnsi="Baskerville Old Face"/>
          <w:color w:val="000000"/>
          <w:sz w:val="24"/>
          <w:szCs w:val="24"/>
        </w:rPr>
        <w:t>(</w:t>
      </w:r>
      <w:r w:rsidR="00B445C8" w:rsidRPr="00E5747C">
        <w:rPr>
          <w:rFonts w:ascii="Baskerville Old Face" w:eastAsia="Calibri" w:hAnsi="Baskerville Old Face"/>
          <w:sz w:val="24"/>
          <w:szCs w:val="24"/>
          <w:lang w:eastAsia="en-US"/>
        </w:rPr>
        <w:t>matéria de iniciativa privativa do Chefe do Poder Executivo)</w:t>
      </w:r>
      <w:r w:rsidR="00B445C8" w:rsidRPr="00E5747C">
        <w:rPr>
          <w:rFonts w:ascii="Baskerville Old Face" w:hAnsi="Baskerville Old Face"/>
          <w:color w:val="000000"/>
          <w:sz w:val="24"/>
          <w:szCs w:val="24"/>
        </w:rPr>
        <w:t>,</w:t>
      </w:r>
      <w:r w:rsidR="001470C5" w:rsidRPr="00E5747C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A14902" w:rsidRPr="00E5747C">
        <w:rPr>
          <w:rFonts w:ascii="Baskerville Old Face" w:hAnsi="Baskerville Old Face"/>
          <w:color w:val="000000"/>
          <w:sz w:val="24"/>
          <w:szCs w:val="24"/>
        </w:rPr>
        <w:t>conforme</w:t>
      </w:r>
      <w:r w:rsidR="001E401D" w:rsidRPr="00E5747C">
        <w:rPr>
          <w:rFonts w:ascii="Baskerville Old Face" w:hAnsi="Baskerville Old Face"/>
          <w:color w:val="000000"/>
          <w:sz w:val="24"/>
          <w:szCs w:val="24"/>
        </w:rPr>
        <w:t xml:space="preserve"> anteprojeto de lei em anexo.</w:t>
      </w:r>
    </w:p>
    <w:p w:rsidR="00AC3A0C" w:rsidRPr="00E5747C" w:rsidRDefault="00B445C8" w:rsidP="005E40C8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  <w:sz w:val="24"/>
          <w:szCs w:val="24"/>
        </w:rPr>
      </w:pP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O anteprojeto de lei ora sugerido visa um reconhecimento aos Oficiais de </w:t>
      </w:r>
      <w:r w:rsidR="002F7FBF" w:rsidRPr="00E5747C">
        <w:rPr>
          <w:rFonts w:ascii="Baskerville Old Face" w:hAnsi="Baskerville Old Face"/>
          <w:color w:val="000000"/>
          <w:sz w:val="24"/>
          <w:szCs w:val="24"/>
        </w:rPr>
        <w:t>Ú</w:t>
      </w: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ltimo posto da Gloriosa </w:t>
      </w:r>
      <w:r w:rsidR="00AC3A0C" w:rsidRPr="00E5747C">
        <w:rPr>
          <w:rFonts w:ascii="Baskerville Old Face" w:hAnsi="Baskerville Old Face"/>
          <w:color w:val="000000"/>
          <w:sz w:val="24"/>
          <w:szCs w:val="24"/>
        </w:rPr>
        <w:t>Polícia</w:t>
      </w: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 Militar do Estado do Maranhão, que </w:t>
      </w:r>
      <w:r w:rsidR="00AC3A0C" w:rsidRPr="00E5747C">
        <w:rPr>
          <w:rFonts w:ascii="Baskerville Old Face" w:hAnsi="Baskerville Old Face"/>
          <w:color w:val="000000"/>
          <w:sz w:val="24"/>
          <w:szCs w:val="24"/>
        </w:rPr>
        <w:t>tem 186 anos de grandes serviços prestados a sociedade maranhense. Neste sentido é o momento de reconhecer os poucos Comandantes que são escolhidos dentro de um grupo de mais 40 Coronéis, para comandar mais 10.000 mil policiais militares garantir A PAZ SOCIAL dos 7.000.000 milhões maranhenses em 217 Municípios do Estado do Maranhão.</w:t>
      </w:r>
    </w:p>
    <w:p w:rsidR="005E40C8" w:rsidRPr="00E5747C" w:rsidRDefault="00AC3A0C" w:rsidP="005E40C8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  <w:sz w:val="24"/>
          <w:szCs w:val="24"/>
        </w:rPr>
      </w:pP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0F5098" w:rsidRPr="00E5747C">
        <w:rPr>
          <w:rFonts w:ascii="Baskerville Old Face" w:hAnsi="Baskerville Old Face"/>
          <w:color w:val="000000"/>
          <w:sz w:val="24"/>
          <w:szCs w:val="24"/>
        </w:rPr>
        <w:t>A medida ora proposta vis</w:t>
      </w:r>
      <w:r w:rsidRPr="00E5747C">
        <w:rPr>
          <w:rFonts w:ascii="Baskerville Old Face" w:hAnsi="Baskerville Old Face"/>
          <w:color w:val="000000"/>
          <w:sz w:val="24"/>
          <w:szCs w:val="24"/>
        </w:rPr>
        <w:t>a também restabelecer o justo reconhecimento</w:t>
      </w:r>
      <w:r w:rsidR="000F5098" w:rsidRPr="00E5747C">
        <w:rPr>
          <w:rFonts w:ascii="Baskerville Old Face" w:hAnsi="Baskerville Old Face"/>
          <w:color w:val="000000"/>
          <w:sz w:val="24"/>
          <w:szCs w:val="24"/>
        </w:rPr>
        <w:t xml:space="preserve"> a</w:t>
      </w:r>
      <w:r w:rsidRPr="00E5747C">
        <w:rPr>
          <w:rFonts w:ascii="Baskerville Old Face" w:hAnsi="Baskerville Old Face"/>
          <w:color w:val="000000"/>
          <w:sz w:val="24"/>
          <w:szCs w:val="24"/>
        </w:rPr>
        <w:t xml:space="preserve"> alguns poucos Comandantes gerais da Polícia Militar, excluído pela </w:t>
      </w:r>
      <w:r w:rsidRPr="00E5747C">
        <w:rPr>
          <w:rFonts w:ascii="Baskerville Old Face" w:hAnsi="Baskerville Old Face"/>
          <w:b/>
          <w:bCs/>
          <w:color w:val="000000"/>
          <w:sz w:val="24"/>
          <w:szCs w:val="24"/>
        </w:rPr>
        <w:t xml:space="preserve">Lei nº 4.175, de 20 de junho de 1980, </w:t>
      </w:r>
      <w:r w:rsidRPr="00E5747C">
        <w:rPr>
          <w:rFonts w:ascii="Baskerville Old Face" w:hAnsi="Baskerville Old Face"/>
          <w:color w:val="000000"/>
          <w:sz w:val="24"/>
          <w:szCs w:val="24"/>
        </w:rPr>
        <w:t>que garantiu aos Coronéis que exercerem a função de Comandante Geral a gratificação de função 85% do valor do soldo, alcançando até o oficial que exerceu a função de CMT Geral até o ano de 2013.</w:t>
      </w:r>
    </w:p>
    <w:p w:rsidR="00C809AC" w:rsidRPr="00E5747C" w:rsidRDefault="000F5098" w:rsidP="00C809AC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sz w:val="24"/>
          <w:szCs w:val="24"/>
        </w:rPr>
      </w:pPr>
      <w:r w:rsidRPr="00E5747C">
        <w:rPr>
          <w:rFonts w:ascii="Baskerville Old Face" w:hAnsi="Baskerville Old Face"/>
          <w:color w:val="000000"/>
          <w:sz w:val="24"/>
          <w:szCs w:val="24"/>
        </w:rPr>
        <w:t>Ademais, a</w:t>
      </w:r>
      <w:r w:rsidR="00AC3A0C" w:rsidRPr="00E5747C">
        <w:rPr>
          <w:rFonts w:ascii="Baskerville Old Face" w:hAnsi="Baskerville Old Face"/>
          <w:color w:val="000000"/>
          <w:sz w:val="24"/>
          <w:szCs w:val="24"/>
        </w:rPr>
        <w:t xml:space="preserve"> </w:t>
      </w:r>
      <w:r w:rsidR="00C809AC" w:rsidRPr="00E5747C">
        <w:rPr>
          <w:rFonts w:ascii="Baskerville Old Face" w:hAnsi="Baskerville Old Face"/>
          <w:color w:val="000000"/>
          <w:sz w:val="24"/>
          <w:szCs w:val="24"/>
        </w:rPr>
        <w:t>L</w:t>
      </w:r>
      <w:r w:rsidR="00AC3A0C" w:rsidRPr="00E5747C">
        <w:rPr>
          <w:rFonts w:ascii="Baskerville Old Face" w:hAnsi="Baskerville Old Face"/>
          <w:color w:val="000000"/>
          <w:sz w:val="24"/>
          <w:szCs w:val="24"/>
        </w:rPr>
        <w:t xml:space="preserve">ei </w:t>
      </w:r>
      <w:r w:rsidR="001470C5" w:rsidRPr="00E5747C">
        <w:rPr>
          <w:rFonts w:ascii="Baskerville Old Face" w:hAnsi="Baskerville Old Face"/>
          <w:color w:val="000000"/>
          <w:sz w:val="24"/>
          <w:szCs w:val="24"/>
        </w:rPr>
        <w:t xml:space="preserve">nº </w:t>
      </w:r>
      <w:r w:rsidR="002A0F2A" w:rsidRPr="00E5747C">
        <w:rPr>
          <w:rFonts w:ascii="Baskerville Old Face" w:hAnsi="Baskerville Old Face"/>
          <w:sz w:val="24"/>
          <w:szCs w:val="24"/>
        </w:rPr>
        <w:t>11.736, de 31 de maio de 2022, aprovou a incorporação da Função Gratificada aos Comandantes Gerais que passaram a exercer a Função a partir</w:t>
      </w:r>
      <w:r w:rsidR="00C809AC" w:rsidRPr="00E5747C">
        <w:rPr>
          <w:rFonts w:ascii="Baskerville Old Face" w:hAnsi="Baskerville Old Face"/>
          <w:sz w:val="24"/>
          <w:szCs w:val="24"/>
        </w:rPr>
        <w:t xml:space="preserve"> de 2016, com isto ficaram excluídos Oficiais que foram grandes Comandantes Gerais no Período de 2014 e 2015, contrariando o Estatuto da Gloriosa Polícia Militar do Estado do Maranhão que Pauta, </w:t>
      </w:r>
      <w:r w:rsidR="00C809AC" w:rsidRPr="00E5747C">
        <w:rPr>
          <w:rFonts w:ascii="Baskerville Old Face" w:hAnsi="Baskerville Old Face"/>
          <w:b/>
          <w:bCs/>
          <w:sz w:val="24"/>
          <w:szCs w:val="24"/>
          <w:u w:val="single" w:color="000000"/>
        </w:rPr>
        <w:t>Pundonor Militar</w:t>
      </w:r>
      <w:r w:rsidR="00C809AC" w:rsidRPr="00E5747C">
        <w:rPr>
          <w:rFonts w:ascii="Baskerville Old Face" w:hAnsi="Baskerville Old Face"/>
          <w:sz w:val="24"/>
          <w:szCs w:val="24"/>
        </w:rPr>
        <w:t xml:space="preserve"> — refere-se ao indivíduo como militar e está intimamente relacionado à honra pessoal. É o esforço do militar para pautar sua conduta como a de um profissional correto, em serviço ou fora dele.</w:t>
      </w:r>
    </w:p>
    <w:p w:rsidR="00C809AC" w:rsidRPr="00E5747C" w:rsidRDefault="00C809AC" w:rsidP="00C809AC">
      <w:pPr>
        <w:spacing w:after="229"/>
        <w:ind w:left="9" w:right="14" w:firstLine="984"/>
        <w:jc w:val="both"/>
        <w:rPr>
          <w:rFonts w:ascii="Baskerville Old Face" w:hAnsi="Baskerville Old Face"/>
          <w:sz w:val="24"/>
          <w:szCs w:val="24"/>
        </w:rPr>
      </w:pPr>
      <w:r w:rsidRPr="00E5747C">
        <w:rPr>
          <w:rFonts w:ascii="Baskerville Old Face" w:hAnsi="Baskerville Old Face"/>
          <w:sz w:val="24"/>
          <w:szCs w:val="24"/>
        </w:rPr>
        <w:t xml:space="preserve">Desta forma, a presente proposição propõe o Reconhecimento desta </w:t>
      </w:r>
      <w:r w:rsidR="000F5098" w:rsidRPr="00E5747C">
        <w:rPr>
          <w:rFonts w:ascii="Baskerville Old Face" w:hAnsi="Baskerville Old Face"/>
          <w:sz w:val="24"/>
          <w:szCs w:val="24"/>
        </w:rPr>
        <w:t>C</w:t>
      </w:r>
      <w:r w:rsidRPr="00E5747C">
        <w:rPr>
          <w:rFonts w:ascii="Baskerville Old Face" w:hAnsi="Baskerville Old Face"/>
          <w:sz w:val="24"/>
          <w:szCs w:val="24"/>
        </w:rPr>
        <w:t xml:space="preserve">asa em </w:t>
      </w:r>
      <w:r w:rsidRPr="00E5747C">
        <w:rPr>
          <w:rFonts w:ascii="Baskerville Old Face" w:hAnsi="Baskerville Old Face"/>
          <w:b/>
          <w:bCs/>
          <w:sz w:val="24"/>
          <w:szCs w:val="24"/>
        </w:rPr>
        <w:t>primeiro lugar</w:t>
      </w:r>
      <w:r w:rsidRPr="00E5747C">
        <w:rPr>
          <w:rFonts w:ascii="Baskerville Old Face" w:hAnsi="Baskerville Old Face"/>
          <w:sz w:val="24"/>
          <w:szCs w:val="24"/>
        </w:rPr>
        <w:t xml:space="preserve"> o Valor de um Comandante Militar e </w:t>
      </w:r>
      <w:r w:rsidRPr="00E5747C">
        <w:rPr>
          <w:rFonts w:ascii="Baskerville Old Face" w:hAnsi="Baskerville Old Face"/>
          <w:b/>
          <w:bCs/>
          <w:sz w:val="24"/>
          <w:szCs w:val="24"/>
        </w:rPr>
        <w:t>segundo</w:t>
      </w:r>
      <w:r w:rsidRPr="00E5747C">
        <w:rPr>
          <w:rFonts w:ascii="Baskerville Old Face" w:hAnsi="Baskerville Old Face"/>
          <w:sz w:val="24"/>
          <w:szCs w:val="24"/>
        </w:rPr>
        <w:t xml:space="preserve"> fazer Justiça a quem teve dedicação a Função Policial Militar aos longos de 30 anos de bons serviços prestados a Sociedade Maranhense. Esses Grandes Comandantes que serviam com Brilhantismo suas Funções a frente da Corporação.</w:t>
      </w:r>
    </w:p>
    <w:p w:rsidR="001175D2" w:rsidRPr="00E5747C" w:rsidRDefault="001175D2" w:rsidP="001175D2">
      <w:pPr>
        <w:spacing w:after="120"/>
        <w:ind w:firstLine="993"/>
        <w:jc w:val="both"/>
        <w:rPr>
          <w:sz w:val="24"/>
          <w:szCs w:val="24"/>
        </w:rPr>
      </w:pPr>
      <w:r w:rsidRPr="00E5747C">
        <w:rPr>
          <w:b/>
          <w:sz w:val="24"/>
          <w:szCs w:val="24"/>
        </w:rPr>
        <w:t>PLENÁRIO DEPUTADO “NAGIB HAICKEL” DO PALÁCIO “MANUEL BECKMAN”</w:t>
      </w:r>
      <w:r w:rsidRPr="00E5747C">
        <w:rPr>
          <w:sz w:val="24"/>
          <w:szCs w:val="24"/>
        </w:rPr>
        <w:t>, em</w:t>
      </w:r>
      <w:r w:rsidR="00B445C8" w:rsidRPr="00E5747C">
        <w:rPr>
          <w:sz w:val="24"/>
          <w:szCs w:val="24"/>
        </w:rPr>
        <w:t xml:space="preserve"> </w:t>
      </w:r>
      <w:r w:rsidR="000F5098" w:rsidRPr="00E5747C">
        <w:rPr>
          <w:sz w:val="24"/>
          <w:szCs w:val="24"/>
        </w:rPr>
        <w:t>08</w:t>
      </w:r>
      <w:r w:rsidR="00B445C8" w:rsidRPr="00E5747C">
        <w:rPr>
          <w:sz w:val="24"/>
          <w:szCs w:val="24"/>
        </w:rPr>
        <w:t xml:space="preserve"> </w:t>
      </w:r>
      <w:r w:rsidRPr="00E5747C">
        <w:rPr>
          <w:sz w:val="24"/>
          <w:szCs w:val="24"/>
        </w:rPr>
        <w:t xml:space="preserve">de </w:t>
      </w:r>
      <w:r w:rsidR="00B445C8" w:rsidRPr="00E5747C">
        <w:rPr>
          <w:sz w:val="24"/>
          <w:szCs w:val="24"/>
        </w:rPr>
        <w:t>maio</w:t>
      </w:r>
      <w:r w:rsidRPr="00E5747C">
        <w:rPr>
          <w:color w:val="000000" w:themeColor="text1"/>
          <w:sz w:val="24"/>
          <w:szCs w:val="24"/>
        </w:rPr>
        <w:t xml:space="preserve"> de 20</w:t>
      </w:r>
      <w:r w:rsidR="00C17A50" w:rsidRPr="00E5747C">
        <w:rPr>
          <w:color w:val="000000" w:themeColor="text1"/>
          <w:sz w:val="24"/>
          <w:szCs w:val="24"/>
        </w:rPr>
        <w:t>2</w:t>
      </w:r>
      <w:r w:rsidR="00B445C8" w:rsidRPr="00E5747C">
        <w:rPr>
          <w:color w:val="000000" w:themeColor="text1"/>
          <w:sz w:val="24"/>
          <w:szCs w:val="24"/>
        </w:rPr>
        <w:t>3</w:t>
      </w:r>
      <w:r w:rsidRPr="00E5747C">
        <w:rPr>
          <w:sz w:val="24"/>
          <w:szCs w:val="24"/>
        </w:rPr>
        <w:t>.</w:t>
      </w:r>
    </w:p>
    <w:p w:rsidR="008F4F81" w:rsidRPr="00E5747C" w:rsidRDefault="008F4F81" w:rsidP="008F4F81">
      <w:pPr>
        <w:pStyle w:val="Recuodecorpodetexto"/>
        <w:rPr>
          <w:rFonts w:ascii="Bookman Old Style" w:hAnsi="Bookman Old Style"/>
          <w:color w:val="000000"/>
          <w:szCs w:val="24"/>
        </w:rPr>
      </w:pPr>
    </w:p>
    <w:p w:rsidR="001175D2" w:rsidRPr="00E5747C" w:rsidRDefault="000F5098" w:rsidP="00E5747C">
      <w:pPr>
        <w:jc w:val="center"/>
        <w:rPr>
          <w:rFonts w:ascii="Arial" w:hAnsi="Arial" w:cs="Arial"/>
          <w:b/>
          <w:sz w:val="24"/>
          <w:szCs w:val="24"/>
        </w:rPr>
      </w:pPr>
      <w:r w:rsidRPr="00E5747C">
        <w:rPr>
          <w:rFonts w:ascii="Arial" w:hAnsi="Arial" w:cs="Arial"/>
          <w:b/>
          <w:sz w:val="24"/>
          <w:szCs w:val="24"/>
        </w:rPr>
        <w:t>Antônio</w:t>
      </w:r>
      <w:r w:rsidR="00AC3A0C" w:rsidRPr="00E5747C">
        <w:rPr>
          <w:rFonts w:ascii="Arial" w:hAnsi="Arial" w:cs="Arial"/>
          <w:b/>
          <w:sz w:val="24"/>
          <w:szCs w:val="24"/>
        </w:rPr>
        <w:t xml:space="preserve"> Pereira</w:t>
      </w:r>
    </w:p>
    <w:p w:rsidR="000F5098" w:rsidRPr="00E5747C" w:rsidRDefault="00A7034E" w:rsidP="00E574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Deputado Estadual</w:t>
      </w:r>
    </w:p>
    <w:p w:rsidR="001175D2" w:rsidRPr="00E5747C" w:rsidRDefault="001175D2" w:rsidP="001175D2">
      <w:pPr>
        <w:spacing w:line="36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1175D2" w:rsidRPr="00E5747C" w:rsidRDefault="001175D2" w:rsidP="00B445C8">
      <w:pPr>
        <w:spacing w:line="360" w:lineRule="auto"/>
        <w:ind w:firstLine="284"/>
        <w:rPr>
          <w:rFonts w:ascii="Arial" w:hAnsi="Arial" w:cs="Arial"/>
          <w:b/>
          <w:sz w:val="24"/>
          <w:szCs w:val="24"/>
        </w:rPr>
      </w:pPr>
      <w:r w:rsidRPr="00E5747C">
        <w:rPr>
          <w:rFonts w:ascii="Arial" w:hAnsi="Arial" w:cs="Arial"/>
          <w:b/>
          <w:sz w:val="24"/>
          <w:szCs w:val="24"/>
        </w:rPr>
        <w:lastRenderedPageBreak/>
        <w:t xml:space="preserve">             </w:t>
      </w:r>
    </w:p>
    <w:p w:rsidR="001175D2" w:rsidRPr="00E5747C" w:rsidRDefault="001175D2" w:rsidP="001175D2">
      <w:pPr>
        <w:spacing w:line="360" w:lineRule="auto"/>
        <w:ind w:firstLine="284"/>
        <w:rPr>
          <w:rFonts w:ascii="Arial" w:hAnsi="Arial" w:cs="Arial"/>
          <w:b/>
          <w:sz w:val="24"/>
          <w:szCs w:val="24"/>
        </w:rPr>
      </w:pPr>
    </w:p>
    <w:p w:rsidR="00AA6812" w:rsidRPr="00A56597" w:rsidRDefault="00AA6812" w:rsidP="00AA6812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drawing>
          <wp:inline distT="0" distB="0" distL="0" distR="0" wp14:anchorId="50B69030" wp14:editId="06C664F2">
            <wp:extent cx="946150" cy="819150"/>
            <wp:effectExtent l="1905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2" w:rsidRPr="00A56597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AA6812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</w:t>
      </w:r>
      <w:r w:rsidR="00C17A50">
        <w:rPr>
          <w:rFonts w:ascii="Bookman Old Style" w:hAnsi="Bookman Old Style" w:cs="Arial"/>
          <w:b/>
        </w:rPr>
        <w:t>E</w:t>
      </w:r>
      <w:r w:rsidRPr="00A56597">
        <w:rPr>
          <w:rFonts w:ascii="Bookman Old Style" w:hAnsi="Bookman Old Style" w:cs="Arial"/>
          <w:b/>
        </w:rPr>
        <w:t>IA LEGISLATIVA DO MARANHÃO</w:t>
      </w:r>
    </w:p>
    <w:p w:rsidR="00AC3A0C" w:rsidRDefault="00AC3A0C" w:rsidP="00AA6812">
      <w:pPr>
        <w:pStyle w:val="Cabealh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GABINETE DO DEPUTADO ANTÔNIO PREIRA</w:t>
      </w:r>
    </w:p>
    <w:p w:rsidR="001175D2" w:rsidRPr="00A56597" w:rsidRDefault="001175D2" w:rsidP="00AA6812">
      <w:pPr>
        <w:pStyle w:val="Cabealho"/>
        <w:jc w:val="center"/>
        <w:rPr>
          <w:rFonts w:ascii="Bookman Old Style" w:hAnsi="Bookman Old Style" w:cs="Arial"/>
          <w:b/>
        </w:rPr>
      </w:pPr>
    </w:p>
    <w:p w:rsidR="0048650A" w:rsidRDefault="0048650A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1175D2" w:rsidRPr="00C17A50" w:rsidRDefault="001175D2" w:rsidP="000F50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17A50">
        <w:rPr>
          <w:b/>
          <w:sz w:val="24"/>
          <w:szCs w:val="24"/>
        </w:rPr>
        <w:t>ANTEPROJETO DE LEI Nº                / 20</w:t>
      </w:r>
      <w:r w:rsidR="00AC3A0C">
        <w:rPr>
          <w:b/>
          <w:sz w:val="24"/>
          <w:szCs w:val="24"/>
        </w:rPr>
        <w:t>23</w:t>
      </w:r>
    </w:p>
    <w:p w:rsidR="00C809AC" w:rsidRDefault="00C809AC" w:rsidP="00C809AC">
      <w:pPr>
        <w:spacing w:after="158" w:line="228" w:lineRule="auto"/>
        <w:ind w:left="4177" w:hanging="5"/>
        <w:rPr>
          <w:sz w:val="26"/>
        </w:rPr>
      </w:pPr>
    </w:p>
    <w:p w:rsidR="00C809AC" w:rsidRDefault="00C809AC" w:rsidP="00C809AC">
      <w:pPr>
        <w:spacing w:after="158" w:line="228" w:lineRule="auto"/>
        <w:ind w:left="4177" w:hanging="5"/>
        <w:rPr>
          <w:rFonts w:ascii="Baskerville Old Face" w:hAnsi="Baskerville Old Face"/>
          <w:sz w:val="22"/>
          <w:szCs w:val="22"/>
        </w:rPr>
      </w:pPr>
    </w:p>
    <w:p w:rsidR="00C809AC" w:rsidRPr="00E5747C" w:rsidRDefault="00C809AC" w:rsidP="00E5747C">
      <w:pPr>
        <w:spacing w:after="158" w:line="228" w:lineRule="auto"/>
        <w:ind w:left="4177" w:hanging="5"/>
        <w:jc w:val="both"/>
        <w:rPr>
          <w:rFonts w:ascii="Baskerville Old Face" w:hAnsi="Baskerville Old Face"/>
          <w:sz w:val="24"/>
          <w:szCs w:val="24"/>
        </w:rPr>
      </w:pPr>
      <w:r w:rsidRPr="00E5747C">
        <w:rPr>
          <w:rFonts w:ascii="Baskerville Old Face" w:hAnsi="Baskerville Old Face"/>
          <w:sz w:val="24"/>
          <w:szCs w:val="24"/>
        </w:rPr>
        <w:t>Altera a Lei n</w:t>
      </w:r>
      <w:r w:rsidRPr="00E5747C">
        <w:rPr>
          <w:rFonts w:ascii="Baskerville Old Face" w:hAnsi="Baskerville Old Face"/>
          <w:sz w:val="24"/>
          <w:szCs w:val="24"/>
          <w:vertAlign w:val="superscript"/>
        </w:rPr>
        <w:t xml:space="preserve">o </w:t>
      </w:r>
      <w:r w:rsidRPr="00E5747C">
        <w:rPr>
          <w:rFonts w:ascii="Baskerville Old Face" w:hAnsi="Baskerville Old Face"/>
          <w:sz w:val="24"/>
          <w:szCs w:val="24"/>
        </w:rPr>
        <w:t>11.736 de 31 de maio de 2022</w:t>
      </w:r>
      <w:r w:rsidR="00E5747C">
        <w:rPr>
          <w:rFonts w:ascii="Baskerville Old Face" w:hAnsi="Baskerville Old Face"/>
          <w:sz w:val="24"/>
          <w:szCs w:val="24"/>
        </w:rPr>
        <w:t xml:space="preserve">, que </w:t>
      </w:r>
      <w:r w:rsidR="00E5747C" w:rsidRPr="00E5747C">
        <w:rPr>
          <w:rFonts w:ascii="Baskerville Old Face" w:hAnsi="Baskerville Old Face"/>
          <w:sz w:val="24"/>
          <w:szCs w:val="24"/>
        </w:rPr>
        <w:t>Dispõe sobre a criação de Organizações Policiais Militares no âmbito da Polícia Militar do Estado do Maranhão, altera a Lei nº 8.591, de 27 de abril de 2007, a Lei nº 8.507, de 16 de novembro de 2006, e a Lei nº 11.667, de 12 de abril de 2022 (Medida Provisória nº 379, de 11 de março de 2022).</w:t>
      </w:r>
    </w:p>
    <w:p w:rsidR="00C809AC" w:rsidRPr="00E5747C" w:rsidRDefault="00C809AC" w:rsidP="00C809AC">
      <w:pPr>
        <w:ind w:left="9" w:right="14" w:firstLine="557"/>
        <w:rPr>
          <w:rFonts w:ascii="Baskerville Old Face" w:hAnsi="Baskerville Old Face"/>
          <w:sz w:val="24"/>
          <w:szCs w:val="24"/>
        </w:rPr>
      </w:pPr>
    </w:p>
    <w:p w:rsidR="00C809AC" w:rsidRPr="00E5747C" w:rsidRDefault="00C809AC" w:rsidP="001470C5">
      <w:pPr>
        <w:ind w:left="9" w:right="14" w:firstLine="557"/>
        <w:jc w:val="both"/>
        <w:rPr>
          <w:rFonts w:ascii="Baskerville Old Face" w:hAnsi="Baskerville Old Face"/>
          <w:sz w:val="24"/>
          <w:szCs w:val="24"/>
        </w:rPr>
      </w:pPr>
      <w:r w:rsidRPr="00E5747C">
        <w:rPr>
          <w:rFonts w:ascii="Baskerville Old Face" w:hAnsi="Baskerville Old Face"/>
          <w:sz w:val="24"/>
          <w:szCs w:val="24"/>
        </w:rPr>
        <w:t xml:space="preserve">Art. 1º </w:t>
      </w:r>
      <w:r w:rsidR="001470C5" w:rsidRPr="00E5747C">
        <w:rPr>
          <w:rFonts w:ascii="Baskerville Old Face" w:hAnsi="Baskerville Old Face"/>
          <w:sz w:val="24"/>
          <w:szCs w:val="24"/>
        </w:rPr>
        <w:t>O</w:t>
      </w:r>
      <w:r w:rsidRPr="00E5747C">
        <w:rPr>
          <w:rFonts w:ascii="Baskerville Old Face" w:hAnsi="Baskerville Old Face"/>
          <w:sz w:val="24"/>
          <w:szCs w:val="24"/>
        </w:rPr>
        <w:t xml:space="preserve"> § 9</w:t>
      </w:r>
      <w:r w:rsidRPr="00E5747C">
        <w:rPr>
          <w:rFonts w:ascii="Baskerville Old Face" w:hAnsi="Baskerville Old Face"/>
          <w:sz w:val="24"/>
          <w:szCs w:val="24"/>
          <w:vertAlign w:val="superscript"/>
        </w:rPr>
        <w:t xml:space="preserve">0 </w:t>
      </w:r>
      <w:r w:rsidRPr="00E5747C">
        <w:rPr>
          <w:rFonts w:ascii="Baskerville Old Face" w:hAnsi="Baskerville Old Face"/>
          <w:sz w:val="24"/>
          <w:szCs w:val="24"/>
        </w:rPr>
        <w:t>do artigo 5</w:t>
      </w:r>
      <w:r w:rsidR="001470C5" w:rsidRPr="00E5747C">
        <w:rPr>
          <w:rFonts w:ascii="Baskerville Old Face" w:hAnsi="Baskerville Old Face"/>
          <w:sz w:val="24"/>
          <w:szCs w:val="24"/>
        </w:rPr>
        <w:t>º</w:t>
      </w:r>
      <w:r w:rsidRPr="00E5747C">
        <w:rPr>
          <w:rFonts w:ascii="Baskerville Old Face" w:hAnsi="Baskerville Old Face"/>
          <w:sz w:val="24"/>
          <w:szCs w:val="24"/>
          <w:vertAlign w:val="superscript"/>
        </w:rPr>
        <w:t xml:space="preserve"> </w:t>
      </w:r>
      <w:r w:rsidRPr="00E5747C">
        <w:rPr>
          <w:rFonts w:ascii="Baskerville Old Face" w:hAnsi="Baskerville Old Face"/>
          <w:sz w:val="24"/>
          <w:szCs w:val="24"/>
        </w:rPr>
        <w:t>da Lei n</w:t>
      </w:r>
      <w:r w:rsidRPr="00E5747C">
        <w:rPr>
          <w:rFonts w:ascii="Baskerville Old Face" w:hAnsi="Baskerville Old Face"/>
          <w:sz w:val="24"/>
          <w:szCs w:val="24"/>
          <w:vertAlign w:val="superscript"/>
        </w:rPr>
        <w:t xml:space="preserve">o </w:t>
      </w:r>
      <w:r w:rsidRPr="00E5747C">
        <w:rPr>
          <w:rFonts w:ascii="Baskerville Old Face" w:hAnsi="Baskerville Old Face"/>
          <w:sz w:val="24"/>
          <w:szCs w:val="24"/>
        </w:rPr>
        <w:t>11.736 de 31 maio de 2022, passa a vigorar com a seguinte redação:</w:t>
      </w:r>
    </w:p>
    <w:p w:rsidR="00C809AC" w:rsidRPr="00E5747C" w:rsidRDefault="00C809AC" w:rsidP="00C809AC">
      <w:pPr>
        <w:ind w:left="9" w:right="14" w:firstLine="557"/>
        <w:rPr>
          <w:rFonts w:ascii="Baskerville Old Face" w:hAnsi="Baskerville Old Face"/>
          <w:sz w:val="24"/>
          <w:szCs w:val="24"/>
        </w:rPr>
      </w:pPr>
    </w:p>
    <w:p w:rsidR="001470C5" w:rsidRPr="00E5747C" w:rsidRDefault="001470C5" w:rsidP="001470C5">
      <w:pPr>
        <w:ind w:left="607" w:right="11"/>
        <w:jc w:val="both"/>
        <w:rPr>
          <w:rFonts w:ascii="Baskerville Old Face" w:hAnsi="Baskerville Old Face"/>
          <w:i/>
          <w:iCs/>
          <w:sz w:val="24"/>
          <w:szCs w:val="24"/>
        </w:rPr>
      </w:pPr>
      <w:r w:rsidRPr="00E5747C">
        <w:rPr>
          <w:rFonts w:ascii="Baskerville Old Face" w:hAnsi="Baskerville Old Face"/>
          <w:i/>
          <w:iCs/>
          <w:sz w:val="24"/>
          <w:szCs w:val="24"/>
        </w:rPr>
        <w:t xml:space="preserve">      </w:t>
      </w:r>
      <w:r w:rsidR="00C809AC" w:rsidRPr="00E5747C">
        <w:rPr>
          <w:rFonts w:ascii="Baskerville Old Face" w:hAnsi="Baskerville Old Face"/>
          <w:i/>
          <w:iCs/>
          <w:sz w:val="24"/>
          <w:szCs w:val="24"/>
        </w:rPr>
        <w:t>“Art</w:t>
      </w:r>
      <w:r w:rsidRPr="00E5747C">
        <w:rPr>
          <w:rFonts w:ascii="Baskerville Old Face" w:hAnsi="Baskerville Old Face"/>
          <w:i/>
          <w:iCs/>
          <w:sz w:val="24"/>
          <w:szCs w:val="24"/>
        </w:rPr>
        <w:t>.</w:t>
      </w:r>
      <w:r w:rsidR="00C809AC" w:rsidRPr="00E5747C">
        <w:rPr>
          <w:rFonts w:ascii="Baskerville Old Face" w:hAnsi="Baskerville Old Face"/>
          <w:i/>
          <w:iCs/>
          <w:sz w:val="24"/>
          <w:szCs w:val="24"/>
        </w:rPr>
        <w:t xml:space="preserve"> 5</w:t>
      </w:r>
      <w:r w:rsidRPr="00E5747C">
        <w:rPr>
          <w:rFonts w:ascii="Baskerville Old Face" w:hAnsi="Baskerville Old Face"/>
          <w:i/>
          <w:iCs/>
          <w:sz w:val="24"/>
          <w:szCs w:val="24"/>
        </w:rPr>
        <w:t>º</w:t>
      </w:r>
      <w:r w:rsidR="00C809AC" w:rsidRPr="00E5747C">
        <w:rPr>
          <w:rFonts w:ascii="Baskerville Old Face" w:hAnsi="Baskerville Old Face"/>
          <w:i/>
          <w:iCs/>
          <w:sz w:val="24"/>
          <w:szCs w:val="24"/>
        </w:rPr>
        <w:t xml:space="preserve"> (...)</w:t>
      </w:r>
    </w:p>
    <w:p w:rsidR="001470C5" w:rsidRPr="00E5747C" w:rsidRDefault="001470C5" w:rsidP="001470C5">
      <w:pPr>
        <w:ind w:left="607" w:right="11"/>
        <w:jc w:val="both"/>
        <w:rPr>
          <w:rFonts w:ascii="Baskerville Old Face" w:hAnsi="Baskerville Old Face"/>
          <w:i/>
          <w:iCs/>
          <w:sz w:val="24"/>
          <w:szCs w:val="24"/>
        </w:rPr>
      </w:pPr>
      <w:r w:rsidRPr="00E5747C">
        <w:rPr>
          <w:rFonts w:ascii="Baskerville Old Face" w:hAnsi="Baskerville Old Face"/>
          <w:i/>
          <w:iCs/>
          <w:sz w:val="24"/>
          <w:szCs w:val="24"/>
        </w:rPr>
        <w:t xml:space="preserve">      (...)</w:t>
      </w:r>
    </w:p>
    <w:p w:rsidR="00C809AC" w:rsidRPr="00E5747C" w:rsidRDefault="00C809AC" w:rsidP="001470C5">
      <w:pPr>
        <w:ind w:left="607" w:right="11" w:firstLine="388"/>
        <w:jc w:val="both"/>
        <w:rPr>
          <w:rFonts w:ascii="Baskerville Old Face" w:hAnsi="Baskerville Old Face"/>
          <w:i/>
          <w:iCs/>
          <w:sz w:val="24"/>
          <w:szCs w:val="24"/>
        </w:rPr>
      </w:pPr>
      <w:r w:rsidRPr="00E5747C">
        <w:rPr>
          <w:rFonts w:ascii="Baskerville Old Face" w:hAnsi="Baskerville Old Face"/>
          <w:i/>
          <w:iCs/>
          <w:sz w:val="24"/>
          <w:szCs w:val="24"/>
        </w:rPr>
        <w:t>§ 9</w:t>
      </w:r>
      <w:r w:rsidRPr="00E5747C">
        <w:rPr>
          <w:rFonts w:ascii="Baskerville Old Face" w:hAnsi="Baskerville Old Face"/>
          <w:i/>
          <w:iCs/>
          <w:sz w:val="24"/>
          <w:szCs w:val="24"/>
          <w:vertAlign w:val="superscript"/>
        </w:rPr>
        <w:t xml:space="preserve">0 </w:t>
      </w:r>
      <w:r w:rsidRPr="00E5747C">
        <w:rPr>
          <w:rFonts w:ascii="Baskerville Old Face" w:hAnsi="Baskerville Old Face"/>
          <w:i/>
          <w:iCs/>
          <w:sz w:val="24"/>
          <w:szCs w:val="24"/>
        </w:rPr>
        <w:t>Para fins de cálculo do § 8</w:t>
      </w:r>
      <w:r w:rsidRPr="00E5747C">
        <w:rPr>
          <w:rFonts w:ascii="Baskerville Old Face" w:hAnsi="Baskerville Old Face"/>
          <w:i/>
          <w:iCs/>
          <w:sz w:val="24"/>
          <w:szCs w:val="24"/>
          <w:vertAlign w:val="superscript"/>
        </w:rPr>
        <w:t>0</w:t>
      </w:r>
      <w:r w:rsidRPr="00E5747C">
        <w:rPr>
          <w:rFonts w:ascii="Baskerville Old Face" w:hAnsi="Baskerville Old Face"/>
          <w:i/>
          <w:iCs/>
          <w:sz w:val="24"/>
          <w:szCs w:val="24"/>
        </w:rPr>
        <w:t>, a retribuição será na integralidade do valor relativo ao militar da ativa e o termo inicial será o início da vigência da Lei Complementar n</w:t>
      </w:r>
      <w:r w:rsidRPr="00E5747C">
        <w:rPr>
          <w:rFonts w:ascii="Baskerville Old Face" w:hAnsi="Baskerville Old Face"/>
          <w:i/>
          <w:iCs/>
          <w:sz w:val="24"/>
          <w:szCs w:val="24"/>
          <w:vertAlign w:val="superscript"/>
        </w:rPr>
        <w:t xml:space="preserve">o </w:t>
      </w:r>
      <w:r w:rsidRPr="00E5747C">
        <w:rPr>
          <w:rFonts w:ascii="Baskerville Old Face" w:hAnsi="Baskerville Old Face"/>
          <w:i/>
          <w:iCs/>
          <w:sz w:val="24"/>
          <w:szCs w:val="24"/>
        </w:rPr>
        <w:t xml:space="preserve">224 de 9 maio de 2022, </w:t>
      </w:r>
      <w:r w:rsidRPr="00E5747C">
        <w:rPr>
          <w:rFonts w:ascii="Baskerville Old Face" w:hAnsi="Baskerville Old Face"/>
          <w:b/>
          <w:bCs/>
          <w:i/>
          <w:iCs/>
          <w:sz w:val="24"/>
          <w:szCs w:val="24"/>
        </w:rPr>
        <w:t>EXCETO</w:t>
      </w:r>
      <w:r w:rsidRPr="00E5747C">
        <w:rPr>
          <w:rFonts w:ascii="Baskerville Old Face" w:hAnsi="Baskerville Old Face"/>
          <w:i/>
          <w:iCs/>
          <w:sz w:val="24"/>
          <w:szCs w:val="24"/>
        </w:rPr>
        <w:t xml:space="preserve"> ao Oficial que exerceu a Função de Comandante Geral da PMMA e que não recebe a Função gratificada de 85% (Indenização de Representação de Função), fará jus ao respectivo valor da retribuição Temporária pelo exercício de Comando ou de chefia na Polícia Militar.</w:t>
      </w:r>
      <w:r w:rsidR="001470C5" w:rsidRPr="00E5747C">
        <w:rPr>
          <w:rFonts w:ascii="Baskerville Old Face" w:hAnsi="Baskerville Old Face"/>
          <w:i/>
          <w:iCs/>
          <w:sz w:val="24"/>
          <w:szCs w:val="24"/>
        </w:rPr>
        <w:t>”</w:t>
      </w:r>
    </w:p>
    <w:p w:rsidR="001470C5" w:rsidRPr="00E5747C" w:rsidRDefault="001470C5" w:rsidP="001470C5">
      <w:pPr>
        <w:ind w:left="607" w:right="11" w:firstLine="388"/>
        <w:jc w:val="both"/>
        <w:rPr>
          <w:rFonts w:ascii="Baskerville Old Face" w:hAnsi="Baskerville Old Face"/>
          <w:i/>
          <w:iCs/>
          <w:sz w:val="24"/>
          <w:szCs w:val="24"/>
        </w:rPr>
      </w:pPr>
    </w:p>
    <w:p w:rsidR="00C809AC" w:rsidRPr="00E5747C" w:rsidRDefault="00C809AC" w:rsidP="00C809AC">
      <w:pPr>
        <w:ind w:left="596" w:right="14"/>
        <w:rPr>
          <w:rFonts w:ascii="Baskerville Old Face" w:hAnsi="Baskerville Old Face"/>
          <w:sz w:val="24"/>
          <w:szCs w:val="24"/>
        </w:rPr>
      </w:pPr>
      <w:r w:rsidRPr="00E5747C">
        <w:rPr>
          <w:rFonts w:ascii="Baskerville Old Face" w:hAnsi="Baskerville Old Face"/>
          <w:sz w:val="24"/>
          <w:szCs w:val="24"/>
        </w:rPr>
        <w:t>Art</w:t>
      </w:r>
      <w:r w:rsidR="00E5747C">
        <w:rPr>
          <w:rFonts w:ascii="Baskerville Old Face" w:hAnsi="Baskerville Old Face"/>
          <w:sz w:val="24"/>
          <w:szCs w:val="24"/>
        </w:rPr>
        <w:t xml:space="preserve">. </w:t>
      </w:r>
      <w:r w:rsidRPr="00E5747C">
        <w:rPr>
          <w:rFonts w:ascii="Baskerville Old Face" w:hAnsi="Baskerville Old Face"/>
          <w:sz w:val="24"/>
          <w:szCs w:val="24"/>
        </w:rPr>
        <w:t>2</w:t>
      </w:r>
      <w:r w:rsidR="001470C5" w:rsidRPr="00E5747C">
        <w:rPr>
          <w:rFonts w:ascii="Baskerville Old Face" w:hAnsi="Baskerville Old Face"/>
          <w:sz w:val="24"/>
          <w:szCs w:val="24"/>
        </w:rPr>
        <w:t>º</w:t>
      </w:r>
      <w:r w:rsidRPr="00E5747C">
        <w:rPr>
          <w:rFonts w:ascii="Baskerville Old Face" w:hAnsi="Baskerville Old Face"/>
          <w:sz w:val="24"/>
          <w:szCs w:val="24"/>
          <w:vertAlign w:val="superscript"/>
        </w:rPr>
        <w:t xml:space="preserve"> </w:t>
      </w:r>
      <w:r w:rsidRPr="00E5747C">
        <w:rPr>
          <w:rFonts w:ascii="Baskerville Old Face" w:hAnsi="Baskerville Old Face"/>
          <w:sz w:val="24"/>
          <w:szCs w:val="24"/>
        </w:rPr>
        <w:t>Esta Lei entra em vigor na data de sua publicação.</w:t>
      </w:r>
    </w:p>
    <w:p w:rsidR="001175D2" w:rsidRPr="00E5747C" w:rsidRDefault="001175D2" w:rsidP="001175D2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sz w:val="24"/>
          <w:szCs w:val="24"/>
        </w:rPr>
      </w:pPr>
    </w:p>
    <w:sectPr w:rsidR="001175D2" w:rsidRPr="00E5747C" w:rsidSect="006C43CA">
      <w:pgSz w:w="11907" w:h="16839" w:code="9"/>
      <w:pgMar w:top="0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D1785"/>
    <w:rsid w:val="000D51E3"/>
    <w:rsid w:val="000F102F"/>
    <w:rsid w:val="000F5098"/>
    <w:rsid w:val="0010550D"/>
    <w:rsid w:val="001175D2"/>
    <w:rsid w:val="001470C5"/>
    <w:rsid w:val="00163960"/>
    <w:rsid w:val="001706C6"/>
    <w:rsid w:val="00180286"/>
    <w:rsid w:val="001A476E"/>
    <w:rsid w:val="001E401D"/>
    <w:rsid w:val="002631D2"/>
    <w:rsid w:val="002A0F2A"/>
    <w:rsid w:val="002B1591"/>
    <w:rsid w:val="002F7FBF"/>
    <w:rsid w:val="003354AF"/>
    <w:rsid w:val="00343EF1"/>
    <w:rsid w:val="00387D4E"/>
    <w:rsid w:val="003C56C6"/>
    <w:rsid w:val="004011D0"/>
    <w:rsid w:val="00483659"/>
    <w:rsid w:val="0048650A"/>
    <w:rsid w:val="004A2A44"/>
    <w:rsid w:val="004D17AE"/>
    <w:rsid w:val="0055495B"/>
    <w:rsid w:val="00560E9B"/>
    <w:rsid w:val="005E40C8"/>
    <w:rsid w:val="00621FD5"/>
    <w:rsid w:val="00651A8C"/>
    <w:rsid w:val="006B5146"/>
    <w:rsid w:val="006C43CA"/>
    <w:rsid w:val="007003F4"/>
    <w:rsid w:val="007568B1"/>
    <w:rsid w:val="0079525F"/>
    <w:rsid w:val="00797E0E"/>
    <w:rsid w:val="008072E3"/>
    <w:rsid w:val="00824770"/>
    <w:rsid w:val="00834C9D"/>
    <w:rsid w:val="00840219"/>
    <w:rsid w:val="0086375D"/>
    <w:rsid w:val="00877691"/>
    <w:rsid w:val="008A6E95"/>
    <w:rsid w:val="008B72D5"/>
    <w:rsid w:val="008F4F81"/>
    <w:rsid w:val="009121FE"/>
    <w:rsid w:val="009822A6"/>
    <w:rsid w:val="00996689"/>
    <w:rsid w:val="009C0BA4"/>
    <w:rsid w:val="00A14902"/>
    <w:rsid w:val="00A26A45"/>
    <w:rsid w:val="00A56597"/>
    <w:rsid w:val="00A7034E"/>
    <w:rsid w:val="00A96E5B"/>
    <w:rsid w:val="00AA6812"/>
    <w:rsid w:val="00AC3A0C"/>
    <w:rsid w:val="00AC5065"/>
    <w:rsid w:val="00AE1F22"/>
    <w:rsid w:val="00B2247C"/>
    <w:rsid w:val="00B445C8"/>
    <w:rsid w:val="00B8290B"/>
    <w:rsid w:val="00B96A54"/>
    <w:rsid w:val="00BA580B"/>
    <w:rsid w:val="00BB1E43"/>
    <w:rsid w:val="00BF59DA"/>
    <w:rsid w:val="00C17A50"/>
    <w:rsid w:val="00C42D1F"/>
    <w:rsid w:val="00C762E5"/>
    <w:rsid w:val="00C809AC"/>
    <w:rsid w:val="00CE0227"/>
    <w:rsid w:val="00D0123D"/>
    <w:rsid w:val="00D82F6D"/>
    <w:rsid w:val="00DB6620"/>
    <w:rsid w:val="00DC4601"/>
    <w:rsid w:val="00E5747C"/>
    <w:rsid w:val="00E64325"/>
    <w:rsid w:val="00EE409C"/>
    <w:rsid w:val="00F441AA"/>
    <w:rsid w:val="00F47C47"/>
    <w:rsid w:val="00F8370C"/>
    <w:rsid w:val="00FB6274"/>
    <w:rsid w:val="00FC66E0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9748"/>
  <w15:docId w15:val="{E397DAB5-1C7E-4493-920A-98F3752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Máneton Antunes de Macedo</cp:lastModifiedBy>
  <cp:revision>13</cp:revision>
  <cp:lastPrinted>2023-05-08T15:09:00Z</cp:lastPrinted>
  <dcterms:created xsi:type="dcterms:W3CDTF">2023-05-08T15:13:00Z</dcterms:created>
  <dcterms:modified xsi:type="dcterms:W3CDTF">2023-05-08T19:07:00Z</dcterms:modified>
</cp:coreProperties>
</file>