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1D2DF3" w:rsidRDefault="0000272F" w:rsidP="0000272F">
      <w:pPr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Projeto de Lei ____/2023</w:t>
      </w:r>
    </w:p>
    <w:p w14:paraId="635723A9" w14:textId="2BA448A2" w:rsidR="00284E99" w:rsidRPr="001D2DF3" w:rsidRDefault="00284E99" w:rsidP="00284E99">
      <w:pPr>
        <w:ind w:left="4536"/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Compete ao Poder Executivo Estadual ofertar cursos gratuitos de inglês, espanhol e francês aos profissionais envolvidos com o turismo no Estado do Maranhão.</w:t>
      </w:r>
    </w:p>
    <w:p w14:paraId="20FFF039" w14:textId="27354994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Art. 1º O Poder Executivo Estadual oferecerá gratuitamente cursos básicos de inglês, espanhol e francês aos profissionais envolvidos com o turismo no Estado do Maranhão.</w:t>
      </w:r>
    </w:p>
    <w:p w14:paraId="15AF8EC8" w14:textId="656AC402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Parágrafo único. Para fins de aplicação desta lei, consideram-se profissionais envolvidos com o turismo aqueles que atuam nas áreas de hotelaria, transporte, gastronomia e lazer, bem como recepcionistas, porteiros, motoristas, garçons, guias, entre outros.</w:t>
      </w:r>
    </w:p>
    <w:p w14:paraId="0B053A7E" w14:textId="3E343DAA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Art. 3º</w:t>
      </w:r>
      <w:r w:rsidR="001D2DF3">
        <w:rPr>
          <w:rFonts w:cs="Arial"/>
          <w:sz w:val="24"/>
          <w:szCs w:val="24"/>
        </w:rPr>
        <w:t xml:space="preserve"> </w:t>
      </w:r>
      <w:r w:rsidRPr="001D2DF3">
        <w:rPr>
          <w:rFonts w:cs="Arial"/>
          <w:sz w:val="24"/>
          <w:szCs w:val="24"/>
        </w:rPr>
        <w:t>O Poder Executivo poderá celebrar parceria com organizações e empresas privadas para viabilizar o fornecimento dos cursos.</w:t>
      </w:r>
    </w:p>
    <w:p w14:paraId="62A1B136" w14:textId="11E7DCD8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Art. 4º As despesas decorrentes da execução desta lei correrão por conta das dotações orçamentárias próprias, suplementadas se necessário.</w:t>
      </w:r>
    </w:p>
    <w:p w14:paraId="526E3FD8" w14:textId="24DEF6D7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>Art. 5º Esta Lei necessita ser regulamentada pelo poder Executivo Estadual, o que deverá ser feita no prazo máximo de 90 (noventa) dias, sobretudo na forma de aplicação dos recursos para oferta dos cursos.</w:t>
      </w:r>
    </w:p>
    <w:p w14:paraId="701862B8" w14:textId="561C4740" w:rsidR="00284E99" w:rsidRPr="001D2DF3" w:rsidRDefault="00284E99" w:rsidP="00284E99">
      <w:pPr>
        <w:jc w:val="both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 xml:space="preserve">Art. 6º </w:t>
      </w:r>
      <w:r w:rsidR="001D2DF3">
        <w:rPr>
          <w:rFonts w:cs="Arial"/>
          <w:sz w:val="24"/>
          <w:szCs w:val="24"/>
        </w:rPr>
        <w:t>E</w:t>
      </w:r>
      <w:r w:rsidRPr="001D2DF3">
        <w:rPr>
          <w:rFonts w:cs="Arial"/>
          <w:sz w:val="24"/>
          <w:szCs w:val="24"/>
        </w:rPr>
        <w:t>sta Lei entra em vigor na data de sua publicação.</w:t>
      </w:r>
    </w:p>
    <w:p w14:paraId="648BFACF" w14:textId="17252AF3" w:rsidR="00284E99" w:rsidRPr="001D2DF3" w:rsidRDefault="00284E99" w:rsidP="00284E99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t xml:space="preserve">Plenário Deputado “Nagib </w:t>
      </w:r>
      <w:proofErr w:type="spellStart"/>
      <w:r w:rsidRPr="001D2DF3">
        <w:rPr>
          <w:rFonts w:cs="Arial"/>
          <w:sz w:val="24"/>
          <w:szCs w:val="24"/>
        </w:rPr>
        <w:t>Haickel</w:t>
      </w:r>
      <w:proofErr w:type="spellEnd"/>
      <w:r w:rsidRPr="001D2DF3">
        <w:rPr>
          <w:rFonts w:cs="Arial"/>
          <w:sz w:val="24"/>
          <w:szCs w:val="24"/>
        </w:rPr>
        <w:t xml:space="preserve">” do Palácio “Manuel </w:t>
      </w:r>
      <w:proofErr w:type="spellStart"/>
      <w:r w:rsidRPr="001D2DF3">
        <w:rPr>
          <w:rFonts w:cs="Arial"/>
          <w:sz w:val="24"/>
          <w:szCs w:val="24"/>
        </w:rPr>
        <w:t>Beckman</w:t>
      </w:r>
      <w:proofErr w:type="spellEnd"/>
      <w:r w:rsidRPr="001D2DF3">
        <w:rPr>
          <w:rFonts w:cs="Arial"/>
          <w:sz w:val="24"/>
          <w:szCs w:val="24"/>
        </w:rPr>
        <w:t>” em São Luís, 9 de maio de 2023.</w:t>
      </w:r>
    </w:p>
    <w:p w14:paraId="6921D4DA" w14:textId="77777777" w:rsidR="00284E99" w:rsidRPr="001D2DF3" w:rsidRDefault="00284E99" w:rsidP="00284E99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51EFA07C" w14:textId="77777777" w:rsidR="00284E99" w:rsidRPr="001D2DF3" w:rsidRDefault="00284E99" w:rsidP="00284E9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0ECA776" w14:textId="77777777" w:rsidR="00284E99" w:rsidRPr="001D2DF3" w:rsidRDefault="00284E99" w:rsidP="00284E9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1E141B8" w14:textId="77777777" w:rsidR="00284E99" w:rsidRPr="001D2DF3" w:rsidRDefault="00284E99" w:rsidP="00284E9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D2DF3">
        <w:rPr>
          <w:rFonts w:cs="Arial"/>
          <w:b/>
          <w:sz w:val="24"/>
          <w:szCs w:val="24"/>
        </w:rPr>
        <w:t>OSMAR FILHO</w:t>
      </w:r>
    </w:p>
    <w:p w14:paraId="79A30063" w14:textId="2D26439F" w:rsidR="00284E99" w:rsidRPr="001D2DF3" w:rsidRDefault="00284E99" w:rsidP="00284E99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1D2DF3">
        <w:rPr>
          <w:rFonts w:cs="Arial"/>
          <w:bCs/>
          <w:sz w:val="24"/>
          <w:szCs w:val="24"/>
        </w:rPr>
        <w:t>Deputado – PDT</w:t>
      </w:r>
    </w:p>
    <w:p w14:paraId="19441951" w14:textId="77777777" w:rsidR="00284E99" w:rsidRPr="001D2DF3" w:rsidRDefault="00284E99" w:rsidP="00284E99">
      <w:pPr>
        <w:jc w:val="both"/>
        <w:rPr>
          <w:rFonts w:cs="Arial"/>
          <w:sz w:val="24"/>
          <w:szCs w:val="24"/>
        </w:rPr>
      </w:pPr>
    </w:p>
    <w:p w14:paraId="26B84F81" w14:textId="77777777" w:rsidR="00284E99" w:rsidRPr="001D2DF3" w:rsidRDefault="00284E99" w:rsidP="00284E99">
      <w:pPr>
        <w:jc w:val="both"/>
        <w:rPr>
          <w:rFonts w:cs="Arial"/>
          <w:sz w:val="24"/>
          <w:szCs w:val="24"/>
        </w:rPr>
      </w:pPr>
    </w:p>
    <w:p w14:paraId="72902194" w14:textId="77777777" w:rsidR="00284E99" w:rsidRPr="001D2DF3" w:rsidRDefault="00284E99" w:rsidP="00284E99">
      <w:pPr>
        <w:rPr>
          <w:rFonts w:cs="Arial"/>
          <w:sz w:val="24"/>
          <w:szCs w:val="24"/>
        </w:rPr>
      </w:pPr>
    </w:p>
    <w:p w14:paraId="1E652AF8" w14:textId="77777777" w:rsidR="00284E99" w:rsidRPr="001D2DF3" w:rsidRDefault="00284E99" w:rsidP="00284E99">
      <w:pPr>
        <w:rPr>
          <w:rFonts w:cs="Arial"/>
          <w:sz w:val="24"/>
          <w:szCs w:val="24"/>
        </w:rPr>
      </w:pPr>
      <w:r w:rsidRPr="001D2DF3">
        <w:rPr>
          <w:rFonts w:cs="Arial"/>
          <w:sz w:val="24"/>
          <w:szCs w:val="24"/>
        </w:rPr>
        <w:br w:type="page"/>
      </w:r>
    </w:p>
    <w:p w14:paraId="2A2E3DD8" w14:textId="77777777" w:rsidR="00284E99" w:rsidRPr="001D2DF3" w:rsidRDefault="00284E99" w:rsidP="00284E99">
      <w:pPr>
        <w:jc w:val="center"/>
        <w:rPr>
          <w:rFonts w:cs="Arial"/>
        </w:rPr>
      </w:pPr>
      <w:r w:rsidRPr="001D2DF3">
        <w:rPr>
          <w:rFonts w:cs="Arial"/>
          <w:b/>
          <w:bCs/>
        </w:rPr>
        <w:lastRenderedPageBreak/>
        <w:t>JUSTIFICATIVA</w:t>
      </w:r>
    </w:p>
    <w:p w14:paraId="5FD51276" w14:textId="171637EB" w:rsidR="00284E99" w:rsidRPr="001D2DF3" w:rsidRDefault="00284E99" w:rsidP="00284E99">
      <w:pPr>
        <w:ind w:firstLine="1134"/>
        <w:jc w:val="both"/>
        <w:rPr>
          <w:rFonts w:cs="Arial"/>
        </w:rPr>
      </w:pPr>
      <w:r w:rsidRPr="001D2DF3">
        <w:rPr>
          <w:rFonts w:cs="Arial"/>
        </w:rPr>
        <w:t>Senhoras deputadas e senhores deputados, o presente projeto de lei visa instituir contribuir que o Estado do Maranhão venha oferecer cursos gratuitos de inglês, espanhol e francês aos profissionais envolvidos com o turismo em nosso Estado.</w:t>
      </w:r>
    </w:p>
    <w:p w14:paraId="471AF2CF" w14:textId="6FE1B8ED" w:rsidR="00284E99" w:rsidRPr="001D2DF3" w:rsidRDefault="00284E99" w:rsidP="00284E99">
      <w:pPr>
        <w:ind w:firstLine="1134"/>
        <w:jc w:val="both"/>
        <w:rPr>
          <w:rFonts w:cs="Arial"/>
        </w:rPr>
      </w:pPr>
      <w:r w:rsidRPr="001D2DF3">
        <w:rPr>
          <w:rFonts w:eastAsia="Times New Roman" w:cs="Arial"/>
          <w:lang w:eastAsia="pt-BR"/>
        </w:rPr>
        <w:t>O turismo é uma atividade que envolve diversos setores da economia, como hospedagem, alimentação, transporte, comércio e serviços, estimulando a geração de emprego e renda e investimentos na região. Destaca-se que</w:t>
      </w:r>
      <w:r w:rsidRPr="001D2DF3">
        <w:rPr>
          <w:rFonts w:cs="Arial"/>
        </w:rPr>
        <w:t xml:space="preserve"> o Estado do Maranhão apresenta uma imensa riqueza em encantos naturais, históricos e culturais despertando grande interesse junto aos turistas de diversas partes do mundo, possibilitando a oportunidade de trazer </w:t>
      </w:r>
      <w:r w:rsidRPr="001D2DF3">
        <w:rPr>
          <w:rFonts w:eastAsia="Times New Roman" w:cs="Arial"/>
          <w:lang w:eastAsia="pt-BR"/>
        </w:rPr>
        <w:t>benefícios para a região em termos de desenvolvimento econômico, preservação do patrimônio cultural e natural</w:t>
      </w:r>
      <w:r w:rsidRPr="001D2DF3">
        <w:rPr>
          <w:rFonts w:cs="Arial"/>
        </w:rPr>
        <w:t>.</w:t>
      </w:r>
    </w:p>
    <w:p w14:paraId="79F70635" w14:textId="0E240036" w:rsidR="005943C1" w:rsidRPr="001D2DF3" w:rsidRDefault="00284E99" w:rsidP="00284E99">
      <w:pPr>
        <w:ind w:firstLine="1134"/>
        <w:jc w:val="both"/>
        <w:rPr>
          <w:rFonts w:cs="Arial"/>
        </w:rPr>
      </w:pPr>
      <w:r w:rsidRPr="001D2DF3">
        <w:rPr>
          <w:rFonts w:cs="Arial"/>
        </w:rPr>
        <w:t>Dessa forma, ressaltasse o papel do profissional de turismo que trabalha diretamente com os turistas, prestando informações, orientações e organizando passeios e atividades, devendo, assim, saber se comunicar em várias línguas para poder proporcionar um melhor atendimento. Como se vê, a boa comunicação é imprescindível para o profissional de turismo, pois</w:t>
      </w:r>
      <w:r w:rsidR="001D2DF3" w:rsidRPr="001D2DF3">
        <w:rPr>
          <w:rFonts w:cs="Arial"/>
        </w:rPr>
        <w:t>,</w:t>
      </w:r>
      <w:r w:rsidRPr="001D2DF3">
        <w:rPr>
          <w:rFonts w:cs="Arial"/>
        </w:rPr>
        <w:t xml:space="preserve"> </w:t>
      </w:r>
      <w:proofErr w:type="gramStart"/>
      <w:r w:rsidRPr="001D2DF3">
        <w:rPr>
          <w:rFonts w:cs="Arial"/>
        </w:rPr>
        <w:t>o mesmo</w:t>
      </w:r>
      <w:proofErr w:type="gramEnd"/>
      <w:r w:rsidRPr="001D2DF3">
        <w:rPr>
          <w:rFonts w:cs="Arial"/>
        </w:rPr>
        <w:t xml:space="preserve"> desempenha um papel fundamental no atendimento ao turista, sendo responsável por oferecer orientação, solucionar problemas, personalizar a experiência e prestar um excelente serviço ao cliente. Portanto, o sucesso do turismo depende em grande parte da qualidade do atendimento oferecido aos visitantes, e o trabalho do profissional de turismo é fundamental para que essa experiência seja positiva e inesquecível.</w:t>
      </w:r>
    </w:p>
    <w:p w14:paraId="7D0F8695" w14:textId="65B463B5" w:rsidR="00284E99" w:rsidRPr="001D2DF3" w:rsidRDefault="00284E99" w:rsidP="00284E99">
      <w:pPr>
        <w:ind w:firstLine="1134"/>
        <w:jc w:val="both"/>
        <w:rPr>
          <w:rFonts w:cs="Arial"/>
        </w:rPr>
      </w:pPr>
      <w:r w:rsidRPr="001D2DF3">
        <w:rPr>
          <w:rFonts w:cs="Arial"/>
        </w:rPr>
        <w:t>Por fim, levando em consideração que se trata de despesas a serem arcadas pelo Poder Executivo, esta lei necessitará de regulamentação, não sendo, portanto, auto aplicativa, haja vista a necessidade de o Poder Executivo disciplinar as regras das despesas geradas pela lei.</w:t>
      </w:r>
    </w:p>
    <w:p w14:paraId="4F9B5D14" w14:textId="06E95DBD" w:rsidR="00284E99" w:rsidRPr="001D2DF3" w:rsidRDefault="00904E65" w:rsidP="00284E99">
      <w:pPr>
        <w:ind w:firstLine="1134"/>
        <w:jc w:val="both"/>
        <w:rPr>
          <w:rFonts w:cs="Arial"/>
        </w:rPr>
      </w:pPr>
      <w:r w:rsidRPr="001D2DF3">
        <w:rPr>
          <w:rFonts w:cs="Arial"/>
        </w:rPr>
        <w:t>Forte nesses argumentos, solicito o apoio d</w:t>
      </w:r>
      <w:r w:rsidR="009B151B" w:rsidRPr="001D2DF3">
        <w:rPr>
          <w:rFonts w:cs="Arial"/>
        </w:rPr>
        <w:t>o</w:t>
      </w:r>
      <w:r w:rsidRPr="001D2DF3">
        <w:rPr>
          <w:rFonts w:cs="Arial"/>
        </w:rPr>
        <w:t xml:space="preserve">s senhores e senhoras parlamentares para que venham aderir ao presente projeto no sentido </w:t>
      </w:r>
      <w:r w:rsidR="00284E99" w:rsidRPr="001D2DF3">
        <w:rPr>
          <w:rFonts w:cs="Arial"/>
        </w:rPr>
        <w:t>de que o Poder Executivo venha a oferecer cursos gratuitos de inglês, espanhol e francês aos profissionais envolvidos com o turismo em nosso Estado</w:t>
      </w:r>
      <w:r w:rsidRPr="001D2DF3">
        <w:rPr>
          <w:rFonts w:cs="Arial"/>
        </w:rPr>
        <w:t>.</w:t>
      </w:r>
    </w:p>
    <w:p w14:paraId="368A7FE7" w14:textId="4DC20F99" w:rsidR="009B151B" w:rsidRPr="001D2DF3" w:rsidRDefault="00904E65" w:rsidP="00284E99">
      <w:pPr>
        <w:ind w:firstLine="1134"/>
        <w:jc w:val="both"/>
        <w:rPr>
          <w:rFonts w:cs="Arial"/>
        </w:rPr>
      </w:pPr>
      <w:r w:rsidRPr="001D2DF3">
        <w:rPr>
          <w:rFonts w:cs="Arial"/>
          <w:bCs/>
          <w:color w:val="000000"/>
        </w:rPr>
        <w:t xml:space="preserve">Plenário Deputado “Nagib </w:t>
      </w:r>
      <w:proofErr w:type="spellStart"/>
      <w:r w:rsidRPr="001D2DF3">
        <w:rPr>
          <w:rFonts w:cs="Arial"/>
          <w:bCs/>
          <w:color w:val="000000"/>
        </w:rPr>
        <w:t>Haickel</w:t>
      </w:r>
      <w:proofErr w:type="spellEnd"/>
      <w:r w:rsidRPr="001D2DF3">
        <w:rPr>
          <w:rFonts w:cs="Arial"/>
          <w:bCs/>
          <w:color w:val="000000"/>
        </w:rPr>
        <w:t xml:space="preserve">” do Palácio “Manuel </w:t>
      </w:r>
      <w:proofErr w:type="spellStart"/>
      <w:r w:rsidRPr="001D2DF3">
        <w:rPr>
          <w:rFonts w:cs="Arial"/>
          <w:bCs/>
          <w:color w:val="000000"/>
        </w:rPr>
        <w:t>Beckman</w:t>
      </w:r>
      <w:proofErr w:type="spellEnd"/>
      <w:r w:rsidRPr="001D2DF3">
        <w:rPr>
          <w:rFonts w:cs="Arial"/>
          <w:bCs/>
          <w:color w:val="000000"/>
        </w:rPr>
        <w:t xml:space="preserve">” em São Luís, </w:t>
      </w:r>
      <w:r w:rsidR="00284E99" w:rsidRPr="001D2DF3">
        <w:rPr>
          <w:rFonts w:cs="Arial"/>
          <w:bCs/>
          <w:color w:val="000000"/>
        </w:rPr>
        <w:t>9</w:t>
      </w:r>
      <w:r w:rsidRPr="001D2DF3">
        <w:rPr>
          <w:rFonts w:cs="Arial"/>
          <w:bCs/>
          <w:color w:val="000000"/>
        </w:rPr>
        <w:t xml:space="preserve"> de </w:t>
      </w:r>
      <w:r w:rsidR="009E52C2" w:rsidRPr="001D2DF3">
        <w:rPr>
          <w:rFonts w:cs="Arial"/>
          <w:bCs/>
          <w:color w:val="000000"/>
        </w:rPr>
        <w:t>maio</w:t>
      </w:r>
      <w:r w:rsidRPr="001D2DF3">
        <w:rPr>
          <w:rFonts w:cs="Arial"/>
          <w:bCs/>
          <w:color w:val="000000"/>
        </w:rPr>
        <w:t xml:space="preserve"> de 2023.</w:t>
      </w:r>
    </w:p>
    <w:p w14:paraId="01F45B3D" w14:textId="050D0645" w:rsidR="001E1B74" w:rsidRDefault="001E1B74" w:rsidP="001E1B74">
      <w:pPr>
        <w:pStyle w:val="NormalWeb"/>
        <w:rPr>
          <w:rFonts w:asciiTheme="minorHAnsi" w:hAnsiTheme="minorHAnsi" w:cs="Arial"/>
          <w:sz w:val="22"/>
          <w:szCs w:val="22"/>
        </w:rPr>
      </w:pPr>
    </w:p>
    <w:p w14:paraId="5FB63EFC" w14:textId="77777777" w:rsidR="001D2DF3" w:rsidRPr="001D2DF3" w:rsidRDefault="001D2DF3" w:rsidP="001E1B74">
      <w:pPr>
        <w:pStyle w:val="NormalWeb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621AB772" w14:textId="77777777" w:rsidR="00AB629D" w:rsidRPr="001D2DF3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/>
        </w:rPr>
      </w:pPr>
      <w:r w:rsidRPr="001D2DF3">
        <w:rPr>
          <w:rFonts w:cs="Arial"/>
          <w:b/>
        </w:rPr>
        <w:t>OSMAR FILHO</w:t>
      </w:r>
    </w:p>
    <w:p w14:paraId="35FC84DB" w14:textId="77777777" w:rsidR="00AB629D" w:rsidRPr="001D2DF3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Cs/>
        </w:rPr>
      </w:pPr>
      <w:r w:rsidRPr="001D2DF3">
        <w:rPr>
          <w:rFonts w:cs="Arial"/>
          <w:bCs/>
        </w:rPr>
        <w:t>Deputado – PDT</w:t>
      </w:r>
    </w:p>
    <w:p w14:paraId="0B3B2F2D" w14:textId="77777777" w:rsidR="00397FF5" w:rsidRPr="001D2DF3" w:rsidRDefault="00397FF5" w:rsidP="00E7677D">
      <w:pPr>
        <w:jc w:val="both"/>
        <w:rPr>
          <w:rFonts w:cs="Arial"/>
        </w:rPr>
      </w:pPr>
    </w:p>
    <w:sectPr w:rsidR="00397FF5" w:rsidRPr="001D2DF3" w:rsidSect="00723888">
      <w:headerReference w:type="default" r:id="rId7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14DB8" w14:textId="77777777" w:rsidR="00B10151" w:rsidRDefault="00B10151" w:rsidP="007B07F6">
      <w:pPr>
        <w:spacing w:after="0" w:line="240" w:lineRule="auto"/>
      </w:pPr>
      <w:r>
        <w:separator/>
      </w:r>
    </w:p>
  </w:endnote>
  <w:endnote w:type="continuationSeparator" w:id="0">
    <w:p w14:paraId="263308EC" w14:textId="77777777" w:rsidR="00B10151" w:rsidRDefault="00B10151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6F4C4" w14:textId="77777777" w:rsidR="00B10151" w:rsidRDefault="00B10151" w:rsidP="007B07F6">
      <w:pPr>
        <w:spacing w:after="0" w:line="240" w:lineRule="auto"/>
      </w:pPr>
      <w:r>
        <w:separator/>
      </w:r>
    </w:p>
  </w:footnote>
  <w:footnote w:type="continuationSeparator" w:id="0">
    <w:p w14:paraId="343537F5" w14:textId="77777777" w:rsidR="00B10151" w:rsidRDefault="00B10151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57A0C"/>
    <w:rsid w:val="0008218D"/>
    <w:rsid w:val="0018769B"/>
    <w:rsid w:val="001D2DF3"/>
    <w:rsid w:val="001E1B74"/>
    <w:rsid w:val="001F650C"/>
    <w:rsid w:val="002317FB"/>
    <w:rsid w:val="00284E99"/>
    <w:rsid w:val="00294E6F"/>
    <w:rsid w:val="002B4A85"/>
    <w:rsid w:val="002F65E5"/>
    <w:rsid w:val="00321451"/>
    <w:rsid w:val="00333A02"/>
    <w:rsid w:val="00355FF6"/>
    <w:rsid w:val="00397FF5"/>
    <w:rsid w:val="0042680A"/>
    <w:rsid w:val="00541639"/>
    <w:rsid w:val="005713CF"/>
    <w:rsid w:val="005943C1"/>
    <w:rsid w:val="005C26A2"/>
    <w:rsid w:val="006510AE"/>
    <w:rsid w:val="00723888"/>
    <w:rsid w:val="007352A5"/>
    <w:rsid w:val="0077415D"/>
    <w:rsid w:val="007B07F6"/>
    <w:rsid w:val="008360BA"/>
    <w:rsid w:val="00872822"/>
    <w:rsid w:val="00896116"/>
    <w:rsid w:val="00900B82"/>
    <w:rsid w:val="00904E65"/>
    <w:rsid w:val="009278F8"/>
    <w:rsid w:val="00984069"/>
    <w:rsid w:val="00984C76"/>
    <w:rsid w:val="009B151B"/>
    <w:rsid w:val="009E52C2"/>
    <w:rsid w:val="00A0242F"/>
    <w:rsid w:val="00A255FF"/>
    <w:rsid w:val="00AB629D"/>
    <w:rsid w:val="00B10151"/>
    <w:rsid w:val="00B140A3"/>
    <w:rsid w:val="00B15560"/>
    <w:rsid w:val="00BC0D66"/>
    <w:rsid w:val="00BF5CB8"/>
    <w:rsid w:val="00CF47D2"/>
    <w:rsid w:val="00D3386B"/>
    <w:rsid w:val="00D430DD"/>
    <w:rsid w:val="00D73126"/>
    <w:rsid w:val="00D860AD"/>
    <w:rsid w:val="00DB1B83"/>
    <w:rsid w:val="00E110AB"/>
    <w:rsid w:val="00E21347"/>
    <w:rsid w:val="00E7677D"/>
    <w:rsid w:val="00F06EF9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2023-03-28T15:08:00Z</cp:lastPrinted>
  <dcterms:created xsi:type="dcterms:W3CDTF">2023-05-09T12:43:00Z</dcterms:created>
  <dcterms:modified xsi:type="dcterms:W3CDTF">2023-05-09T12:43:00Z</dcterms:modified>
</cp:coreProperties>
</file>