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AE" w:rsidRPr="00D175C1" w:rsidRDefault="00956EAE" w:rsidP="00956EAE">
      <w:pPr>
        <w:pStyle w:val="Cabealho"/>
        <w:ind w:right="360"/>
        <w:jc w:val="center"/>
        <w:rPr>
          <w:i/>
          <w:color w:val="000080"/>
          <w:szCs w:val="24"/>
        </w:rPr>
      </w:pPr>
      <w:r w:rsidRPr="00D175C1">
        <w:rPr>
          <w:noProof/>
          <w:szCs w:val="24"/>
        </w:rPr>
        <w:drawing>
          <wp:inline distT="0" distB="0" distL="0" distR="0" wp14:anchorId="4F522430" wp14:editId="1D43159D">
            <wp:extent cx="95250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AE" w:rsidRPr="00C84E06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ESTADO DO MARANHÃO</w:t>
      </w:r>
    </w:p>
    <w:p w:rsidR="00956EAE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ASSEMBLÉIA LEGISLATIVA DO MARANHÃO</w:t>
      </w:r>
    </w:p>
    <w:p w:rsidR="00543830" w:rsidRPr="00C84E06" w:rsidRDefault="00543830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GABINETE DEPUTADO GUILHERME PAZ</w:t>
      </w:r>
    </w:p>
    <w:p w:rsidR="00543830" w:rsidRDefault="00543830" w:rsidP="00543830">
      <w:pPr>
        <w:spacing w:line="360" w:lineRule="auto"/>
        <w:jc w:val="center"/>
        <w:rPr>
          <w:b/>
        </w:rPr>
      </w:pPr>
    </w:p>
    <w:p w:rsidR="009D4518" w:rsidRDefault="009D4518" w:rsidP="008A5449">
      <w:pPr>
        <w:spacing w:line="360" w:lineRule="auto"/>
        <w:jc w:val="center"/>
        <w:rPr>
          <w:rFonts w:ascii="Century Gothic" w:hAnsi="Century Gothic"/>
          <w:b/>
        </w:rPr>
      </w:pPr>
    </w:p>
    <w:p w:rsidR="00A37946" w:rsidRDefault="00543830" w:rsidP="00A37946">
      <w:pPr>
        <w:spacing w:line="360" w:lineRule="auto"/>
        <w:jc w:val="center"/>
        <w:rPr>
          <w:rFonts w:ascii="Century Gothic" w:hAnsi="Century Gothic"/>
          <w:b/>
        </w:rPr>
      </w:pPr>
      <w:r w:rsidRPr="00092C03">
        <w:rPr>
          <w:rFonts w:ascii="Century Gothic" w:hAnsi="Century Gothic"/>
          <w:b/>
        </w:rPr>
        <w:t xml:space="preserve">INDICAÇÃO Nº </w:t>
      </w:r>
      <w:r w:rsidR="009C747C">
        <w:rPr>
          <w:rFonts w:ascii="Century Gothic" w:hAnsi="Century Gothic"/>
          <w:b/>
        </w:rPr>
        <w:t xml:space="preserve">    </w:t>
      </w:r>
      <w:r w:rsidRPr="00092C03">
        <w:rPr>
          <w:rFonts w:ascii="Century Gothic" w:hAnsi="Century Gothic"/>
          <w:b/>
        </w:rPr>
        <w:t>/202</w:t>
      </w:r>
      <w:r w:rsidR="00417B21">
        <w:rPr>
          <w:rFonts w:ascii="Century Gothic" w:hAnsi="Century Gothic"/>
          <w:b/>
        </w:rPr>
        <w:t>3</w:t>
      </w:r>
    </w:p>
    <w:p w:rsidR="00A37946" w:rsidRDefault="00A37946" w:rsidP="00A37946">
      <w:pPr>
        <w:spacing w:line="360" w:lineRule="auto"/>
        <w:ind w:firstLine="142"/>
        <w:rPr>
          <w:rFonts w:ascii="Century Gothic" w:hAnsi="Century Gothic"/>
          <w:b/>
        </w:rPr>
      </w:pPr>
    </w:p>
    <w:p w:rsidR="00A37946" w:rsidRDefault="00A37946" w:rsidP="00A37946">
      <w:pPr>
        <w:spacing w:line="360" w:lineRule="auto"/>
        <w:ind w:firstLine="142"/>
        <w:rPr>
          <w:rFonts w:ascii="Century Gothic" w:hAnsi="Century Gothic"/>
          <w:b/>
        </w:rPr>
      </w:pPr>
    </w:p>
    <w:p w:rsidR="00F12AA9" w:rsidRDefault="00A37946" w:rsidP="00A37946">
      <w:pPr>
        <w:spacing w:line="276" w:lineRule="auto"/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Senhora</w:t>
      </w:r>
      <w:r w:rsidR="00543830" w:rsidRPr="00081532">
        <w:rPr>
          <w:rFonts w:ascii="Century Gothic" w:hAnsi="Century Gothic"/>
        </w:rPr>
        <w:t xml:space="preserve"> Presidente,</w:t>
      </w:r>
    </w:p>
    <w:p w:rsidR="00A37946" w:rsidRPr="00A37946" w:rsidRDefault="00A37946" w:rsidP="00A37946">
      <w:pPr>
        <w:spacing w:line="276" w:lineRule="auto"/>
        <w:ind w:firstLine="708"/>
        <w:rPr>
          <w:rFonts w:ascii="Century Gothic" w:hAnsi="Century Gothic"/>
          <w:b/>
        </w:rPr>
      </w:pPr>
    </w:p>
    <w:p w:rsidR="00A37946" w:rsidRDefault="00062D37" w:rsidP="00A37946">
      <w:pPr>
        <w:spacing w:line="276" w:lineRule="auto"/>
        <w:ind w:left="142" w:firstLine="566"/>
        <w:jc w:val="both"/>
        <w:rPr>
          <w:rFonts w:ascii="Century Gothic" w:hAnsi="Century Gothic"/>
        </w:rPr>
      </w:pPr>
      <w:r w:rsidRPr="00062D37">
        <w:rPr>
          <w:rFonts w:ascii="Century Gothic" w:hAnsi="Century Gothic"/>
        </w:rPr>
        <w:t xml:space="preserve">Na forma regimental requeiro a V. Exa. que, depois de ouvida a Mesa, seja encaminhado expediente ao Excelentíssimo Senhor Governador Carlos Brandão, solicitando que determine a Secretaria de Estado da Infraestrutura do Maranhão – SINFRA, que realize os serviços necessários e </w:t>
      </w:r>
      <w:r w:rsidR="007A7EF4" w:rsidRPr="00062D37">
        <w:rPr>
          <w:rFonts w:ascii="Century Gothic" w:hAnsi="Century Gothic"/>
        </w:rPr>
        <w:t>obrigatórios,</w:t>
      </w:r>
      <w:r w:rsidR="007A7EF4">
        <w:rPr>
          <w:rFonts w:ascii="Century Gothic" w:hAnsi="Century Gothic"/>
        </w:rPr>
        <w:t xml:space="preserve"> no</w:t>
      </w:r>
      <w:r w:rsidR="00271ABB">
        <w:rPr>
          <w:rFonts w:ascii="Century Gothic" w:hAnsi="Century Gothic"/>
        </w:rPr>
        <w:t xml:space="preserve"> </w:t>
      </w:r>
      <w:r w:rsidRPr="00062D37">
        <w:rPr>
          <w:rFonts w:ascii="Century Gothic" w:hAnsi="Century Gothic"/>
        </w:rPr>
        <w:t xml:space="preserve"> povoado </w:t>
      </w:r>
      <w:r w:rsidR="00F05D1D">
        <w:rPr>
          <w:rFonts w:ascii="Century Gothic" w:hAnsi="Century Gothic"/>
        </w:rPr>
        <w:t>Timbotiua na zona rural do</w:t>
      </w:r>
      <w:r w:rsidR="00A37946">
        <w:rPr>
          <w:rFonts w:ascii="Century Gothic" w:hAnsi="Century Gothic"/>
        </w:rPr>
        <w:t xml:space="preserve"> município de Boa Vista do Gurupi – MA, com uma extensão de aproximadamente 2.300 metros.</w:t>
      </w:r>
    </w:p>
    <w:p w:rsidR="00F12AA9" w:rsidRDefault="00F05D1D" w:rsidP="00A37946">
      <w:pPr>
        <w:spacing w:line="276" w:lineRule="auto"/>
        <w:ind w:left="142" w:firstLine="56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F12AA9">
        <w:rPr>
          <w:rFonts w:ascii="Century Gothic" w:hAnsi="Century Gothic"/>
        </w:rPr>
        <w:t>Tal indicação prende-se a importância da recuperação asfáltica, garantindo uma melhor mobilidade para quem de fato precisa por ali transitar. Além disso, a trafegabilidade deve ser tratada como prioridade igualmente entre as demais políticas públicas.</w:t>
      </w:r>
    </w:p>
    <w:p w:rsidR="00F12AA9" w:rsidRDefault="00F12AA9" w:rsidP="00A37946">
      <w:pPr>
        <w:spacing w:line="276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proposta que ora encaminho a Vossa Excelência, tem por finalidade garantir o acesso da população a uma malha asfáltica de qualidade e que possam escoar seus produtos de forma segura, e assim fomentar a economia daquela região.  </w:t>
      </w:r>
    </w:p>
    <w:p w:rsidR="00F12AA9" w:rsidRDefault="00F12AA9" w:rsidP="00A37946">
      <w:pPr>
        <w:tabs>
          <w:tab w:val="left" w:pos="1134"/>
        </w:tabs>
        <w:spacing w:line="276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Estou convicto, que sua Excelência não deixará de atender ao nosso pleito, sobretudo porque é relevante para a melhoria da qualidade de vida da população que ali precisa se locomover para garantir o sustento familiar.</w:t>
      </w:r>
    </w:p>
    <w:p w:rsidR="005A6B07" w:rsidRPr="00062D37" w:rsidRDefault="00D85148" w:rsidP="00D85148">
      <w:pPr>
        <w:tabs>
          <w:tab w:val="left" w:pos="3300"/>
        </w:tabs>
        <w:spacing w:line="360" w:lineRule="auto"/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5F2CFB" w:rsidRPr="00062D37" w:rsidRDefault="005F2CFB" w:rsidP="00F12AA9">
      <w:pPr>
        <w:spacing w:line="360" w:lineRule="auto"/>
        <w:ind w:firstLine="708"/>
        <w:jc w:val="both"/>
        <w:rPr>
          <w:rFonts w:ascii="Century Gothic" w:hAnsi="Century Gothic"/>
        </w:rPr>
      </w:pPr>
      <w:r w:rsidRPr="00062D37">
        <w:rPr>
          <w:rFonts w:ascii="Century Gothic" w:hAnsi="Century Gothic"/>
        </w:rPr>
        <w:t>Atenciosamente,</w:t>
      </w:r>
    </w:p>
    <w:p w:rsidR="00DC033E" w:rsidRDefault="00DC033E" w:rsidP="00F12AA9">
      <w:pPr>
        <w:jc w:val="both"/>
        <w:textAlignment w:val="baseline"/>
        <w:rPr>
          <w:rFonts w:ascii="Century Gothic" w:hAnsi="Century Gothic"/>
          <w:b/>
        </w:rPr>
      </w:pPr>
    </w:p>
    <w:p w:rsidR="00DC033E" w:rsidRDefault="00DC033E" w:rsidP="00F12AA9">
      <w:pPr>
        <w:jc w:val="both"/>
        <w:textAlignment w:val="baseline"/>
        <w:rPr>
          <w:rFonts w:ascii="Century Gothic" w:hAnsi="Century Gothic"/>
          <w:b/>
        </w:rPr>
      </w:pPr>
    </w:p>
    <w:p w:rsidR="00DC033E" w:rsidRDefault="00DC033E" w:rsidP="00F12AA9">
      <w:pPr>
        <w:jc w:val="both"/>
        <w:textAlignment w:val="baseline"/>
        <w:rPr>
          <w:rFonts w:ascii="Century Gothic" w:hAnsi="Century Gothic"/>
          <w:b/>
        </w:rPr>
      </w:pPr>
    </w:p>
    <w:p w:rsidR="00543830" w:rsidRPr="00081532" w:rsidRDefault="00543830" w:rsidP="00A37946">
      <w:pPr>
        <w:jc w:val="center"/>
        <w:textAlignment w:val="baseline"/>
        <w:rPr>
          <w:rFonts w:ascii="Century Gothic" w:hAnsi="Century Gothic"/>
          <w:b/>
        </w:rPr>
      </w:pPr>
      <w:r w:rsidRPr="00081532">
        <w:rPr>
          <w:rFonts w:ascii="Century Gothic" w:hAnsi="Century Gothic"/>
          <w:b/>
        </w:rPr>
        <w:t>GUILHERME PAZ</w:t>
      </w:r>
    </w:p>
    <w:p w:rsidR="00543830" w:rsidRPr="00081532" w:rsidRDefault="00543830" w:rsidP="00A37946">
      <w:pPr>
        <w:jc w:val="center"/>
        <w:textAlignment w:val="baseline"/>
        <w:rPr>
          <w:rFonts w:ascii="Century Gothic" w:hAnsi="Century Gothic"/>
        </w:rPr>
      </w:pPr>
      <w:r w:rsidRPr="00081532">
        <w:rPr>
          <w:rFonts w:ascii="Century Gothic" w:hAnsi="Century Gothic"/>
        </w:rPr>
        <w:t>Deputado Estadual</w:t>
      </w:r>
      <w:r w:rsidR="009B7960" w:rsidRPr="00081532">
        <w:rPr>
          <w:rFonts w:ascii="Century Gothic" w:hAnsi="Century Gothic"/>
        </w:rPr>
        <w:t xml:space="preserve"> - Patriota</w:t>
      </w:r>
    </w:p>
    <w:p w:rsidR="009B7960" w:rsidRDefault="009B7960" w:rsidP="00F12AA9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</w:rPr>
      </w:pPr>
    </w:p>
    <w:p w:rsidR="00A37946" w:rsidRDefault="00A37946" w:rsidP="00F12AA9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</w:rPr>
      </w:pPr>
    </w:p>
    <w:p w:rsidR="00A37946" w:rsidRDefault="00A37946" w:rsidP="00F12AA9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</w:rPr>
      </w:pPr>
    </w:p>
    <w:p w:rsidR="00A37946" w:rsidRPr="00081532" w:rsidRDefault="00A37946" w:rsidP="00F12AA9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</w:rPr>
      </w:pPr>
      <w:bookmarkStart w:id="0" w:name="_GoBack"/>
      <w:bookmarkEnd w:id="0"/>
    </w:p>
    <w:p w:rsidR="00956EAE" w:rsidRPr="00081532" w:rsidRDefault="009B7960" w:rsidP="00F12AA9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  <w:b/>
          <w:bCs/>
        </w:rPr>
      </w:pPr>
      <w:bookmarkStart w:id="1" w:name="_Hlk129180396"/>
      <w:r w:rsidRPr="00081532">
        <w:rPr>
          <w:rFonts w:ascii="Century Gothic" w:hAnsi="Century Gothic"/>
          <w:b/>
          <w:bCs/>
          <w:sz w:val="20"/>
          <w:szCs w:val="20"/>
        </w:rPr>
        <w:t>PLENÁRIO DEPUTADO “NAGIB HAICKEL” DO PALÁCIO “MANOEL BECKMAN</w:t>
      </w:r>
      <w:r w:rsidRPr="00081532">
        <w:rPr>
          <w:rFonts w:ascii="Century Gothic" w:hAnsi="Century Gothic"/>
          <w:b/>
          <w:bCs/>
        </w:rPr>
        <w:t>”</w:t>
      </w:r>
      <w:bookmarkEnd w:id="1"/>
    </w:p>
    <w:sectPr w:rsidR="00956EAE" w:rsidRPr="00081532" w:rsidSect="00D76786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EAE"/>
    <w:rsid w:val="0000537F"/>
    <w:rsid w:val="00052C0C"/>
    <w:rsid w:val="00062D37"/>
    <w:rsid w:val="00081532"/>
    <w:rsid w:val="00092C03"/>
    <w:rsid w:val="000968F7"/>
    <w:rsid w:val="000C2AE5"/>
    <w:rsid w:val="00114A60"/>
    <w:rsid w:val="0013421F"/>
    <w:rsid w:val="001440E7"/>
    <w:rsid w:val="00145B67"/>
    <w:rsid w:val="00157DC9"/>
    <w:rsid w:val="001616E2"/>
    <w:rsid w:val="001C7489"/>
    <w:rsid w:val="00271ABB"/>
    <w:rsid w:val="00271F85"/>
    <w:rsid w:val="002B1CAD"/>
    <w:rsid w:val="002C66A8"/>
    <w:rsid w:val="002D4F80"/>
    <w:rsid w:val="002E5BAF"/>
    <w:rsid w:val="003360B0"/>
    <w:rsid w:val="003A6411"/>
    <w:rsid w:val="003C20CE"/>
    <w:rsid w:val="003D076B"/>
    <w:rsid w:val="00417B21"/>
    <w:rsid w:val="00451C21"/>
    <w:rsid w:val="00464094"/>
    <w:rsid w:val="00491991"/>
    <w:rsid w:val="004A07B7"/>
    <w:rsid w:val="004A170D"/>
    <w:rsid w:val="004C21A4"/>
    <w:rsid w:val="004C71A1"/>
    <w:rsid w:val="004E0DD4"/>
    <w:rsid w:val="004F4E86"/>
    <w:rsid w:val="00517C8F"/>
    <w:rsid w:val="00543830"/>
    <w:rsid w:val="00572786"/>
    <w:rsid w:val="005A6B07"/>
    <w:rsid w:val="005F2CFB"/>
    <w:rsid w:val="005F5846"/>
    <w:rsid w:val="00634561"/>
    <w:rsid w:val="00666F38"/>
    <w:rsid w:val="00670EF3"/>
    <w:rsid w:val="00677DE9"/>
    <w:rsid w:val="0068724C"/>
    <w:rsid w:val="006F67AC"/>
    <w:rsid w:val="007006FE"/>
    <w:rsid w:val="00713EB3"/>
    <w:rsid w:val="00727FD0"/>
    <w:rsid w:val="00756DE6"/>
    <w:rsid w:val="007613BC"/>
    <w:rsid w:val="00770CD9"/>
    <w:rsid w:val="007866E8"/>
    <w:rsid w:val="00796A5E"/>
    <w:rsid w:val="007A7EF4"/>
    <w:rsid w:val="0080284B"/>
    <w:rsid w:val="0080549F"/>
    <w:rsid w:val="00827778"/>
    <w:rsid w:val="00831D8D"/>
    <w:rsid w:val="00897ACB"/>
    <w:rsid w:val="008A5449"/>
    <w:rsid w:val="008B54DA"/>
    <w:rsid w:val="008D3FBD"/>
    <w:rsid w:val="008D526B"/>
    <w:rsid w:val="008F532B"/>
    <w:rsid w:val="009063B4"/>
    <w:rsid w:val="00937690"/>
    <w:rsid w:val="00956EAE"/>
    <w:rsid w:val="00997305"/>
    <w:rsid w:val="009B7960"/>
    <w:rsid w:val="009C4156"/>
    <w:rsid w:val="009C747C"/>
    <w:rsid w:val="009D4518"/>
    <w:rsid w:val="009D4879"/>
    <w:rsid w:val="009F2A81"/>
    <w:rsid w:val="00A1702D"/>
    <w:rsid w:val="00A37946"/>
    <w:rsid w:val="00A43582"/>
    <w:rsid w:val="00A80BC4"/>
    <w:rsid w:val="00A863EC"/>
    <w:rsid w:val="00A943D5"/>
    <w:rsid w:val="00AC2DF2"/>
    <w:rsid w:val="00AD350E"/>
    <w:rsid w:val="00B07220"/>
    <w:rsid w:val="00B12EC6"/>
    <w:rsid w:val="00B47571"/>
    <w:rsid w:val="00B83000"/>
    <w:rsid w:val="00BB0807"/>
    <w:rsid w:val="00BD1410"/>
    <w:rsid w:val="00BE3E04"/>
    <w:rsid w:val="00C06E67"/>
    <w:rsid w:val="00C07E42"/>
    <w:rsid w:val="00C54C3D"/>
    <w:rsid w:val="00CA3024"/>
    <w:rsid w:val="00CC0DAC"/>
    <w:rsid w:val="00D175C1"/>
    <w:rsid w:val="00D263B6"/>
    <w:rsid w:val="00D35704"/>
    <w:rsid w:val="00D556C2"/>
    <w:rsid w:val="00D85148"/>
    <w:rsid w:val="00D934A5"/>
    <w:rsid w:val="00D96AAC"/>
    <w:rsid w:val="00D96B70"/>
    <w:rsid w:val="00DB4467"/>
    <w:rsid w:val="00DB76DD"/>
    <w:rsid w:val="00DC033E"/>
    <w:rsid w:val="00DD10B9"/>
    <w:rsid w:val="00DF736F"/>
    <w:rsid w:val="00E45306"/>
    <w:rsid w:val="00EC6E0A"/>
    <w:rsid w:val="00F05D1D"/>
    <w:rsid w:val="00F12AA9"/>
    <w:rsid w:val="00F26DCA"/>
    <w:rsid w:val="00F3206C"/>
    <w:rsid w:val="00F75EE3"/>
    <w:rsid w:val="00F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0EEC"/>
  <w15:docId w15:val="{204ABC2F-36F6-4484-979E-567C632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6EAE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956EAE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6EAE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56EAE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956EA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56EAE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EA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06E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3769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3769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A95C6-2FA2-4BCF-AABE-64309A1B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araujo</dc:creator>
  <cp:lastModifiedBy>Gabinete 236</cp:lastModifiedBy>
  <cp:revision>6</cp:revision>
  <cp:lastPrinted>2023-03-08T17:57:00Z</cp:lastPrinted>
  <dcterms:created xsi:type="dcterms:W3CDTF">2023-03-09T13:34:00Z</dcterms:created>
  <dcterms:modified xsi:type="dcterms:W3CDTF">2023-03-23T15:59:00Z</dcterms:modified>
</cp:coreProperties>
</file>