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3092B327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0547233E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257ECC">
        <w:rPr>
          <w:b/>
          <w:sz w:val="24"/>
          <w:szCs w:val="24"/>
        </w:rPr>
        <w:t>3</w:t>
      </w:r>
    </w:p>
    <w:p w14:paraId="54B359B4" w14:textId="77777777" w:rsidR="00992B37" w:rsidRDefault="00992B37" w:rsidP="00992B37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3733AE52" w:rsidR="00CB6B8B" w:rsidRPr="002E7FC3" w:rsidRDefault="00CB6B8B" w:rsidP="00992B37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20EC1EEF" w14:textId="77777777" w:rsidR="00CB6B8B" w:rsidRPr="002E7FC3" w:rsidRDefault="00CB6B8B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75995F19" w14:textId="4AAA7A25" w:rsidR="00992B37" w:rsidRDefault="000B6BFF" w:rsidP="00992B37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</w:t>
      </w:r>
      <w:r w:rsidR="00C8299B" w:rsidRPr="002E7FC3">
        <w:rPr>
          <w:rFonts w:ascii="Times New Roman" w:hAnsi="Times New Roman"/>
          <w:sz w:val="24"/>
          <w:szCs w:val="24"/>
        </w:rPr>
        <w:t xml:space="preserve">do que dispõe </w:t>
      </w:r>
      <w:r w:rsidR="009D3B76" w:rsidRPr="002E7FC3">
        <w:rPr>
          <w:rFonts w:ascii="Times New Roman" w:hAnsi="Times New Roman"/>
          <w:sz w:val="24"/>
          <w:szCs w:val="24"/>
        </w:rPr>
        <w:t xml:space="preserve">o </w:t>
      </w:r>
      <w:r w:rsidR="00154A57" w:rsidRPr="002E7FC3">
        <w:rPr>
          <w:rFonts w:ascii="Times New Roman" w:hAnsi="Times New Roman"/>
          <w:sz w:val="24"/>
          <w:szCs w:val="24"/>
        </w:rPr>
        <w:t>Regimento Interno</w:t>
      </w:r>
      <w:r w:rsidR="009D3B76" w:rsidRPr="002E7FC3">
        <w:rPr>
          <w:rFonts w:ascii="Times New Roman" w:hAnsi="Times New Roman"/>
          <w:sz w:val="24"/>
          <w:szCs w:val="24"/>
        </w:rPr>
        <w:t xml:space="preserve"> desta Assembl</w:t>
      </w:r>
      <w:r w:rsidR="0035688A" w:rsidRPr="002E7FC3">
        <w:rPr>
          <w:rFonts w:ascii="Times New Roman" w:hAnsi="Times New Roman"/>
          <w:sz w:val="24"/>
          <w:szCs w:val="24"/>
        </w:rPr>
        <w:t>e</w:t>
      </w:r>
      <w:r w:rsidR="009D3B76" w:rsidRPr="002E7FC3">
        <w:rPr>
          <w:rFonts w:ascii="Times New Roman" w:hAnsi="Times New Roman"/>
          <w:sz w:val="24"/>
          <w:szCs w:val="24"/>
        </w:rPr>
        <w:t>ia</w:t>
      </w:r>
      <w:r w:rsidR="00154A57" w:rsidRPr="002E7FC3">
        <w:rPr>
          <w:rFonts w:ascii="Times New Roman" w:hAnsi="Times New Roman"/>
          <w:sz w:val="24"/>
          <w:szCs w:val="24"/>
        </w:rPr>
        <w:t xml:space="preserve">, requeiro </w:t>
      </w:r>
      <w:r w:rsidR="007F3D35" w:rsidRPr="002E7FC3">
        <w:rPr>
          <w:rFonts w:ascii="Times New Roman" w:hAnsi="Times New Roman"/>
          <w:sz w:val="24"/>
          <w:szCs w:val="24"/>
        </w:rPr>
        <w:t xml:space="preserve">a V. Exa. 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F3D35" w:rsidRPr="002E7FC3">
        <w:rPr>
          <w:rFonts w:ascii="Times New Roman" w:hAnsi="Times New Roman"/>
          <w:sz w:val="24"/>
          <w:szCs w:val="24"/>
        </w:rPr>
        <w:t>que,</w:t>
      </w:r>
      <w:r w:rsidR="009666D9" w:rsidRPr="002E7FC3">
        <w:rPr>
          <w:rFonts w:ascii="Times New Roman" w:hAnsi="Times New Roman"/>
          <w:sz w:val="24"/>
          <w:szCs w:val="24"/>
        </w:rPr>
        <w:t xml:space="preserve"> </w:t>
      </w:r>
      <w:r w:rsidR="00154A57" w:rsidRPr="002E7FC3">
        <w:rPr>
          <w:rFonts w:ascii="Times New Roman" w:hAnsi="Times New Roman"/>
          <w:sz w:val="24"/>
          <w:szCs w:val="24"/>
        </w:rPr>
        <w:t>após ouvid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FC3E6C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o</w:t>
      </w:r>
      <w:r w:rsidR="001507E5" w:rsidRPr="002E7FC3">
        <w:rPr>
          <w:rFonts w:ascii="Times New Roman" w:hAnsi="Times New Roman"/>
          <w:sz w:val="24"/>
          <w:szCs w:val="24"/>
        </w:rPr>
        <w:t xml:space="preserve"> </w:t>
      </w:r>
      <w:r w:rsidR="007A4ECC" w:rsidRPr="002E7FC3">
        <w:rPr>
          <w:rFonts w:ascii="Times New Roman" w:hAnsi="Times New Roman"/>
          <w:sz w:val="24"/>
          <w:szCs w:val="24"/>
        </w:rPr>
        <w:t>Plenário</w:t>
      </w:r>
      <w:r w:rsidR="001507E5" w:rsidRPr="002E7FC3">
        <w:rPr>
          <w:rFonts w:ascii="Times New Roman" w:hAnsi="Times New Roman"/>
          <w:sz w:val="24"/>
          <w:szCs w:val="24"/>
        </w:rPr>
        <w:t xml:space="preserve">, </w:t>
      </w:r>
      <w:r w:rsidR="00700DAC">
        <w:rPr>
          <w:rFonts w:ascii="Times New Roman" w:hAnsi="Times New Roman"/>
          <w:sz w:val="24"/>
          <w:szCs w:val="24"/>
        </w:rPr>
        <w:t>seja determinado que tramite em regime de urgência o Projeto de Lei</w:t>
      </w:r>
      <w:r w:rsidR="00A549EC">
        <w:rPr>
          <w:rFonts w:ascii="Times New Roman" w:hAnsi="Times New Roman"/>
          <w:sz w:val="24"/>
          <w:szCs w:val="24"/>
        </w:rPr>
        <w:t xml:space="preserve"> de número</w:t>
      </w:r>
      <w:r w:rsidR="00546652">
        <w:rPr>
          <w:rFonts w:ascii="Times New Roman" w:hAnsi="Times New Roman"/>
          <w:sz w:val="24"/>
          <w:szCs w:val="24"/>
        </w:rPr>
        <w:t xml:space="preserve"> </w:t>
      </w:r>
      <w:r w:rsidR="00992B37">
        <w:rPr>
          <w:rFonts w:ascii="Times New Roman" w:hAnsi="Times New Roman"/>
          <w:sz w:val="24"/>
          <w:szCs w:val="24"/>
        </w:rPr>
        <w:t>006</w:t>
      </w:r>
      <w:r w:rsidR="00A549EC">
        <w:rPr>
          <w:rFonts w:ascii="Times New Roman" w:hAnsi="Times New Roman"/>
          <w:sz w:val="24"/>
          <w:szCs w:val="24"/>
        </w:rPr>
        <w:t>/20</w:t>
      </w:r>
      <w:r w:rsidR="00F27976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700DAC">
        <w:rPr>
          <w:rFonts w:ascii="Times New Roman" w:hAnsi="Times New Roman"/>
          <w:sz w:val="24"/>
          <w:szCs w:val="24"/>
        </w:rPr>
        <w:t>,</w:t>
      </w:r>
      <w:r w:rsidR="002B59DA">
        <w:rPr>
          <w:rFonts w:ascii="Times New Roman" w:hAnsi="Times New Roman"/>
          <w:sz w:val="24"/>
          <w:szCs w:val="24"/>
        </w:rPr>
        <w:t xml:space="preserve"> </w:t>
      </w:r>
      <w:r w:rsidR="00D4792B">
        <w:rPr>
          <w:rFonts w:ascii="Times New Roman" w:hAnsi="Times New Roman"/>
          <w:sz w:val="24"/>
          <w:szCs w:val="24"/>
        </w:rPr>
        <w:t xml:space="preserve">de minha autoria, </w:t>
      </w:r>
      <w:r w:rsidR="00257ECC">
        <w:rPr>
          <w:rFonts w:ascii="Times New Roman" w:hAnsi="Times New Roman"/>
          <w:sz w:val="24"/>
          <w:szCs w:val="24"/>
        </w:rPr>
        <w:t xml:space="preserve">o qual </w:t>
      </w:r>
      <w:r w:rsidR="00992B37" w:rsidRPr="00992B37">
        <w:rPr>
          <w:rFonts w:ascii="Times New Roman" w:hAnsi="Times New Roman"/>
          <w:bCs/>
          <w:spacing w:val="2"/>
          <w:sz w:val="24"/>
          <w:szCs w:val="24"/>
        </w:rPr>
        <w:t>estabelece o sexo biológico como critério para definição do gênero dos esportistas em competições esportivas profissionais no estado</w:t>
      </w:r>
      <w:r w:rsidR="00D4792B">
        <w:rPr>
          <w:rFonts w:ascii="Times New Roman" w:hAnsi="Times New Roman"/>
          <w:bCs/>
          <w:spacing w:val="2"/>
          <w:sz w:val="24"/>
          <w:szCs w:val="24"/>
        </w:rPr>
        <w:t xml:space="preserve">. </w:t>
      </w:r>
    </w:p>
    <w:p w14:paraId="41D90418" w14:textId="56CC9E05" w:rsidR="001040EE" w:rsidRPr="00E75398" w:rsidRDefault="00E75398" w:rsidP="00E75398">
      <w:pPr>
        <w:pStyle w:val="Cabealho"/>
        <w:tabs>
          <w:tab w:val="center" w:pos="-3420"/>
        </w:tabs>
        <w:spacing w:line="360" w:lineRule="auto"/>
        <w:ind w:right="-28" w:firstLine="170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Considerando que não há previsão sancionatória na norma originária, faz-se necessária a </w:t>
      </w:r>
      <w:r>
        <w:rPr>
          <w:rFonts w:ascii="Times New Roman" w:eastAsia="Calibri" w:hAnsi="Times New Roman"/>
          <w:sz w:val="24"/>
          <w:szCs w:val="24"/>
        </w:rPr>
        <w:t>aprovação</w:t>
      </w:r>
      <w:r>
        <w:rPr>
          <w:rFonts w:ascii="Times New Roman" w:eastAsia="Calibri" w:hAnsi="Times New Roman"/>
          <w:sz w:val="24"/>
          <w:szCs w:val="24"/>
        </w:rPr>
        <w:t xml:space="preserve"> com o fito de evitar a integração de pessoas do sexo biológico masculino em equipes femininas, causando, com isso, desequilíbrio e injustiça no resultado das competições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="00257ECC">
        <w:rPr>
          <w:rFonts w:ascii="Times New Roman" w:hAnsi="Times New Roman"/>
          <w:bCs/>
          <w:spacing w:val="2"/>
          <w:sz w:val="24"/>
          <w:szCs w:val="24"/>
        </w:rPr>
        <w:t xml:space="preserve">Termos em que, </w:t>
      </w:r>
      <w:r w:rsidR="00D4792B">
        <w:rPr>
          <w:rFonts w:ascii="Times New Roman" w:hAnsi="Times New Roman"/>
          <w:bCs/>
          <w:spacing w:val="2"/>
          <w:sz w:val="24"/>
          <w:szCs w:val="24"/>
        </w:rPr>
        <w:t>justifica-se o presente requerimento de urgência.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</w:p>
    <w:p w14:paraId="6DCACDC7" w14:textId="77777777" w:rsidR="00F61234" w:rsidRPr="002E7FC3" w:rsidRDefault="00F61234" w:rsidP="00F61234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D7EEDAD" w14:textId="66C50571" w:rsidR="00057FC5" w:rsidRDefault="007F3D3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                        </w:t>
      </w:r>
      <w:r w:rsidR="002E7FC3"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2B6F89">
        <w:rPr>
          <w:rFonts w:ascii="Times New Roman" w:hAnsi="Times New Roman"/>
          <w:sz w:val="24"/>
          <w:szCs w:val="24"/>
        </w:rPr>
        <w:t>07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2B6F89">
        <w:rPr>
          <w:rFonts w:ascii="Times New Roman" w:hAnsi="Times New Roman"/>
          <w:sz w:val="24"/>
          <w:szCs w:val="24"/>
        </w:rPr>
        <w:t xml:space="preserve">junho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257ECC">
        <w:rPr>
          <w:rFonts w:ascii="Times New Roman" w:hAnsi="Times New Roman"/>
          <w:sz w:val="24"/>
          <w:szCs w:val="24"/>
        </w:rPr>
        <w:t>3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57ECC"/>
    <w:rsid w:val="00282BF6"/>
    <w:rsid w:val="002B1C83"/>
    <w:rsid w:val="002B59DA"/>
    <w:rsid w:val="002B6F89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35DAC"/>
    <w:rsid w:val="004566F6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41FB"/>
    <w:rsid w:val="007D6C1A"/>
    <w:rsid w:val="007F3D35"/>
    <w:rsid w:val="007F4969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2B37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75398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Gabinete 242</cp:lastModifiedBy>
  <cp:revision>5</cp:revision>
  <cp:lastPrinted>2023-03-15T11:48:00Z</cp:lastPrinted>
  <dcterms:created xsi:type="dcterms:W3CDTF">2023-03-15T11:49:00Z</dcterms:created>
  <dcterms:modified xsi:type="dcterms:W3CDTF">2023-06-07T14:33:00Z</dcterms:modified>
</cp:coreProperties>
</file>