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C827E" w14:textId="77777777" w:rsidR="000C0EB3" w:rsidRDefault="000C0EB3" w:rsidP="005A1DF8">
      <w:pPr>
        <w:pStyle w:val="Ttulo1"/>
      </w:pPr>
    </w:p>
    <w:p w14:paraId="796778BE" w14:textId="77777777" w:rsidR="000C0EB3" w:rsidRPr="000C0EB3" w:rsidRDefault="000C0EB3" w:rsidP="005A1DF8">
      <w:pPr>
        <w:pStyle w:val="Ttulo1"/>
        <w:rPr>
          <w:rFonts w:ascii="Century Gothic" w:hAnsi="Century Gothic"/>
        </w:rPr>
      </w:pPr>
    </w:p>
    <w:p w14:paraId="6BDBE823" w14:textId="2D56E3A2" w:rsidR="005A1DF8" w:rsidRPr="000C0EB3" w:rsidRDefault="005A1DF8" w:rsidP="005A1DF8">
      <w:pPr>
        <w:pStyle w:val="Ttulo1"/>
        <w:rPr>
          <w:rFonts w:ascii="Century Gothic" w:hAnsi="Century Gothic"/>
          <w:sz w:val="24"/>
          <w:szCs w:val="24"/>
        </w:rPr>
      </w:pPr>
      <w:r w:rsidRPr="000C0EB3">
        <w:rPr>
          <w:rFonts w:ascii="Century Gothic" w:hAnsi="Century Gothic"/>
          <w:sz w:val="24"/>
          <w:szCs w:val="24"/>
        </w:rPr>
        <w:t>PROJETO DE LEI Nº</w:t>
      </w:r>
      <w:r w:rsidR="008524B8" w:rsidRPr="000C0EB3">
        <w:rPr>
          <w:rFonts w:ascii="Century Gothic" w:hAnsi="Century Gothic"/>
          <w:sz w:val="24"/>
          <w:szCs w:val="24"/>
        </w:rPr>
        <w:t xml:space="preserve">    </w:t>
      </w:r>
      <w:r w:rsidRPr="000C0EB3">
        <w:rPr>
          <w:rFonts w:ascii="Century Gothic" w:hAnsi="Century Gothic"/>
          <w:sz w:val="24"/>
          <w:szCs w:val="24"/>
        </w:rPr>
        <w:t>DE 2023</w:t>
      </w:r>
    </w:p>
    <w:p w14:paraId="6E657E73" w14:textId="49676A28" w:rsidR="005A1DF8" w:rsidRPr="000C0EB3" w:rsidRDefault="005A1DF8" w:rsidP="005A1DF8">
      <w:pPr>
        <w:pStyle w:val="Ementa"/>
        <w:rPr>
          <w:rFonts w:ascii="Century Gothic" w:hAnsi="Century Gothic"/>
          <w:b/>
          <w:bCs/>
          <w:szCs w:val="24"/>
        </w:rPr>
      </w:pPr>
      <w:r w:rsidRPr="000C0EB3">
        <w:rPr>
          <w:rFonts w:ascii="Century Gothic" w:hAnsi="Century Gothic"/>
          <w:b/>
          <w:bCs/>
          <w:szCs w:val="24"/>
        </w:rPr>
        <w:t>Institui o Dia Estadual do</w:t>
      </w:r>
      <w:r w:rsidR="00D03156" w:rsidRPr="000C0EB3">
        <w:rPr>
          <w:rFonts w:ascii="Century Gothic" w:hAnsi="Century Gothic"/>
          <w:b/>
          <w:bCs/>
          <w:szCs w:val="24"/>
        </w:rPr>
        <w:t>s</w:t>
      </w:r>
      <w:r w:rsidRPr="000C0EB3">
        <w:rPr>
          <w:rFonts w:ascii="Century Gothic" w:hAnsi="Century Gothic"/>
          <w:b/>
          <w:bCs/>
          <w:szCs w:val="24"/>
        </w:rPr>
        <w:t xml:space="preserve"> </w:t>
      </w:r>
      <w:r w:rsidR="00D03156" w:rsidRPr="000C0EB3">
        <w:rPr>
          <w:rFonts w:ascii="Century Gothic" w:hAnsi="Century Gothic"/>
          <w:b/>
          <w:bCs/>
          <w:szCs w:val="24"/>
        </w:rPr>
        <w:t>Representantes Comerciais</w:t>
      </w:r>
      <w:r w:rsidR="008A0A56" w:rsidRPr="000C0EB3">
        <w:rPr>
          <w:rFonts w:ascii="Century Gothic" w:hAnsi="Century Gothic"/>
          <w:b/>
          <w:bCs/>
          <w:szCs w:val="24"/>
        </w:rPr>
        <w:t>.</w:t>
      </w:r>
      <w:r w:rsidR="00D03156" w:rsidRPr="000C0EB3">
        <w:rPr>
          <w:rFonts w:ascii="Century Gothic" w:hAnsi="Century Gothic"/>
          <w:b/>
          <w:bCs/>
          <w:szCs w:val="24"/>
        </w:rPr>
        <w:t xml:space="preserve"> </w:t>
      </w:r>
    </w:p>
    <w:p w14:paraId="723ABE46" w14:textId="11900863" w:rsidR="00D03156" w:rsidRPr="000C0EB3" w:rsidRDefault="00D03156" w:rsidP="005A1DF8">
      <w:pPr>
        <w:pStyle w:val="Ementa"/>
        <w:rPr>
          <w:rFonts w:ascii="Century Gothic" w:hAnsi="Century Gothic"/>
          <w:sz w:val="28"/>
          <w:szCs w:val="28"/>
        </w:rPr>
      </w:pPr>
    </w:p>
    <w:p w14:paraId="5D9E7F13" w14:textId="53E3B9C6" w:rsidR="000C0EB3" w:rsidRDefault="000C0EB3" w:rsidP="005A1DF8">
      <w:pPr>
        <w:pStyle w:val="Ementa"/>
        <w:rPr>
          <w:rFonts w:ascii="Century Gothic" w:hAnsi="Century Gothic"/>
          <w:sz w:val="28"/>
          <w:szCs w:val="28"/>
        </w:rPr>
      </w:pPr>
    </w:p>
    <w:p w14:paraId="625AC050" w14:textId="4E909FAB" w:rsidR="008F1E9E" w:rsidRDefault="008F1E9E" w:rsidP="005A1DF8">
      <w:pPr>
        <w:pStyle w:val="Ementa"/>
        <w:rPr>
          <w:rFonts w:ascii="Century Gothic" w:hAnsi="Century Gothic"/>
          <w:sz w:val="28"/>
          <w:szCs w:val="28"/>
        </w:rPr>
      </w:pPr>
    </w:p>
    <w:p w14:paraId="0F5A53B3" w14:textId="77777777" w:rsidR="000C0EB3" w:rsidRPr="000C0EB3" w:rsidRDefault="000C0EB3" w:rsidP="005A1DF8">
      <w:pPr>
        <w:pStyle w:val="Ementa"/>
        <w:rPr>
          <w:rFonts w:ascii="Century Gothic" w:hAnsi="Century Gothic"/>
          <w:sz w:val="28"/>
          <w:szCs w:val="28"/>
        </w:rPr>
      </w:pPr>
    </w:p>
    <w:p w14:paraId="46B0E5CE" w14:textId="49BF4E30" w:rsidR="005A1DF8" w:rsidRPr="000C0EB3" w:rsidRDefault="005A1DF8" w:rsidP="005A1DF8">
      <w:pPr>
        <w:pStyle w:val="Corpo"/>
        <w:rPr>
          <w:rFonts w:ascii="Century Gothic" w:hAnsi="Century Gothic"/>
          <w:szCs w:val="24"/>
        </w:rPr>
      </w:pPr>
      <w:r w:rsidRPr="000C0EB3">
        <w:rPr>
          <w:rFonts w:ascii="Century Gothic" w:hAnsi="Century Gothic"/>
          <w:szCs w:val="24"/>
        </w:rPr>
        <w:t>A ASSEMBLEIA LEGISLATIVA DO ESTADO DO MARAN</w:t>
      </w:r>
      <w:r w:rsidR="00BC00A9" w:rsidRPr="000C0EB3">
        <w:rPr>
          <w:rFonts w:ascii="Century Gothic" w:hAnsi="Century Gothic"/>
          <w:szCs w:val="24"/>
        </w:rPr>
        <w:t>H</w:t>
      </w:r>
      <w:r w:rsidR="006D66D3" w:rsidRPr="000C0EB3">
        <w:rPr>
          <w:rFonts w:ascii="Century Gothic" w:hAnsi="Century Gothic"/>
          <w:szCs w:val="24"/>
        </w:rPr>
        <w:t>Ã</w:t>
      </w:r>
      <w:r w:rsidRPr="000C0EB3">
        <w:rPr>
          <w:rFonts w:ascii="Century Gothic" w:hAnsi="Century Gothic"/>
          <w:szCs w:val="24"/>
        </w:rPr>
        <w:t>O DECRETA:</w:t>
      </w:r>
    </w:p>
    <w:p w14:paraId="0B6CFC8F" w14:textId="1F605115" w:rsidR="005A1DF8" w:rsidRPr="000C0EB3" w:rsidRDefault="005A1DF8" w:rsidP="005A1DF8">
      <w:pPr>
        <w:pStyle w:val="Corpo"/>
        <w:rPr>
          <w:rFonts w:ascii="Century Gothic" w:hAnsi="Century Gothic" w:cs="Gisha"/>
          <w:szCs w:val="24"/>
        </w:rPr>
      </w:pPr>
      <w:r w:rsidRPr="000C0EB3">
        <w:rPr>
          <w:rFonts w:ascii="Century Gothic" w:hAnsi="Century Gothic" w:cs="Gisha"/>
          <w:szCs w:val="24"/>
        </w:rPr>
        <w:t>Artigo 1º - Fica instituído o “</w:t>
      </w:r>
      <w:r w:rsidRPr="000C0EB3">
        <w:rPr>
          <w:rFonts w:ascii="Century Gothic" w:hAnsi="Century Gothic" w:cs="Gisha"/>
          <w:b/>
          <w:bCs/>
          <w:szCs w:val="24"/>
        </w:rPr>
        <w:t>Dia Estadual</w:t>
      </w:r>
      <w:r w:rsidR="00D03156" w:rsidRPr="000C0EB3">
        <w:rPr>
          <w:rFonts w:ascii="Century Gothic" w:hAnsi="Century Gothic" w:cs="Gisha"/>
          <w:b/>
          <w:bCs/>
          <w:szCs w:val="24"/>
        </w:rPr>
        <w:t xml:space="preserve"> dos Representantes Comerciais</w:t>
      </w:r>
      <w:r w:rsidRPr="000C0EB3">
        <w:rPr>
          <w:rFonts w:ascii="Century Gothic" w:hAnsi="Century Gothic" w:cs="Gisha"/>
          <w:b/>
          <w:bCs/>
          <w:szCs w:val="24"/>
        </w:rPr>
        <w:t>”</w:t>
      </w:r>
      <w:r w:rsidRPr="000C0EB3">
        <w:rPr>
          <w:rFonts w:ascii="Century Gothic" w:hAnsi="Century Gothic" w:cs="Gisha"/>
          <w:szCs w:val="24"/>
        </w:rPr>
        <w:t>, a ser comemorado, anualmente, em 01 de outubro.</w:t>
      </w:r>
    </w:p>
    <w:p w14:paraId="6F21C2ED" w14:textId="00BC936D" w:rsidR="005A1DF8" w:rsidRPr="000C0EB3" w:rsidRDefault="005A1DF8" w:rsidP="005A1DF8">
      <w:pPr>
        <w:pStyle w:val="Corpo"/>
        <w:rPr>
          <w:rFonts w:ascii="Century Gothic" w:hAnsi="Century Gothic" w:cs="Gisha"/>
          <w:szCs w:val="24"/>
        </w:rPr>
      </w:pPr>
      <w:r w:rsidRPr="000C0EB3">
        <w:rPr>
          <w:rStyle w:val="Forte"/>
          <w:rFonts w:ascii="Century Gothic" w:hAnsi="Century Gothic" w:cs="Gisha"/>
          <w:b w:val="0"/>
          <w:szCs w:val="24"/>
        </w:rPr>
        <w:t>Artigo 2º -</w:t>
      </w:r>
      <w:r w:rsidRPr="000C0EB3">
        <w:rPr>
          <w:rStyle w:val="Forte"/>
          <w:rFonts w:ascii="Century Gothic" w:hAnsi="Century Gothic" w:cs="Gisha"/>
          <w:szCs w:val="24"/>
        </w:rPr>
        <w:t xml:space="preserve"> </w:t>
      </w:r>
      <w:r w:rsidRPr="000C0EB3">
        <w:rPr>
          <w:rFonts w:ascii="Century Gothic" w:hAnsi="Century Gothic" w:cs="Gisha"/>
          <w:szCs w:val="24"/>
        </w:rPr>
        <w:t>Esta lei entra em vigor na data de sua publicação.</w:t>
      </w:r>
    </w:p>
    <w:p w14:paraId="5D7069C7" w14:textId="77777777" w:rsidR="00D03156" w:rsidRPr="000C0EB3" w:rsidRDefault="00D03156" w:rsidP="005A1DF8">
      <w:pPr>
        <w:pStyle w:val="Corpo"/>
        <w:rPr>
          <w:rFonts w:ascii="Century Gothic" w:hAnsi="Century Gothic" w:cs="Gisha"/>
        </w:rPr>
      </w:pPr>
    </w:p>
    <w:p w14:paraId="4866A9A8" w14:textId="77777777" w:rsidR="000C0EB3" w:rsidRDefault="000C0EB3" w:rsidP="005A1DF8">
      <w:pPr>
        <w:pStyle w:val="Ttulo1"/>
      </w:pPr>
    </w:p>
    <w:p w14:paraId="58D1A9B5" w14:textId="77777777" w:rsidR="000C0EB3" w:rsidRDefault="000C0EB3" w:rsidP="005A1DF8">
      <w:pPr>
        <w:pStyle w:val="Ttulo1"/>
      </w:pPr>
    </w:p>
    <w:p w14:paraId="5ADDB18D" w14:textId="77777777" w:rsidR="000C0EB3" w:rsidRDefault="000C0EB3" w:rsidP="005A1DF8">
      <w:pPr>
        <w:pStyle w:val="Ttulo1"/>
      </w:pPr>
    </w:p>
    <w:p w14:paraId="15834317" w14:textId="77777777" w:rsidR="000C0EB3" w:rsidRDefault="000C0EB3" w:rsidP="005A1DF8">
      <w:pPr>
        <w:pStyle w:val="Ttulo1"/>
      </w:pPr>
    </w:p>
    <w:p w14:paraId="1E14B44E" w14:textId="77777777" w:rsidR="000C0EB3" w:rsidRDefault="000C0EB3" w:rsidP="005A1DF8">
      <w:pPr>
        <w:pStyle w:val="Ttulo1"/>
      </w:pPr>
    </w:p>
    <w:p w14:paraId="46CAD21F" w14:textId="77777777" w:rsidR="000C0EB3" w:rsidRDefault="000C0EB3" w:rsidP="005A1DF8">
      <w:pPr>
        <w:pStyle w:val="Ttulo1"/>
      </w:pPr>
    </w:p>
    <w:p w14:paraId="075E3557" w14:textId="77777777" w:rsidR="000C0EB3" w:rsidRDefault="000C0EB3" w:rsidP="005A1DF8">
      <w:pPr>
        <w:pStyle w:val="Ttulo1"/>
      </w:pPr>
    </w:p>
    <w:p w14:paraId="26344171" w14:textId="77777777" w:rsidR="000C0EB3" w:rsidRDefault="000C0EB3" w:rsidP="005A1DF8">
      <w:pPr>
        <w:pStyle w:val="Ttulo1"/>
      </w:pPr>
    </w:p>
    <w:p w14:paraId="6F679385" w14:textId="77777777" w:rsidR="000C0EB3" w:rsidRDefault="000C0EB3" w:rsidP="005A1DF8">
      <w:pPr>
        <w:pStyle w:val="Ttulo1"/>
      </w:pPr>
    </w:p>
    <w:p w14:paraId="73CC3D83" w14:textId="77777777" w:rsidR="000C0EB3" w:rsidRDefault="000C0EB3" w:rsidP="005A1DF8">
      <w:pPr>
        <w:pStyle w:val="Ttulo1"/>
      </w:pPr>
    </w:p>
    <w:p w14:paraId="04312C6E" w14:textId="77777777" w:rsidR="000C0EB3" w:rsidRDefault="000C0EB3" w:rsidP="005A1DF8">
      <w:pPr>
        <w:pStyle w:val="Ttulo1"/>
      </w:pPr>
    </w:p>
    <w:p w14:paraId="354ABF0D" w14:textId="77777777" w:rsidR="000C0EB3" w:rsidRDefault="000C0EB3" w:rsidP="005A1DF8">
      <w:pPr>
        <w:pStyle w:val="Ttulo1"/>
      </w:pPr>
    </w:p>
    <w:p w14:paraId="1B9661B0" w14:textId="77777777" w:rsidR="000C0EB3" w:rsidRDefault="000C0EB3" w:rsidP="000C0EB3">
      <w:pPr>
        <w:pStyle w:val="Ementa"/>
        <w:ind w:left="0"/>
        <w:jc w:val="center"/>
        <w:rPr>
          <w:rFonts w:ascii="Century Gothic" w:hAnsi="Century Gothic" w:cs="Arial"/>
          <w:b/>
          <w:bCs/>
          <w:i w:val="0"/>
          <w:iCs/>
        </w:rPr>
      </w:pPr>
      <w:r>
        <w:rPr>
          <w:rFonts w:ascii="Century Gothic" w:hAnsi="Century Gothic"/>
          <w:b/>
          <w:bCs/>
          <w:i w:val="0"/>
          <w:iCs/>
        </w:rPr>
        <w:t xml:space="preserve">Guilherme Paz </w:t>
      </w:r>
    </w:p>
    <w:p w14:paraId="732E4BFD" w14:textId="77777777" w:rsidR="000C0EB3" w:rsidRDefault="000C0EB3" w:rsidP="000C0EB3">
      <w:pPr>
        <w:pStyle w:val="Ementa"/>
        <w:ind w:left="0"/>
        <w:jc w:val="center"/>
        <w:rPr>
          <w:rFonts w:ascii="Century Gothic" w:hAnsi="Century Gothic"/>
          <w:b/>
          <w:bCs/>
          <w:i w:val="0"/>
          <w:iCs/>
        </w:rPr>
      </w:pPr>
      <w:r>
        <w:rPr>
          <w:rFonts w:ascii="Century Gothic" w:hAnsi="Century Gothic"/>
          <w:b/>
          <w:bCs/>
          <w:i w:val="0"/>
          <w:iCs/>
        </w:rPr>
        <w:t>Deputado Estadual – Patriota – MA</w:t>
      </w:r>
    </w:p>
    <w:p w14:paraId="27DF8B9C" w14:textId="77777777" w:rsidR="000C0EB3" w:rsidRDefault="000C0EB3" w:rsidP="005A1DF8">
      <w:pPr>
        <w:pStyle w:val="Ttulo1"/>
      </w:pPr>
    </w:p>
    <w:p w14:paraId="7F500987" w14:textId="3C8A6C04" w:rsidR="000C0EB3" w:rsidRDefault="000C0EB3" w:rsidP="000C0EB3"/>
    <w:p w14:paraId="54C9C7F9" w14:textId="77777777" w:rsidR="000C0EB3" w:rsidRDefault="000C0EB3" w:rsidP="005A1DF8">
      <w:pPr>
        <w:pStyle w:val="Ttulo1"/>
      </w:pPr>
    </w:p>
    <w:p w14:paraId="745B39F5" w14:textId="77777777" w:rsidR="000C0EB3" w:rsidRDefault="000C0EB3" w:rsidP="005A1DF8">
      <w:pPr>
        <w:pStyle w:val="Ttulo1"/>
      </w:pPr>
    </w:p>
    <w:p w14:paraId="7D3FFB26" w14:textId="5C0985B4" w:rsidR="005A1DF8" w:rsidRPr="000C0EB3" w:rsidRDefault="005A1DF8" w:rsidP="005A1DF8">
      <w:pPr>
        <w:pStyle w:val="Ttulo1"/>
        <w:rPr>
          <w:rFonts w:ascii="Century Gothic" w:hAnsi="Century Gothic"/>
          <w:sz w:val="24"/>
          <w:szCs w:val="24"/>
        </w:rPr>
      </w:pPr>
      <w:r w:rsidRPr="000C0EB3">
        <w:rPr>
          <w:rFonts w:ascii="Century Gothic" w:hAnsi="Century Gothic"/>
          <w:sz w:val="24"/>
          <w:szCs w:val="24"/>
        </w:rPr>
        <w:t>JUSTIFICATIVA</w:t>
      </w:r>
    </w:p>
    <w:p w14:paraId="1A92E727" w14:textId="77777777" w:rsidR="005A1DF8" w:rsidRPr="000C0EB3" w:rsidRDefault="005A1DF8" w:rsidP="005A1DF8">
      <w:pPr>
        <w:pStyle w:val="Corpo"/>
        <w:rPr>
          <w:rFonts w:ascii="Century Gothic" w:hAnsi="Century Gothic" w:cs="Arial"/>
          <w:shd w:val="clear" w:color="auto" w:fill="FFFFFF"/>
        </w:rPr>
      </w:pPr>
      <w:r w:rsidRPr="000C0EB3">
        <w:rPr>
          <w:rFonts w:ascii="Century Gothic" w:hAnsi="Century Gothic" w:cs="Arial"/>
        </w:rPr>
        <w:t xml:space="preserve">1. </w:t>
      </w:r>
      <w:r w:rsidRPr="000C0EB3">
        <w:rPr>
          <w:rFonts w:ascii="Century Gothic" w:hAnsi="Century Gothic" w:cs="Arial"/>
          <w:shd w:val="clear" w:color="auto" w:fill="FFFFFF"/>
        </w:rPr>
        <w:t>A profissão de Representantes Comerciais é uma das mais antigas e surgiu com o aparecimento da moeda e o aumento na circulação de mercadorias. A distância entre as localidades nas quais se projetavam o comércio de determinados produtos levaram os empreendedores a utilizarem-se inicialmente de uma comissão mercantil, visando buscar parceiros para a intermediação nas relações entre produtores, distribuidores e consumidores.</w:t>
      </w:r>
    </w:p>
    <w:p w14:paraId="10BA90DF" w14:textId="77777777" w:rsidR="005A1DF8" w:rsidRPr="000C0EB3" w:rsidRDefault="005A1DF8" w:rsidP="005A1DF8">
      <w:pPr>
        <w:pStyle w:val="Corpo"/>
        <w:rPr>
          <w:rFonts w:ascii="Century Gothic" w:hAnsi="Century Gothic" w:cs="Arial"/>
          <w:shd w:val="clear" w:color="auto" w:fill="FFFFFF"/>
        </w:rPr>
      </w:pPr>
      <w:r w:rsidRPr="000C0EB3">
        <w:rPr>
          <w:rFonts w:ascii="Century Gothic" w:hAnsi="Century Gothic"/>
        </w:rPr>
        <w:t xml:space="preserve">2. </w:t>
      </w:r>
      <w:r w:rsidRPr="000C0EB3">
        <w:rPr>
          <w:rFonts w:ascii="Century Gothic" w:hAnsi="Century Gothic" w:cs="Arial"/>
          <w:shd w:val="clear" w:color="auto" w:fill="FFFFFF"/>
        </w:rPr>
        <w:t>Na década de 1940, ocorreu o primeiro reconhecimento dos representantes comerciais no mundo.</w:t>
      </w:r>
    </w:p>
    <w:p w14:paraId="60547C59" w14:textId="77777777" w:rsidR="005A1DF8" w:rsidRPr="000C0EB3" w:rsidRDefault="005A1DF8" w:rsidP="005A1DF8">
      <w:pPr>
        <w:pStyle w:val="Corpo"/>
        <w:rPr>
          <w:rFonts w:ascii="Century Gothic" w:hAnsi="Century Gothic"/>
        </w:rPr>
      </w:pPr>
      <w:r w:rsidRPr="000C0EB3">
        <w:rPr>
          <w:rFonts w:ascii="Century Gothic" w:hAnsi="Century Gothic"/>
        </w:rPr>
        <w:t xml:space="preserve">3. </w:t>
      </w:r>
      <w:r w:rsidRPr="000C0EB3">
        <w:rPr>
          <w:rFonts w:ascii="Century Gothic" w:hAnsi="Century Gothic" w:cs="Arial"/>
          <w:shd w:val="clear" w:color="auto" w:fill="FFFFFF"/>
        </w:rPr>
        <w:t>A profissão apareceu no Código Civil Italiano de 1942.</w:t>
      </w:r>
    </w:p>
    <w:p w14:paraId="24334B29" w14:textId="77777777" w:rsidR="005A1DF8" w:rsidRPr="000C0EB3" w:rsidRDefault="005A1DF8" w:rsidP="005A1DF8">
      <w:pPr>
        <w:pStyle w:val="Corpo"/>
        <w:rPr>
          <w:rStyle w:val="Forte"/>
          <w:rFonts w:ascii="Century Gothic" w:hAnsi="Century Gothic" w:cs="Arial"/>
          <w:szCs w:val="24"/>
          <w:bdr w:val="none" w:sz="0" w:space="0" w:color="auto" w:frame="1"/>
          <w:shd w:val="clear" w:color="auto" w:fill="FFFFFF"/>
        </w:rPr>
      </w:pPr>
      <w:r w:rsidRPr="000C0EB3">
        <w:rPr>
          <w:rStyle w:val="Forte"/>
          <w:rFonts w:ascii="Century Gothic" w:hAnsi="Century Gothic" w:cs="Arial"/>
          <w:b w:val="0"/>
          <w:szCs w:val="24"/>
          <w:bdr w:val="none" w:sz="0" w:space="0" w:color="auto" w:frame="1"/>
        </w:rPr>
        <w:t xml:space="preserve">4. </w:t>
      </w:r>
      <w:r w:rsidRPr="000C0EB3">
        <w:rPr>
          <w:rFonts w:ascii="Century Gothic" w:hAnsi="Century Gothic" w:cs="Arial"/>
          <w:szCs w:val="24"/>
          <w:shd w:val="clear" w:color="auto" w:fill="FFFFFF"/>
        </w:rPr>
        <w:t xml:space="preserve">Apesar de ser uma profissão muito antiga, </w:t>
      </w:r>
      <w:r w:rsidRPr="000C0EB3">
        <w:rPr>
          <w:rFonts w:ascii="Century Gothic" w:hAnsi="Century Gothic" w:cs="Arial"/>
          <w:szCs w:val="24"/>
          <w:u w:val="single"/>
          <w:shd w:val="clear" w:color="auto" w:fill="FFFFFF"/>
        </w:rPr>
        <w:t>o dia do Representante Comercial só surgiu aqui no Brasil a partir do 1º Congresso Pan-americano de Viajantes, Agentes e Representantes do Comércio</w:t>
      </w:r>
      <w:r w:rsidRPr="000C0EB3">
        <w:rPr>
          <w:rFonts w:ascii="Century Gothic" w:hAnsi="Century Gothic" w:cs="Arial"/>
          <w:szCs w:val="24"/>
          <w:shd w:val="clear" w:color="auto" w:fill="FFFFFF"/>
        </w:rPr>
        <w:t xml:space="preserve">, que ocorreu na Argentina entre os dias 25 de setembro e 02 de outubro de 1937. Foi só então, durante o evento, que os países participantes </w:t>
      </w:r>
      <w:r w:rsidRPr="000C0EB3">
        <w:rPr>
          <w:rStyle w:val="Forte"/>
          <w:rFonts w:ascii="Century Gothic" w:hAnsi="Century Gothic" w:cs="Arial"/>
          <w:szCs w:val="24"/>
          <w:highlight w:val="yellow"/>
          <w:bdr w:val="none" w:sz="0" w:space="0" w:color="auto" w:frame="1"/>
          <w:shd w:val="clear" w:color="auto" w:fill="FFFFFF"/>
        </w:rPr>
        <w:t xml:space="preserve">elegeram o dia 1º de </w:t>
      </w:r>
      <w:proofErr w:type="gramStart"/>
      <w:r w:rsidRPr="000C0EB3">
        <w:rPr>
          <w:rStyle w:val="Forte"/>
          <w:rFonts w:ascii="Century Gothic" w:hAnsi="Century Gothic" w:cs="Arial"/>
          <w:szCs w:val="24"/>
          <w:highlight w:val="yellow"/>
          <w:bdr w:val="none" w:sz="0" w:space="0" w:color="auto" w:frame="1"/>
          <w:shd w:val="clear" w:color="auto" w:fill="FFFFFF"/>
        </w:rPr>
        <w:t>Outubro</w:t>
      </w:r>
      <w:proofErr w:type="gramEnd"/>
      <w:r w:rsidRPr="000C0EB3">
        <w:rPr>
          <w:rStyle w:val="Forte"/>
          <w:rFonts w:ascii="Century Gothic" w:hAnsi="Century Gothic" w:cs="Arial"/>
          <w:szCs w:val="24"/>
          <w:bdr w:val="none" w:sz="0" w:space="0" w:color="auto" w:frame="1"/>
          <w:shd w:val="clear" w:color="auto" w:fill="FFFFFF"/>
        </w:rPr>
        <w:t>.</w:t>
      </w:r>
    </w:p>
    <w:p w14:paraId="5ED71BCA" w14:textId="77777777" w:rsidR="005A1DF8" w:rsidRPr="000C0EB3" w:rsidRDefault="005A1DF8" w:rsidP="005A1DF8">
      <w:pPr>
        <w:pStyle w:val="Corpo"/>
        <w:rPr>
          <w:rFonts w:ascii="Century Gothic" w:hAnsi="Century Gothic" w:cs="Open Sans"/>
          <w:shd w:val="clear" w:color="auto" w:fill="FFFFFF"/>
        </w:rPr>
      </w:pPr>
      <w:r w:rsidRPr="000C0EB3">
        <w:rPr>
          <w:rFonts w:ascii="Century Gothic" w:hAnsi="Century Gothic" w:cs="Open Sans"/>
        </w:rPr>
        <w:t xml:space="preserve">5. </w:t>
      </w:r>
      <w:r w:rsidRPr="000C0EB3">
        <w:rPr>
          <w:rFonts w:ascii="Century Gothic" w:hAnsi="Century Gothic" w:cs="Arial"/>
          <w:shd w:val="clear" w:color="auto" w:fill="FFFFFF"/>
        </w:rPr>
        <w:t>Neste evento, além de delegados pertencentes a diferentes organizações da Argentina, participaram representantes do Brasil, Chile, México e Uruguai, com a finalidade de analisar e intercambiar experiências das problemáticas trabalhistas da América Latina.</w:t>
      </w:r>
    </w:p>
    <w:p w14:paraId="7D52018D" w14:textId="77777777" w:rsidR="005A1DF8" w:rsidRPr="000C0EB3" w:rsidRDefault="005A1DF8" w:rsidP="005A1DF8">
      <w:pPr>
        <w:pStyle w:val="Corpo"/>
        <w:rPr>
          <w:rFonts w:ascii="Century Gothic" w:hAnsi="Century Gothic" w:cs="Gisha"/>
        </w:rPr>
      </w:pPr>
      <w:r w:rsidRPr="000C0EB3">
        <w:rPr>
          <w:rFonts w:ascii="Century Gothic" w:hAnsi="Century Gothic" w:cs="Gisha"/>
        </w:rPr>
        <w:t xml:space="preserve">6. </w:t>
      </w:r>
      <w:r w:rsidRPr="000C0EB3">
        <w:rPr>
          <w:rFonts w:ascii="Century Gothic" w:hAnsi="Century Gothic" w:cs="Open Sans"/>
          <w:shd w:val="clear" w:color="auto" w:fill="FFFFFF"/>
        </w:rPr>
        <w:t>A profissão de Representante Comercial no Brasil foi regulamentada pela Lei Federal nº 4.886/65, sendo construído pelo Ministério aprovada no Congresso Nacional e sancionada pelo Presidente Marechal Humberto de Alencar Castello Branco.</w:t>
      </w:r>
    </w:p>
    <w:p w14:paraId="4E127103" w14:textId="77777777" w:rsidR="005A1DF8" w:rsidRPr="000C0EB3" w:rsidRDefault="005A1DF8" w:rsidP="005A1DF8">
      <w:pPr>
        <w:pStyle w:val="Corpo"/>
        <w:rPr>
          <w:rFonts w:ascii="Century Gothic" w:hAnsi="Century Gothic" w:cs="Arial"/>
          <w:shd w:val="clear" w:color="auto" w:fill="FFFFFF"/>
        </w:rPr>
      </w:pPr>
      <w:r w:rsidRPr="000C0EB3">
        <w:rPr>
          <w:rFonts w:ascii="Century Gothic" w:hAnsi="Century Gothic" w:cs="Arial"/>
        </w:rPr>
        <w:t xml:space="preserve">7. </w:t>
      </w:r>
      <w:r w:rsidRPr="000C0EB3">
        <w:rPr>
          <w:rFonts w:ascii="Century Gothic" w:hAnsi="Century Gothic" w:cs="Arial"/>
          <w:shd w:val="clear" w:color="auto" w:fill="FFFFFF"/>
        </w:rPr>
        <w:t>O projeto oficial foi constituído pelo Ministério da Indústria e Comércio, através da Comissão constante de representantes da Confederação Nacional da Indústria e da Confederação Nacional do Comércio, aprovado pelo Congresso Nacional.</w:t>
      </w:r>
    </w:p>
    <w:p w14:paraId="3486646B" w14:textId="77777777" w:rsidR="005A1DF8" w:rsidRPr="000C0EB3" w:rsidRDefault="005A1DF8" w:rsidP="005A1DF8">
      <w:pPr>
        <w:pStyle w:val="Corpo"/>
        <w:rPr>
          <w:rFonts w:ascii="Century Gothic" w:hAnsi="Century Gothic" w:cs="Arial"/>
          <w:shd w:val="clear" w:color="auto" w:fill="FFFFFF"/>
        </w:rPr>
      </w:pPr>
      <w:r w:rsidRPr="000C0EB3">
        <w:rPr>
          <w:rFonts w:ascii="Century Gothic" w:hAnsi="Century Gothic" w:cs="Arial"/>
        </w:rPr>
        <w:lastRenderedPageBreak/>
        <w:t xml:space="preserve">8. </w:t>
      </w:r>
      <w:r w:rsidRPr="000C0EB3">
        <w:rPr>
          <w:rFonts w:ascii="Century Gothic" w:hAnsi="Century Gothic" w:cs="Arial"/>
          <w:shd w:val="clear" w:color="auto" w:fill="FFFFFF"/>
        </w:rPr>
        <w:t>A partir deste fato, os representantes comerciais já não constituíam uma classe marginalizada, mas devidamente reconhecida pela sociedade.</w:t>
      </w:r>
    </w:p>
    <w:p w14:paraId="22C73F07" w14:textId="19CBAF2C" w:rsidR="005A1DF8" w:rsidRPr="000C0EB3" w:rsidRDefault="005A1DF8" w:rsidP="005A1DF8">
      <w:pPr>
        <w:pStyle w:val="Corpo"/>
        <w:rPr>
          <w:rFonts w:ascii="Century Gothic" w:hAnsi="Century Gothic" w:cs="Arial"/>
          <w:shd w:val="clear" w:color="auto" w:fill="FFFFFF"/>
        </w:rPr>
      </w:pPr>
      <w:r w:rsidRPr="000C0EB3">
        <w:rPr>
          <w:rFonts w:ascii="Century Gothic" w:hAnsi="Century Gothic" w:cs="Gisha"/>
        </w:rPr>
        <w:t>9. Também</w:t>
      </w:r>
      <w:r w:rsidRPr="000C0EB3">
        <w:rPr>
          <w:rFonts w:ascii="Century Gothic" w:hAnsi="Century Gothic" w:cs="Arial"/>
          <w:shd w:val="clear" w:color="auto" w:fill="FFFFFF"/>
        </w:rPr>
        <w:t xml:space="preserve"> essa Lei criou o Conselho Federal dos Representantes Comerciais - Confere, que se instalou na cidade do Rio de Janeiro, na data de em 10 de outubro de 1966</w:t>
      </w:r>
      <w:r w:rsidR="00D03156" w:rsidRPr="000C0EB3">
        <w:rPr>
          <w:rFonts w:ascii="Century Gothic" w:hAnsi="Century Gothic" w:cs="Arial"/>
          <w:shd w:val="clear" w:color="auto" w:fill="FFFFFF"/>
        </w:rPr>
        <w:t>.</w:t>
      </w:r>
    </w:p>
    <w:p w14:paraId="360BEF2C" w14:textId="05FD4F8F" w:rsidR="00B46003" w:rsidRPr="000C0EB3" w:rsidRDefault="00B46003" w:rsidP="00B46003">
      <w:pPr>
        <w:pStyle w:val="Corpo"/>
        <w:rPr>
          <w:rFonts w:ascii="Century Gothic" w:hAnsi="Century Gothic" w:cs="Arial"/>
          <w:shd w:val="clear" w:color="auto" w:fill="FFFFFF"/>
        </w:rPr>
      </w:pPr>
      <w:r w:rsidRPr="000C0EB3">
        <w:rPr>
          <w:rFonts w:ascii="Century Gothic" w:hAnsi="Century Gothic" w:cs="Arial"/>
          <w:shd w:val="clear" w:color="auto" w:fill="FFFFFF"/>
        </w:rPr>
        <w:t>São Luís - MA</w:t>
      </w:r>
    </w:p>
    <w:p w14:paraId="50C9C76F" w14:textId="421787C3" w:rsidR="005A1DF8" w:rsidRPr="000C0EB3" w:rsidRDefault="005A1DF8" w:rsidP="005A1DF8">
      <w:pPr>
        <w:pStyle w:val="Corpo"/>
        <w:rPr>
          <w:rFonts w:ascii="Century Gothic" w:eastAsia="Times New Roman" w:hAnsi="Century Gothic" w:cs="Arial"/>
          <w:lang w:eastAsia="pt-BR"/>
        </w:rPr>
      </w:pPr>
      <w:r w:rsidRPr="000C0EB3">
        <w:rPr>
          <w:rFonts w:ascii="Century Gothic" w:eastAsia="Times New Roman" w:hAnsi="Century Gothic" w:cs="Arial"/>
          <w:lang w:eastAsia="pt-BR"/>
        </w:rPr>
        <w:t>1</w:t>
      </w:r>
      <w:r w:rsidR="005431C6" w:rsidRPr="000C0EB3">
        <w:rPr>
          <w:rFonts w:ascii="Century Gothic" w:eastAsia="Times New Roman" w:hAnsi="Century Gothic" w:cs="Arial"/>
          <w:lang w:eastAsia="pt-BR"/>
        </w:rPr>
        <w:t>0</w:t>
      </w:r>
      <w:r w:rsidRPr="000C0EB3">
        <w:rPr>
          <w:rFonts w:ascii="Century Gothic" w:eastAsia="Times New Roman" w:hAnsi="Century Gothic" w:cs="Arial"/>
          <w:lang w:eastAsia="pt-BR"/>
        </w:rPr>
        <w:t xml:space="preserve">. A </w:t>
      </w:r>
      <w:r w:rsidRPr="000C0EB3">
        <w:rPr>
          <w:rFonts w:ascii="Century Gothic" w:eastAsia="Times New Roman" w:hAnsi="Century Gothic" w:cs="Arial"/>
          <w:i/>
          <w:lang w:eastAsia="pt-BR"/>
        </w:rPr>
        <w:t>carreira de representante comercial</w:t>
      </w:r>
      <w:r w:rsidRPr="000C0EB3">
        <w:rPr>
          <w:rFonts w:ascii="Century Gothic" w:eastAsia="Times New Roman" w:hAnsi="Century Gothic" w:cs="Arial"/>
          <w:lang w:eastAsia="pt-BR"/>
        </w:rPr>
        <w:t xml:space="preserve"> teve um crescimento mundial de 34% em um período de quatro anos (de 2015 a 2019), de acordo com uma pesquisa realizada pela rede social </w:t>
      </w:r>
      <w:proofErr w:type="spellStart"/>
      <w:r w:rsidRPr="000C0EB3">
        <w:rPr>
          <w:rFonts w:ascii="Century Gothic" w:eastAsia="Times New Roman" w:hAnsi="Century Gothic" w:cs="Arial"/>
          <w:lang w:eastAsia="pt-BR"/>
        </w:rPr>
        <w:t>Linkedin</w:t>
      </w:r>
      <w:proofErr w:type="spellEnd"/>
      <w:r w:rsidRPr="000C0EB3">
        <w:rPr>
          <w:rStyle w:val="Refdenotaderodap"/>
          <w:rFonts w:ascii="Century Gothic" w:eastAsia="Times New Roman" w:hAnsi="Century Gothic" w:cs="Arial"/>
          <w:sz w:val="28"/>
          <w:szCs w:val="28"/>
          <w:lang w:eastAsia="pt-BR"/>
        </w:rPr>
        <w:footnoteReference w:id="1"/>
      </w:r>
      <w:r w:rsidRPr="000C0EB3">
        <w:rPr>
          <w:rFonts w:ascii="Century Gothic" w:eastAsia="Times New Roman" w:hAnsi="Century Gothic" w:cs="Arial"/>
          <w:lang w:eastAsia="pt-BR"/>
        </w:rPr>
        <w:t>.</w:t>
      </w:r>
    </w:p>
    <w:p w14:paraId="67F4C9A2" w14:textId="348D0A64" w:rsidR="005A1DF8" w:rsidRPr="000C0EB3" w:rsidRDefault="005A1DF8" w:rsidP="005A1DF8">
      <w:pPr>
        <w:pStyle w:val="Corpo"/>
        <w:rPr>
          <w:rFonts w:ascii="Century Gothic" w:eastAsia="Times New Roman" w:hAnsi="Century Gothic" w:cs="Arial"/>
          <w:lang w:eastAsia="pt-BR"/>
        </w:rPr>
      </w:pPr>
      <w:r w:rsidRPr="000C0EB3">
        <w:rPr>
          <w:rFonts w:ascii="Century Gothic" w:eastAsia="Times New Roman" w:hAnsi="Century Gothic" w:cs="Arial"/>
          <w:lang w:eastAsia="pt-BR"/>
        </w:rPr>
        <w:t>1</w:t>
      </w:r>
      <w:r w:rsidR="005431C6" w:rsidRPr="000C0EB3">
        <w:rPr>
          <w:rFonts w:ascii="Century Gothic" w:eastAsia="Times New Roman" w:hAnsi="Century Gothic" w:cs="Arial"/>
          <w:lang w:eastAsia="pt-BR"/>
        </w:rPr>
        <w:t>1</w:t>
      </w:r>
      <w:r w:rsidRPr="000C0EB3">
        <w:rPr>
          <w:rFonts w:ascii="Century Gothic" w:eastAsia="Times New Roman" w:hAnsi="Century Gothic" w:cs="Arial"/>
          <w:lang w:eastAsia="pt-BR"/>
        </w:rPr>
        <w:t xml:space="preserve">. No Brasil, houve um aumento de 109% no número de pessoas que passaram a atuar na área da representação, levando a profissão a alcançar o terceiro lugar no ranking de ocupações relacionadas ao setor de tecnologia, atrás do gestor de mídias sociais e engenheiro de </w:t>
      </w:r>
      <w:proofErr w:type="spellStart"/>
      <w:r w:rsidRPr="000C0EB3">
        <w:rPr>
          <w:rFonts w:ascii="Century Gothic" w:eastAsia="Times New Roman" w:hAnsi="Century Gothic" w:cs="Arial"/>
          <w:lang w:eastAsia="pt-BR"/>
        </w:rPr>
        <w:t>cibersegurança</w:t>
      </w:r>
      <w:proofErr w:type="spellEnd"/>
      <w:r w:rsidRPr="000C0EB3">
        <w:rPr>
          <w:rFonts w:ascii="Century Gothic" w:eastAsia="Times New Roman" w:hAnsi="Century Gothic" w:cs="Arial"/>
          <w:lang w:eastAsia="pt-BR"/>
        </w:rPr>
        <w:t>.</w:t>
      </w:r>
    </w:p>
    <w:p w14:paraId="56D60FAE" w14:textId="6F943578" w:rsidR="008524B8" w:rsidRPr="000C0EB3" w:rsidRDefault="005A1DF8" w:rsidP="008524B8">
      <w:pPr>
        <w:pStyle w:val="Corpo"/>
        <w:rPr>
          <w:rFonts w:ascii="Century Gothic" w:eastAsia="Times New Roman" w:hAnsi="Century Gothic"/>
        </w:rPr>
      </w:pPr>
      <w:r w:rsidRPr="000C0EB3">
        <w:rPr>
          <w:rFonts w:ascii="Century Gothic" w:hAnsi="Century Gothic" w:cs="Gisha"/>
        </w:rPr>
        <w:t>1</w:t>
      </w:r>
      <w:r w:rsidR="005431C6" w:rsidRPr="000C0EB3">
        <w:rPr>
          <w:rFonts w:ascii="Century Gothic" w:hAnsi="Century Gothic" w:cs="Gisha"/>
        </w:rPr>
        <w:t>2</w:t>
      </w:r>
      <w:r w:rsidRPr="000C0EB3">
        <w:rPr>
          <w:rFonts w:ascii="Century Gothic" w:hAnsi="Century Gothic" w:cs="Gisha"/>
        </w:rPr>
        <w:t>. Pelas razões expostas e pela relevância do tema, conto com o apoio dos nobres deputados para que possamos aprovar esta proposição e instituir o Dia Estadual do</w:t>
      </w:r>
      <w:r w:rsidR="00FD10CA" w:rsidRPr="000C0EB3">
        <w:rPr>
          <w:rFonts w:ascii="Century Gothic" w:hAnsi="Century Gothic" w:cs="Gisha"/>
        </w:rPr>
        <w:t>s</w:t>
      </w:r>
      <w:r w:rsidRPr="000C0EB3">
        <w:rPr>
          <w:rFonts w:ascii="Century Gothic" w:hAnsi="Century Gothic" w:cs="Gisha"/>
        </w:rPr>
        <w:t xml:space="preserve"> Representante</w:t>
      </w:r>
      <w:r w:rsidR="00FD10CA" w:rsidRPr="000C0EB3">
        <w:rPr>
          <w:rFonts w:ascii="Century Gothic" w:hAnsi="Century Gothic" w:cs="Gisha"/>
        </w:rPr>
        <w:t>s</w:t>
      </w:r>
      <w:r w:rsidRPr="000C0EB3">
        <w:rPr>
          <w:rFonts w:ascii="Century Gothic" w:hAnsi="Century Gothic" w:cs="Gisha"/>
        </w:rPr>
        <w:t xml:space="preserve"> </w:t>
      </w:r>
      <w:r w:rsidR="008A0A56" w:rsidRPr="000C0EB3">
        <w:rPr>
          <w:rFonts w:ascii="Century Gothic" w:hAnsi="Century Gothic" w:cs="Gisha"/>
        </w:rPr>
        <w:t xml:space="preserve">Comerciais </w:t>
      </w:r>
      <w:r w:rsidRPr="000C0EB3">
        <w:rPr>
          <w:rFonts w:ascii="Century Gothic" w:hAnsi="Century Gothic" w:cs="Gisha"/>
        </w:rPr>
        <w:t>do Estado do Maranhão</w:t>
      </w:r>
    </w:p>
    <w:p w14:paraId="211045B7" w14:textId="444AF874" w:rsidR="005431C6" w:rsidRDefault="005431C6" w:rsidP="008524B8">
      <w:pPr>
        <w:pStyle w:val="Ementa"/>
        <w:ind w:left="0"/>
        <w:jc w:val="center"/>
        <w:rPr>
          <w:rFonts w:ascii="Century Gothic" w:hAnsi="Century Gothic"/>
          <w:b/>
          <w:bCs/>
          <w:i w:val="0"/>
          <w:iCs/>
        </w:rPr>
      </w:pPr>
    </w:p>
    <w:p w14:paraId="0B2A4DD7" w14:textId="77777777" w:rsidR="008F1E9E" w:rsidRPr="000C0EB3" w:rsidRDefault="008F1E9E" w:rsidP="008524B8">
      <w:pPr>
        <w:pStyle w:val="Ementa"/>
        <w:ind w:left="0"/>
        <w:jc w:val="center"/>
        <w:rPr>
          <w:rFonts w:ascii="Century Gothic" w:hAnsi="Century Gothic"/>
          <w:b/>
          <w:bCs/>
          <w:i w:val="0"/>
          <w:iCs/>
        </w:rPr>
      </w:pPr>
      <w:bookmarkStart w:id="0" w:name="_GoBack"/>
      <w:bookmarkEnd w:id="0"/>
    </w:p>
    <w:p w14:paraId="660F5F62" w14:textId="77777777" w:rsidR="005431C6" w:rsidRPr="000C0EB3" w:rsidRDefault="005431C6" w:rsidP="008524B8">
      <w:pPr>
        <w:pStyle w:val="Ementa"/>
        <w:ind w:left="0"/>
        <w:jc w:val="center"/>
        <w:rPr>
          <w:rFonts w:ascii="Century Gothic" w:hAnsi="Century Gothic"/>
          <w:b/>
          <w:bCs/>
          <w:i w:val="0"/>
          <w:iCs/>
        </w:rPr>
      </w:pPr>
    </w:p>
    <w:p w14:paraId="6D246691" w14:textId="084F5227" w:rsidR="008524B8" w:rsidRPr="000C0EB3" w:rsidRDefault="008524B8" w:rsidP="008524B8">
      <w:pPr>
        <w:pStyle w:val="Ementa"/>
        <w:ind w:left="0"/>
        <w:jc w:val="center"/>
        <w:rPr>
          <w:rFonts w:ascii="Century Gothic" w:hAnsi="Century Gothic" w:cs="Arial"/>
          <w:b/>
          <w:bCs/>
          <w:i w:val="0"/>
          <w:iCs/>
        </w:rPr>
      </w:pPr>
      <w:r w:rsidRPr="000C0EB3">
        <w:rPr>
          <w:rFonts w:ascii="Century Gothic" w:hAnsi="Century Gothic"/>
          <w:b/>
          <w:bCs/>
          <w:i w:val="0"/>
          <w:iCs/>
        </w:rPr>
        <w:t>Guilherme Paz</w:t>
      </w:r>
      <w:r w:rsidR="00FD10CA" w:rsidRPr="000C0EB3">
        <w:rPr>
          <w:rFonts w:ascii="Century Gothic" w:hAnsi="Century Gothic"/>
          <w:b/>
          <w:bCs/>
          <w:i w:val="0"/>
          <w:iCs/>
        </w:rPr>
        <w:t xml:space="preserve"> </w:t>
      </w:r>
    </w:p>
    <w:p w14:paraId="098CD87E" w14:textId="77777777" w:rsidR="00FD10CA" w:rsidRPr="000C0EB3" w:rsidRDefault="008524B8" w:rsidP="00FD10CA">
      <w:pPr>
        <w:pStyle w:val="Ementa"/>
        <w:ind w:left="0"/>
        <w:jc w:val="center"/>
        <w:rPr>
          <w:rFonts w:ascii="Century Gothic" w:hAnsi="Century Gothic"/>
          <w:b/>
          <w:bCs/>
          <w:i w:val="0"/>
          <w:iCs/>
        </w:rPr>
      </w:pPr>
      <w:r w:rsidRPr="000C0EB3">
        <w:rPr>
          <w:rFonts w:ascii="Century Gothic" w:hAnsi="Century Gothic"/>
          <w:b/>
          <w:bCs/>
          <w:i w:val="0"/>
          <w:iCs/>
        </w:rPr>
        <w:t>Deputado Estadual – Patriota – MA</w:t>
      </w:r>
    </w:p>
    <w:p w14:paraId="2E5A228A" w14:textId="6DB3107F" w:rsidR="008524B8" w:rsidRPr="000C0EB3" w:rsidRDefault="008524B8" w:rsidP="00FD10CA">
      <w:pPr>
        <w:pStyle w:val="Ementa"/>
        <w:ind w:left="0"/>
        <w:jc w:val="center"/>
        <w:rPr>
          <w:rFonts w:ascii="Century Gothic" w:hAnsi="Century Gothic"/>
          <w:b/>
          <w:bCs/>
          <w:szCs w:val="24"/>
        </w:rPr>
      </w:pPr>
      <w:r w:rsidRPr="000C0EB3">
        <w:rPr>
          <w:rFonts w:ascii="Century Gothic" w:hAnsi="Century Gothic"/>
          <w:b/>
          <w:bCs/>
          <w:szCs w:val="24"/>
        </w:rPr>
        <w:t>PLANÁRIO MANUEL BECKMAN, EM SÃO LUÍS, 27 DE JUNHO DE 2023.</w:t>
      </w:r>
    </w:p>
    <w:sectPr w:rsidR="008524B8" w:rsidRPr="000C0EB3" w:rsidSect="008524B8">
      <w:headerReference w:type="default" r:id="rId7"/>
      <w:footerReference w:type="default" r:id="rId8"/>
      <w:pgSz w:w="11900" w:h="16820"/>
      <w:pgMar w:top="1440" w:right="1127" w:bottom="1440" w:left="709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8DE375" w14:textId="77777777" w:rsidR="00AF71AD" w:rsidRDefault="00AF71AD" w:rsidP="00C276D6">
      <w:pPr>
        <w:spacing w:after="0" w:line="240" w:lineRule="auto"/>
      </w:pPr>
      <w:r>
        <w:separator/>
      </w:r>
    </w:p>
  </w:endnote>
  <w:endnote w:type="continuationSeparator" w:id="0">
    <w:p w14:paraId="69404488" w14:textId="77777777" w:rsidR="00AF71AD" w:rsidRDefault="00AF71AD" w:rsidP="00C27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6E1A8" w14:textId="77777777" w:rsidR="00F01425" w:rsidRDefault="006F69B6" w:rsidP="00F01425">
    <w:pPr>
      <w:spacing w:after="0"/>
      <w:ind w:left="420" w:right="453" w:hanging="10"/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>Av. Jerônimo de Albuquerque, s/n, Sítio Rangedor, COHAFUMA,</w:t>
    </w:r>
  </w:p>
  <w:p w14:paraId="5CCB92F1" w14:textId="77777777" w:rsidR="006F69B6" w:rsidRDefault="006F69B6" w:rsidP="00F01425">
    <w:pPr>
      <w:spacing w:after="0"/>
      <w:ind w:left="420" w:right="453" w:hanging="10"/>
      <w:jc w:val="center"/>
    </w:pPr>
    <w:r>
      <w:rPr>
        <w:rFonts w:ascii="Times New Roman" w:eastAsia="Times New Roman" w:hAnsi="Times New Roman" w:cs="Times New Roman"/>
      </w:rPr>
      <w:t>São Luís/MA</w:t>
    </w:r>
    <w:r w:rsidR="00F01425">
      <w:rPr>
        <w:rFonts w:ascii="Times New Roman" w:eastAsia="Times New Roman" w:hAnsi="Times New Roman" w:cs="Times New Roman"/>
      </w:rPr>
      <w:tab/>
      <w:t xml:space="preserve"> </w:t>
    </w:r>
    <w:r>
      <w:rPr>
        <w:rFonts w:ascii="Times New Roman" w:eastAsia="Times New Roman" w:hAnsi="Times New Roman" w:cs="Times New Roman"/>
      </w:rPr>
      <w:t>CEP 65.071-750</w:t>
    </w:r>
    <w:r w:rsidR="00F01425"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 xml:space="preserve">São </w:t>
    </w:r>
    <w:r w:rsidR="00F01425">
      <w:rPr>
        <w:rFonts w:ascii="Times New Roman" w:eastAsia="Times New Roman" w:hAnsi="Times New Roman" w:cs="Times New Roman"/>
      </w:rPr>
      <w:t>Luís</w:t>
    </w:r>
    <w:r>
      <w:rPr>
        <w:rFonts w:ascii="Times New Roman" w:eastAsia="Times New Roman" w:hAnsi="Times New Roman" w:cs="Times New Roman"/>
      </w:rPr>
      <w:t>- Maranhão</w:t>
    </w:r>
  </w:p>
  <w:p w14:paraId="08D10823" w14:textId="77777777" w:rsidR="006F69B6" w:rsidRDefault="006F69B6" w:rsidP="00F01425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81762C" w14:textId="77777777" w:rsidR="00AF71AD" w:rsidRDefault="00AF71AD" w:rsidP="00C276D6">
      <w:pPr>
        <w:spacing w:after="0" w:line="240" w:lineRule="auto"/>
      </w:pPr>
      <w:r>
        <w:separator/>
      </w:r>
    </w:p>
  </w:footnote>
  <w:footnote w:type="continuationSeparator" w:id="0">
    <w:p w14:paraId="39454BAD" w14:textId="77777777" w:rsidR="00AF71AD" w:rsidRDefault="00AF71AD" w:rsidP="00C276D6">
      <w:pPr>
        <w:spacing w:after="0" w:line="240" w:lineRule="auto"/>
      </w:pPr>
      <w:r>
        <w:continuationSeparator/>
      </w:r>
    </w:p>
  </w:footnote>
  <w:footnote w:id="1">
    <w:p w14:paraId="4D78953E" w14:textId="77777777" w:rsidR="005A1DF8" w:rsidRPr="00B360BE" w:rsidRDefault="005A1DF8" w:rsidP="00FD10CA">
      <w:pPr>
        <w:pStyle w:val="Textodenotaderodap"/>
        <w:ind w:firstLin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11D17" w14:textId="77777777" w:rsidR="006F69B6" w:rsidRDefault="006F69B6" w:rsidP="006F69B6">
    <w:pPr>
      <w:spacing w:after="0" w:line="265" w:lineRule="auto"/>
      <w:ind w:left="53" w:right="86" w:hanging="10"/>
      <w:jc w:val="center"/>
      <w:rPr>
        <w:rFonts w:ascii="Times New Roman" w:eastAsia="Times New Roman" w:hAnsi="Times New Roman" w:cs="Times New Roman"/>
        <w:sz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99894CD" wp14:editId="41FB2392">
          <wp:simplePos x="0" y="0"/>
          <wp:positionH relativeFrom="margin">
            <wp:posOffset>2016760</wp:posOffset>
          </wp:positionH>
          <wp:positionV relativeFrom="paragraph">
            <wp:posOffset>-323214</wp:posOffset>
          </wp:positionV>
          <wp:extent cx="2447925" cy="1376130"/>
          <wp:effectExtent l="0" t="0" r="0" b="0"/>
          <wp:wrapNone/>
          <wp:docPr id="3" name="Imagem 3" descr="Assembleia Legislativa do Maranhão anuncia nova retificação de Concurso  Públ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sembleia Legislativa do Maranhão anuncia nova retificação de Concurso  Públi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0231" cy="1388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75BA39" w14:textId="77777777" w:rsidR="006F69B6" w:rsidRDefault="006F69B6" w:rsidP="006F69B6">
    <w:pPr>
      <w:spacing w:after="0" w:line="265" w:lineRule="auto"/>
      <w:ind w:left="53" w:right="86" w:hanging="10"/>
      <w:jc w:val="center"/>
      <w:rPr>
        <w:rFonts w:ascii="Times New Roman" w:eastAsia="Times New Roman" w:hAnsi="Times New Roman" w:cs="Times New Roman"/>
        <w:sz w:val="24"/>
      </w:rPr>
    </w:pPr>
  </w:p>
  <w:p w14:paraId="1A75DF65" w14:textId="77777777" w:rsidR="006F69B6" w:rsidRDefault="006F69B6" w:rsidP="006F69B6">
    <w:pPr>
      <w:spacing w:after="0" w:line="265" w:lineRule="auto"/>
      <w:ind w:left="53" w:right="86" w:hanging="10"/>
      <w:jc w:val="center"/>
      <w:rPr>
        <w:rFonts w:ascii="Times New Roman" w:eastAsia="Times New Roman" w:hAnsi="Times New Roman" w:cs="Times New Roman"/>
        <w:sz w:val="24"/>
      </w:rPr>
    </w:pPr>
  </w:p>
  <w:p w14:paraId="3707F27E" w14:textId="77777777" w:rsidR="006F69B6" w:rsidRDefault="006F69B6" w:rsidP="006F69B6">
    <w:pPr>
      <w:tabs>
        <w:tab w:val="left" w:pos="5160"/>
      </w:tabs>
      <w:spacing w:after="0" w:line="265" w:lineRule="auto"/>
      <w:ind w:left="53" w:right="86" w:hanging="10"/>
      <w:rPr>
        <w:rFonts w:ascii="Times New Roman" w:eastAsia="Times New Roman" w:hAnsi="Times New Roman" w:cs="Times New Roman"/>
        <w:sz w:val="24"/>
      </w:rPr>
    </w:pPr>
    <w:r>
      <w:rPr>
        <w:rFonts w:ascii="Times New Roman" w:eastAsia="Times New Roman" w:hAnsi="Times New Roman" w:cs="Times New Roman"/>
        <w:sz w:val="24"/>
      </w:rPr>
      <w:tab/>
    </w:r>
  </w:p>
  <w:p w14:paraId="4D5F9DAE" w14:textId="77777777" w:rsidR="006F69B6" w:rsidRDefault="006F69B6" w:rsidP="006F69B6">
    <w:pPr>
      <w:spacing w:after="0" w:line="265" w:lineRule="auto"/>
      <w:ind w:left="53" w:right="86" w:hanging="10"/>
      <w:jc w:val="center"/>
    </w:pPr>
    <w:r>
      <w:rPr>
        <w:rFonts w:ascii="Times New Roman" w:eastAsia="Times New Roman" w:hAnsi="Times New Roman" w:cs="Times New Roman"/>
        <w:sz w:val="24"/>
      </w:rPr>
      <w:t>Estado do Maranhão</w:t>
    </w:r>
  </w:p>
  <w:p w14:paraId="6830F5F9" w14:textId="77777777" w:rsidR="006F69B6" w:rsidRDefault="006F69B6" w:rsidP="006F69B6">
    <w:pPr>
      <w:spacing w:after="0"/>
      <w:ind w:left="10" w:right="58" w:hanging="10"/>
      <w:jc w:val="center"/>
    </w:pPr>
    <w:r>
      <w:rPr>
        <w:rFonts w:ascii="Times New Roman" w:eastAsia="Times New Roman" w:hAnsi="Times New Roman" w:cs="Times New Roman"/>
        <w:sz w:val="26"/>
      </w:rPr>
      <w:t>Assembleia Legislativa do Estado do Maranhão</w:t>
    </w:r>
  </w:p>
  <w:p w14:paraId="39594286" w14:textId="653209D7" w:rsidR="00C276D6" w:rsidRDefault="006F69B6" w:rsidP="006F69B6">
    <w:pPr>
      <w:pStyle w:val="Cabealho"/>
      <w:jc w:val="center"/>
      <w:rPr>
        <w:rFonts w:ascii="Times New Roman" w:eastAsia="Times New Roman" w:hAnsi="Times New Roman" w:cs="Times New Roman"/>
        <w:b/>
        <w:bCs/>
        <w:sz w:val="26"/>
      </w:rPr>
    </w:pPr>
    <w:r w:rsidRPr="006F69B6">
      <w:rPr>
        <w:rFonts w:ascii="Times New Roman" w:eastAsia="Times New Roman" w:hAnsi="Times New Roman" w:cs="Times New Roman"/>
        <w:b/>
        <w:bCs/>
        <w:sz w:val="26"/>
      </w:rPr>
      <w:t>GABINETE DO DEPUTADO GUILHERME PAZ</w:t>
    </w:r>
  </w:p>
  <w:p w14:paraId="4BB07B82" w14:textId="4C7F1479" w:rsidR="00BC00A9" w:rsidRDefault="00BC00A9" w:rsidP="006F69B6">
    <w:pPr>
      <w:pStyle w:val="Cabealho"/>
      <w:jc w:val="center"/>
      <w:rPr>
        <w:rFonts w:ascii="Times New Roman" w:eastAsia="Times New Roman" w:hAnsi="Times New Roman" w:cs="Times New Roman"/>
        <w:b/>
        <w:bCs/>
        <w:sz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2A3D5B"/>
    <w:multiLevelType w:val="hybridMultilevel"/>
    <w:tmpl w:val="091AA6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B5A"/>
    <w:rsid w:val="0002061C"/>
    <w:rsid w:val="00075395"/>
    <w:rsid w:val="000C0EB3"/>
    <w:rsid w:val="000D7C75"/>
    <w:rsid w:val="00140E91"/>
    <w:rsid w:val="0019256D"/>
    <w:rsid w:val="001C7818"/>
    <w:rsid w:val="00415610"/>
    <w:rsid w:val="004D73F2"/>
    <w:rsid w:val="005156D1"/>
    <w:rsid w:val="005431C6"/>
    <w:rsid w:val="00564319"/>
    <w:rsid w:val="005A1DF8"/>
    <w:rsid w:val="00632343"/>
    <w:rsid w:val="006746C6"/>
    <w:rsid w:val="006B5C2D"/>
    <w:rsid w:val="006D66D3"/>
    <w:rsid w:val="006F69B6"/>
    <w:rsid w:val="008524B8"/>
    <w:rsid w:val="008A0A56"/>
    <w:rsid w:val="008F1E9E"/>
    <w:rsid w:val="00993E0B"/>
    <w:rsid w:val="009F2C16"/>
    <w:rsid w:val="00A80A25"/>
    <w:rsid w:val="00AF71AD"/>
    <w:rsid w:val="00B43092"/>
    <w:rsid w:val="00B46003"/>
    <w:rsid w:val="00BA1DD7"/>
    <w:rsid w:val="00BC00A9"/>
    <w:rsid w:val="00BD62E8"/>
    <w:rsid w:val="00C276D6"/>
    <w:rsid w:val="00D03156"/>
    <w:rsid w:val="00DA2BC0"/>
    <w:rsid w:val="00ED3AC8"/>
    <w:rsid w:val="00F01425"/>
    <w:rsid w:val="00F10E81"/>
    <w:rsid w:val="00F44B5A"/>
    <w:rsid w:val="00FC3190"/>
    <w:rsid w:val="00FD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79CF8EB"/>
  <w15:docId w15:val="{DD6A8F43-C8F5-4FCE-A5E7-66952DF5D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basedOn w:val="Normal"/>
    <w:next w:val="Normal"/>
    <w:link w:val="Ttulo1Char"/>
    <w:uiPriority w:val="9"/>
    <w:qFormat/>
    <w:rsid w:val="005A1DF8"/>
    <w:pPr>
      <w:keepNext/>
      <w:keepLines/>
      <w:spacing w:before="120" w:after="0" w:line="240" w:lineRule="auto"/>
      <w:jc w:val="center"/>
      <w:outlineLvl w:val="0"/>
    </w:pPr>
    <w:rPr>
      <w:rFonts w:ascii="Arial" w:eastAsia="Times New Roman" w:hAnsi="Arial" w:cs="Times New Roman"/>
      <w:b/>
      <w:bCs/>
      <w:caps/>
      <w:color w:val="auto"/>
      <w:sz w:val="20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76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76D6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C276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76D6"/>
    <w:rPr>
      <w:rFonts w:ascii="Calibri" w:eastAsia="Calibri" w:hAnsi="Calibri" w:cs="Calibri"/>
      <w:color w:val="000000"/>
    </w:rPr>
  </w:style>
  <w:style w:type="paragraph" w:styleId="PargrafodaLista">
    <w:name w:val="List Paragraph"/>
    <w:basedOn w:val="Normal"/>
    <w:uiPriority w:val="34"/>
    <w:qFormat/>
    <w:rsid w:val="005156D1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table" w:styleId="Tabelacomgrade">
    <w:name w:val="Table Grid"/>
    <w:basedOn w:val="Tabelanormal"/>
    <w:uiPriority w:val="39"/>
    <w:rsid w:val="005156D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5A1DF8"/>
    <w:rPr>
      <w:rFonts w:ascii="Arial" w:eastAsia="Times New Roman" w:hAnsi="Arial" w:cs="Times New Roman"/>
      <w:b/>
      <w:bCs/>
      <w:caps/>
      <w:sz w:val="20"/>
      <w:szCs w:val="28"/>
    </w:rPr>
  </w:style>
  <w:style w:type="character" w:styleId="Forte">
    <w:name w:val="Strong"/>
    <w:uiPriority w:val="22"/>
    <w:qFormat/>
    <w:rsid w:val="005A1DF8"/>
    <w:rPr>
      <w:b/>
      <w:bCs/>
    </w:rPr>
  </w:style>
  <w:style w:type="paragraph" w:customStyle="1" w:styleId="Ementa">
    <w:name w:val="Ementa"/>
    <w:basedOn w:val="Normal"/>
    <w:uiPriority w:val="1"/>
    <w:qFormat/>
    <w:rsid w:val="005A1DF8"/>
    <w:pPr>
      <w:spacing w:before="120" w:after="120" w:line="240" w:lineRule="auto"/>
      <w:ind w:left="4253"/>
      <w:jc w:val="both"/>
    </w:pPr>
    <w:rPr>
      <w:rFonts w:cs="Times New Roman"/>
      <w:i/>
      <w:color w:val="auto"/>
      <w:sz w:val="24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A1DF8"/>
    <w:pPr>
      <w:spacing w:after="0" w:line="240" w:lineRule="auto"/>
      <w:ind w:firstLine="567"/>
      <w:jc w:val="both"/>
    </w:pPr>
    <w:rPr>
      <w:rFonts w:cs="Times New Roman"/>
      <w:color w:val="auto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A1DF8"/>
    <w:rPr>
      <w:rFonts w:ascii="Calibri" w:eastAsia="Calibri" w:hAnsi="Calibri" w:cs="Times New Roman"/>
      <w:sz w:val="20"/>
      <w:szCs w:val="20"/>
      <w:lang w:eastAsia="en-US"/>
    </w:rPr>
  </w:style>
  <w:style w:type="character" w:styleId="Refdenotaderodap">
    <w:name w:val="footnote reference"/>
    <w:uiPriority w:val="99"/>
    <w:semiHidden/>
    <w:unhideWhenUsed/>
    <w:rsid w:val="005A1DF8"/>
    <w:rPr>
      <w:vertAlign w:val="superscript"/>
    </w:rPr>
  </w:style>
  <w:style w:type="paragraph" w:customStyle="1" w:styleId="Corpo">
    <w:name w:val="Corpo"/>
    <w:basedOn w:val="Normal"/>
    <w:qFormat/>
    <w:rsid w:val="005A1DF8"/>
    <w:pPr>
      <w:spacing w:before="120" w:after="0" w:line="360" w:lineRule="auto"/>
      <w:ind w:firstLine="567"/>
      <w:jc w:val="both"/>
    </w:pPr>
    <w:rPr>
      <w:rFonts w:cs="Times New Roman"/>
      <w:color w:val="auto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7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502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Fabiano Gallotti</dc:creator>
  <cp:keywords/>
  <cp:lastModifiedBy>Gabinete 236</cp:lastModifiedBy>
  <cp:revision>11</cp:revision>
  <cp:lastPrinted>2023-06-27T15:20:00Z</cp:lastPrinted>
  <dcterms:created xsi:type="dcterms:W3CDTF">2023-06-27T13:10:00Z</dcterms:created>
  <dcterms:modified xsi:type="dcterms:W3CDTF">2023-06-27T15:36:00Z</dcterms:modified>
</cp:coreProperties>
</file>