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013D" w14:textId="77777777" w:rsidR="001E5DAC" w:rsidRDefault="001E5DAC" w:rsidP="001E5DAC">
      <w:pPr>
        <w:tabs>
          <w:tab w:val="left" w:pos="1134"/>
        </w:tabs>
        <w:spacing w:line="360" w:lineRule="auto"/>
        <w:ind w:firstLine="993"/>
        <w:jc w:val="center"/>
        <w:rPr>
          <w:b/>
        </w:rPr>
      </w:pPr>
    </w:p>
    <w:p w14:paraId="7D314CC2" w14:textId="77777777" w:rsidR="001E5DAC" w:rsidRDefault="001E5DAC" w:rsidP="001E5DAC">
      <w:pPr>
        <w:tabs>
          <w:tab w:val="left" w:pos="1134"/>
        </w:tabs>
        <w:spacing w:line="360" w:lineRule="auto"/>
        <w:ind w:firstLine="993"/>
        <w:jc w:val="center"/>
        <w:rPr>
          <w:b/>
        </w:rPr>
      </w:pPr>
    </w:p>
    <w:p w14:paraId="675AB93E" w14:textId="019462F8" w:rsidR="001E5DAC" w:rsidRDefault="001E5DAC" w:rsidP="001E5DAC">
      <w:pPr>
        <w:tabs>
          <w:tab w:val="left" w:pos="1134"/>
        </w:tabs>
        <w:spacing w:line="360" w:lineRule="auto"/>
        <w:ind w:firstLine="993"/>
        <w:jc w:val="center"/>
        <w:rPr>
          <w:b/>
        </w:rPr>
      </w:pPr>
      <w:r w:rsidRPr="00A41D46">
        <w:rPr>
          <w:b/>
        </w:rPr>
        <w:t>PROJETO DE LEI Nº               /20</w:t>
      </w:r>
      <w:r w:rsidR="001B2702">
        <w:rPr>
          <w:b/>
        </w:rPr>
        <w:t>23</w:t>
      </w:r>
    </w:p>
    <w:p w14:paraId="1E8168A6" w14:textId="77777777" w:rsidR="001E5DAC" w:rsidRPr="00A41D46" w:rsidRDefault="001E5DAC" w:rsidP="001E5DAC">
      <w:pPr>
        <w:tabs>
          <w:tab w:val="left" w:pos="1134"/>
        </w:tabs>
        <w:spacing w:line="360" w:lineRule="auto"/>
        <w:ind w:firstLine="993"/>
        <w:jc w:val="center"/>
        <w:rPr>
          <w:b/>
        </w:rPr>
      </w:pPr>
    </w:p>
    <w:p w14:paraId="65987C13" w14:textId="77777777" w:rsidR="001E5DAC" w:rsidRPr="00A41D46" w:rsidRDefault="001E5DAC" w:rsidP="001E5DAC">
      <w:pPr>
        <w:tabs>
          <w:tab w:val="left" w:pos="1134"/>
        </w:tabs>
        <w:spacing w:line="360" w:lineRule="auto"/>
        <w:ind w:firstLine="993"/>
        <w:rPr>
          <w:b/>
        </w:rPr>
      </w:pPr>
    </w:p>
    <w:p w14:paraId="20FB8BC8" w14:textId="0D382F43" w:rsidR="001E5DAC" w:rsidRDefault="00047D96" w:rsidP="00047D96">
      <w:pPr>
        <w:spacing w:line="360" w:lineRule="auto"/>
        <w:ind w:left="4956"/>
        <w:jc w:val="both"/>
      </w:pPr>
      <w:r>
        <w:t xml:space="preserve">Institui o Dia Estadual dos Agentes Comunitários e Combate às Endemias, </w:t>
      </w:r>
      <w:r w:rsidRPr="00047D96">
        <w:t>no âmbito do Estado do Maranhão</w:t>
      </w:r>
      <w:r>
        <w:t>.</w:t>
      </w:r>
    </w:p>
    <w:p w14:paraId="73B4738F" w14:textId="77777777" w:rsidR="00047D96" w:rsidRPr="00A41D46" w:rsidRDefault="00047D96" w:rsidP="00047D96">
      <w:pPr>
        <w:spacing w:line="360" w:lineRule="auto"/>
        <w:ind w:left="4956"/>
        <w:jc w:val="both"/>
      </w:pPr>
    </w:p>
    <w:p w14:paraId="6D2E4DE5" w14:textId="6980990F" w:rsidR="001E5DAC" w:rsidRDefault="001E5DAC" w:rsidP="001E5DAC">
      <w:pPr>
        <w:tabs>
          <w:tab w:val="left" w:pos="1134"/>
        </w:tabs>
        <w:spacing w:line="360" w:lineRule="auto"/>
        <w:jc w:val="both"/>
      </w:pPr>
      <w:r>
        <w:tab/>
      </w:r>
      <w:r w:rsidRPr="00A41D46">
        <w:t xml:space="preserve">Art. 1º - </w:t>
      </w:r>
      <w:r w:rsidR="006F57E5">
        <w:t xml:space="preserve">Fica </w:t>
      </w:r>
      <w:r w:rsidR="00047D96">
        <w:t xml:space="preserve">instituído </w:t>
      </w:r>
      <w:r w:rsidR="00047D96">
        <w:t>o dia 09 de agosto, no</w:t>
      </w:r>
      <w:r w:rsidR="00047D96">
        <w:t xml:space="preserve"> Calendário Oficial do Estado do Maranhão</w:t>
      </w:r>
      <w:r w:rsidR="00047D96">
        <w:t>, como</w:t>
      </w:r>
      <w:r w:rsidR="00047D96">
        <w:t xml:space="preserve"> o “Dia </w:t>
      </w:r>
      <w:r w:rsidR="00047D96">
        <w:t xml:space="preserve">Estadual </w:t>
      </w:r>
      <w:r w:rsidR="00047D96">
        <w:t>dos Agentes Comunitários e Combate às Endemias</w:t>
      </w:r>
      <w:r w:rsidR="00047D96">
        <w:t>”.</w:t>
      </w:r>
    </w:p>
    <w:p w14:paraId="246F4D05" w14:textId="77777777" w:rsidR="001E5DAC" w:rsidRDefault="001E5DAC" w:rsidP="00943006">
      <w:pPr>
        <w:tabs>
          <w:tab w:val="left" w:pos="1134"/>
        </w:tabs>
        <w:spacing w:line="360" w:lineRule="auto"/>
        <w:jc w:val="both"/>
      </w:pPr>
      <w:r>
        <w:tab/>
      </w:r>
      <w:r w:rsidRPr="00A41D46">
        <w:t xml:space="preserve">Art. 2º - </w:t>
      </w:r>
      <w:r w:rsidR="00943006" w:rsidRPr="00943006">
        <w:t xml:space="preserve">Esta Lei entrará em </w:t>
      </w:r>
      <w:r w:rsidR="000943BC">
        <w:t>vigor na data de sua publicação</w:t>
      </w:r>
      <w:r w:rsidR="00943006" w:rsidRPr="00943006">
        <w:t>.</w:t>
      </w:r>
    </w:p>
    <w:p w14:paraId="5CEA71D6" w14:textId="7CBECF6F" w:rsidR="001E5DAC" w:rsidRDefault="001E5DAC" w:rsidP="001E5DAC">
      <w:pPr>
        <w:tabs>
          <w:tab w:val="left" w:pos="1134"/>
        </w:tabs>
        <w:spacing w:line="360" w:lineRule="auto"/>
        <w:jc w:val="both"/>
      </w:pPr>
      <w:r>
        <w:tab/>
      </w:r>
      <w:proofErr w:type="spellStart"/>
      <w:r w:rsidRPr="00A41D46">
        <w:t>Assembléia</w:t>
      </w:r>
      <w:proofErr w:type="spellEnd"/>
      <w:r w:rsidRPr="00A41D46">
        <w:t xml:space="preserve"> Legislativa do Estado do Maranhão, em </w:t>
      </w:r>
      <w:r w:rsidR="009F0EF1">
        <w:t>14 de julho de 2023</w:t>
      </w:r>
      <w:r w:rsidRPr="00A41D46">
        <w:t>.</w:t>
      </w:r>
    </w:p>
    <w:p w14:paraId="291E0159" w14:textId="77777777" w:rsidR="001E5DAC" w:rsidRDefault="001E5DAC" w:rsidP="001E5DAC">
      <w:pPr>
        <w:tabs>
          <w:tab w:val="left" w:pos="1134"/>
        </w:tabs>
        <w:spacing w:line="360" w:lineRule="auto"/>
        <w:jc w:val="both"/>
      </w:pPr>
    </w:p>
    <w:p w14:paraId="7F268EAB" w14:textId="77777777" w:rsidR="006236DC" w:rsidRDefault="006236DC" w:rsidP="001E5DAC">
      <w:pPr>
        <w:tabs>
          <w:tab w:val="left" w:pos="1134"/>
        </w:tabs>
        <w:spacing w:line="360" w:lineRule="auto"/>
        <w:jc w:val="both"/>
      </w:pPr>
    </w:p>
    <w:p w14:paraId="053C2013" w14:textId="77777777" w:rsidR="001E5DAC" w:rsidRPr="009F0EF1" w:rsidRDefault="001E5DAC" w:rsidP="006E68CC">
      <w:pPr>
        <w:tabs>
          <w:tab w:val="left" w:pos="1134"/>
        </w:tabs>
        <w:spacing w:line="276" w:lineRule="auto"/>
        <w:jc w:val="center"/>
        <w:rPr>
          <w:b/>
          <w:bCs/>
        </w:rPr>
      </w:pPr>
      <w:r w:rsidRPr="009F0EF1">
        <w:rPr>
          <w:b/>
          <w:bCs/>
        </w:rPr>
        <w:t>Roberto Costa</w:t>
      </w:r>
    </w:p>
    <w:p w14:paraId="6EA7263B" w14:textId="77777777" w:rsidR="001E5DAC" w:rsidRPr="00A41D46" w:rsidRDefault="001E5DAC" w:rsidP="006E68CC">
      <w:pPr>
        <w:tabs>
          <w:tab w:val="left" w:pos="1134"/>
        </w:tabs>
        <w:spacing w:line="276" w:lineRule="auto"/>
        <w:jc w:val="center"/>
      </w:pPr>
      <w:r w:rsidRPr="00A41D46">
        <w:t>Deputado Estadual</w:t>
      </w:r>
    </w:p>
    <w:p w14:paraId="1D72A184" w14:textId="77777777" w:rsidR="001E5DAC" w:rsidRDefault="001E5DAC" w:rsidP="001E5DAC">
      <w:pPr>
        <w:pStyle w:val="NormalWeb"/>
        <w:jc w:val="center"/>
        <w:rPr>
          <w:rFonts w:ascii="Arial" w:hAnsi="Arial" w:cs="Arial"/>
          <w:b/>
          <w:bCs/>
          <w:caps/>
          <w:color w:val="333333"/>
          <w:sz w:val="26"/>
          <w:szCs w:val="26"/>
        </w:rPr>
      </w:pPr>
    </w:p>
    <w:p w14:paraId="51AB1700" w14:textId="77777777" w:rsidR="001E5DAC" w:rsidRDefault="001E5DAC" w:rsidP="001E5DAC">
      <w:pPr>
        <w:pStyle w:val="NormalWeb"/>
        <w:jc w:val="center"/>
        <w:rPr>
          <w:rFonts w:ascii="Arial" w:hAnsi="Arial" w:cs="Arial"/>
          <w:b/>
          <w:bCs/>
          <w:caps/>
          <w:color w:val="333333"/>
          <w:sz w:val="26"/>
          <w:szCs w:val="26"/>
        </w:rPr>
      </w:pPr>
    </w:p>
    <w:p w14:paraId="2B9E30DF" w14:textId="77777777" w:rsidR="001E5DAC" w:rsidRDefault="001E5DAC" w:rsidP="001E5DAC">
      <w:pPr>
        <w:pStyle w:val="NormalWeb"/>
        <w:jc w:val="center"/>
        <w:rPr>
          <w:rFonts w:ascii="Arial" w:hAnsi="Arial" w:cs="Arial"/>
          <w:b/>
          <w:bCs/>
          <w:caps/>
          <w:color w:val="333333"/>
          <w:sz w:val="26"/>
          <w:szCs w:val="26"/>
        </w:rPr>
      </w:pPr>
    </w:p>
    <w:p w14:paraId="6EC594A1" w14:textId="77777777" w:rsidR="001E5DAC" w:rsidRDefault="001E5DAC" w:rsidP="001E5DAC">
      <w:pPr>
        <w:pStyle w:val="NormalWeb"/>
        <w:jc w:val="center"/>
        <w:rPr>
          <w:rFonts w:ascii="Arial" w:hAnsi="Arial" w:cs="Arial"/>
          <w:b/>
          <w:bCs/>
          <w:caps/>
          <w:color w:val="333333"/>
          <w:sz w:val="26"/>
          <w:szCs w:val="26"/>
        </w:rPr>
      </w:pPr>
    </w:p>
    <w:p w14:paraId="2CE3D87B" w14:textId="77777777" w:rsidR="001E5DAC" w:rsidRDefault="001E5DAC" w:rsidP="001E5DAC">
      <w:pPr>
        <w:pStyle w:val="NormalWeb"/>
        <w:jc w:val="center"/>
        <w:rPr>
          <w:rFonts w:ascii="Arial" w:hAnsi="Arial" w:cs="Arial"/>
          <w:b/>
          <w:bCs/>
          <w:caps/>
          <w:color w:val="333333"/>
          <w:sz w:val="26"/>
          <w:szCs w:val="26"/>
        </w:rPr>
      </w:pPr>
    </w:p>
    <w:p w14:paraId="3BF4A10E" w14:textId="77777777" w:rsidR="009A15C9" w:rsidRDefault="009A15C9" w:rsidP="001E5DAC">
      <w:pPr>
        <w:pStyle w:val="NormalWeb"/>
        <w:jc w:val="center"/>
        <w:rPr>
          <w:rFonts w:ascii="Arial" w:hAnsi="Arial" w:cs="Arial"/>
          <w:b/>
          <w:bCs/>
          <w:caps/>
          <w:color w:val="333333"/>
          <w:sz w:val="26"/>
          <w:szCs w:val="26"/>
        </w:rPr>
      </w:pPr>
    </w:p>
    <w:p w14:paraId="32D35CAB" w14:textId="77777777" w:rsidR="009A15C9" w:rsidRDefault="009A15C9" w:rsidP="001E5DAC">
      <w:pPr>
        <w:pStyle w:val="NormalWeb"/>
        <w:jc w:val="center"/>
        <w:rPr>
          <w:rFonts w:ascii="Arial" w:hAnsi="Arial" w:cs="Arial"/>
          <w:b/>
          <w:bCs/>
          <w:caps/>
          <w:color w:val="333333"/>
          <w:sz w:val="26"/>
          <w:szCs w:val="26"/>
        </w:rPr>
      </w:pPr>
    </w:p>
    <w:p w14:paraId="7196EA01" w14:textId="77777777" w:rsidR="001E5DAC" w:rsidRDefault="001E5DAC" w:rsidP="001E5DAC">
      <w:pPr>
        <w:pStyle w:val="NormalWeb"/>
        <w:jc w:val="center"/>
        <w:rPr>
          <w:rFonts w:ascii="Arial" w:hAnsi="Arial" w:cs="Arial"/>
          <w:b/>
          <w:bCs/>
          <w:caps/>
          <w:color w:val="333333"/>
          <w:sz w:val="26"/>
          <w:szCs w:val="26"/>
        </w:rPr>
      </w:pPr>
    </w:p>
    <w:p w14:paraId="459C190E" w14:textId="77777777" w:rsidR="00CA6E79" w:rsidRDefault="00CA6E79" w:rsidP="001E5DAC">
      <w:pPr>
        <w:pStyle w:val="NormalWeb"/>
        <w:jc w:val="center"/>
        <w:rPr>
          <w:rFonts w:ascii="Arial" w:hAnsi="Arial" w:cs="Arial"/>
          <w:b/>
          <w:bCs/>
          <w:caps/>
          <w:color w:val="333333"/>
          <w:sz w:val="26"/>
          <w:szCs w:val="26"/>
        </w:rPr>
      </w:pPr>
    </w:p>
    <w:p w14:paraId="107A0F1F" w14:textId="77777777" w:rsidR="006F57E5" w:rsidRDefault="006F57E5" w:rsidP="001E5DAC">
      <w:pPr>
        <w:pStyle w:val="NormalWeb"/>
        <w:jc w:val="center"/>
        <w:rPr>
          <w:b/>
          <w:bCs/>
          <w:caps/>
          <w:sz w:val="26"/>
          <w:szCs w:val="26"/>
        </w:rPr>
      </w:pPr>
    </w:p>
    <w:p w14:paraId="35A2D45B" w14:textId="77777777" w:rsidR="001E5DAC" w:rsidRPr="00AC26F2" w:rsidRDefault="001E5DAC" w:rsidP="001E5DAC">
      <w:pPr>
        <w:pStyle w:val="NormalWeb"/>
        <w:jc w:val="center"/>
        <w:rPr>
          <w:b/>
          <w:bCs/>
          <w:caps/>
          <w:sz w:val="26"/>
          <w:szCs w:val="26"/>
        </w:rPr>
      </w:pPr>
      <w:r w:rsidRPr="00AC26F2">
        <w:rPr>
          <w:b/>
          <w:bCs/>
          <w:caps/>
          <w:sz w:val="26"/>
          <w:szCs w:val="26"/>
        </w:rPr>
        <w:t>j U S T I F I C A T I V A</w:t>
      </w:r>
    </w:p>
    <w:p w14:paraId="42B97476" w14:textId="77777777" w:rsidR="001E5DAC" w:rsidRPr="00AA3FB2" w:rsidRDefault="001E5DAC" w:rsidP="001E5DAC">
      <w:pPr>
        <w:ind w:left="3540"/>
        <w:jc w:val="both"/>
        <w:rPr>
          <w:rFonts w:ascii="Arial" w:hAnsi="Arial" w:cs="Arial"/>
          <w:sz w:val="26"/>
          <w:szCs w:val="26"/>
        </w:rPr>
      </w:pPr>
    </w:p>
    <w:p w14:paraId="154EB3E1" w14:textId="77777777" w:rsidR="002A15D2" w:rsidRPr="002A15D2" w:rsidRDefault="002A15D2" w:rsidP="002A15D2">
      <w:pPr>
        <w:pStyle w:val="NormalWeb"/>
        <w:spacing w:before="280" w:after="240"/>
        <w:ind w:firstLine="708"/>
        <w:jc w:val="both"/>
        <w:rPr>
          <w:color w:val="000000"/>
        </w:rPr>
      </w:pPr>
      <w:r w:rsidRPr="002A15D2">
        <w:rPr>
          <w:color w:val="000000"/>
        </w:rPr>
        <w:t>O agente comunitário da saúde (ACS) é o profissional responsável por realizar visitas domiciliares, ouvir os relatos da comunidade, identificar os problemas e agravos de saúde e informar a demanda da população à equipe do programa Estratégia de Saúde da Família (ESF).</w:t>
      </w:r>
    </w:p>
    <w:p w14:paraId="07578DF1" w14:textId="77777777" w:rsidR="002A15D2" w:rsidRPr="002A15D2" w:rsidRDefault="002A15D2" w:rsidP="002A15D2">
      <w:pPr>
        <w:pStyle w:val="NormalWeb"/>
        <w:spacing w:before="280" w:after="240"/>
        <w:ind w:firstLine="708"/>
        <w:jc w:val="both"/>
        <w:rPr>
          <w:color w:val="000000"/>
        </w:rPr>
      </w:pPr>
      <w:r w:rsidRPr="002A15D2">
        <w:rPr>
          <w:color w:val="000000"/>
        </w:rPr>
        <w:t>A Lei Federal 11.350/2006, em seu art. 2º, § 1º reconhece ser “essencial e obrigatória a presença de Agentes Comunitários de Saúde na Estratégia Saúde da Família e de Agentes de Combate às Endemias na estrutura de vigilância epidemiológica e ambiental”.</w:t>
      </w:r>
    </w:p>
    <w:p w14:paraId="0BB4AF83" w14:textId="77777777" w:rsidR="002A15D2" w:rsidRDefault="002A15D2" w:rsidP="002A15D2">
      <w:pPr>
        <w:pStyle w:val="NormalWeb"/>
        <w:spacing w:before="280" w:beforeAutospacing="0" w:after="240" w:afterAutospacing="0"/>
        <w:ind w:firstLine="708"/>
        <w:jc w:val="both"/>
        <w:rPr>
          <w:color w:val="000000"/>
        </w:rPr>
      </w:pPr>
      <w:r w:rsidRPr="002A15D2">
        <w:rPr>
          <w:color w:val="000000"/>
        </w:rPr>
        <w:t xml:space="preserve"> O ACS representa um segmento ativo do trabalho em saúde e se transformou em um novo ator político, no cenário da organização e da assistência em saúde, na última década. O motivo do destaque do ACS se deu em consequência do crescimento, nacionalmente e, em especial, em áreas metropolitanas, da ESF. Essa Estratégia se baseia em estruturas conhecidas de expansão de cobertura, objetivando levar a equipe de serviços de saúde para ações diretas na comunidade com uma atenção de qualidade aos usuários. O ACS tem um papel importante nas ações de saúde que visam a ampliação da cobertura em saúde com controle de custos, o acolhimento da comunidade e a identificação, a captação e a resolução das demandas de saúde.</w:t>
      </w:r>
    </w:p>
    <w:p w14:paraId="7EBA98C3" w14:textId="39C23377" w:rsidR="002A15D2" w:rsidRDefault="002A15D2" w:rsidP="002A15D2">
      <w:pPr>
        <w:pStyle w:val="NormalWeb"/>
        <w:spacing w:before="280" w:beforeAutospacing="0" w:after="240" w:afterAutospacing="0"/>
        <w:ind w:firstLine="708"/>
        <w:jc w:val="both"/>
        <w:rPr>
          <w:color w:val="000000"/>
        </w:rPr>
      </w:pPr>
      <w:r>
        <w:rPr>
          <w:color w:val="000000"/>
        </w:rPr>
        <w:t>O Maranhão tem atualmente 17 mil agentes comunitários de saúde e 6 mil agentes de combate a endemias</w:t>
      </w:r>
      <w:r>
        <w:rPr>
          <w:color w:val="000000"/>
        </w:rPr>
        <w:t>.</w:t>
      </w:r>
      <w:r w:rsidRPr="002A15D2">
        <w:rPr>
          <w:color w:val="000000"/>
        </w:rPr>
        <w:t xml:space="preserve"> </w:t>
      </w:r>
    </w:p>
    <w:p w14:paraId="4A8D5A8A" w14:textId="4CB7CC0B" w:rsidR="002A15D2" w:rsidRDefault="002A15D2" w:rsidP="002A15D2">
      <w:pPr>
        <w:pStyle w:val="NormalWeb"/>
        <w:spacing w:before="280" w:beforeAutospacing="0" w:after="240" w:afterAutospacing="0"/>
        <w:ind w:firstLine="708"/>
        <w:jc w:val="both"/>
        <w:rPr>
          <w:color w:val="000000"/>
        </w:rPr>
      </w:pPr>
      <w:r>
        <w:rPr>
          <w:color w:val="000000"/>
        </w:rPr>
        <w:t xml:space="preserve">Nove de </w:t>
      </w:r>
      <w:r>
        <w:rPr>
          <w:color w:val="000000"/>
        </w:rPr>
        <w:t>Agosto</w:t>
      </w:r>
      <w:r>
        <w:rPr>
          <w:color w:val="000000"/>
        </w:rPr>
        <w:t xml:space="preserve"> é o dia </w:t>
      </w:r>
      <w:r>
        <w:rPr>
          <w:color w:val="000000"/>
        </w:rPr>
        <w:t>em que, por meio da Portaria n. 522, de 09 de agosto de 2017, a Secretaria de Saúde do Estado do Maranhão estabeleceu a forma de execução da Política Estadual de Cofinanciamento da Atenção Primária em Saúde do Estado do Maranhão (PECAPS), o que representou grande avanço nas lutas implantadas pela categoria</w:t>
      </w:r>
      <w:r w:rsidR="00E83446">
        <w:rPr>
          <w:color w:val="000000"/>
        </w:rPr>
        <w:t xml:space="preserve">, tendo em vista que reflete a valorização </w:t>
      </w:r>
      <w:r w:rsidR="00E83446" w:rsidRPr="00E83446">
        <w:rPr>
          <w:color w:val="000000"/>
        </w:rPr>
        <w:t>da importância da atuação dos profissionais.</w:t>
      </w:r>
    </w:p>
    <w:p w14:paraId="1759089A" w14:textId="5D6DE674" w:rsidR="00E83446" w:rsidRDefault="00E83446" w:rsidP="002A15D2">
      <w:pPr>
        <w:pStyle w:val="NormalWeb"/>
        <w:spacing w:before="280" w:beforeAutospacing="0" w:after="240" w:afterAutospacing="0"/>
        <w:ind w:firstLine="708"/>
        <w:jc w:val="both"/>
      </w:pPr>
      <w:r>
        <w:rPr>
          <w:color w:val="000000"/>
        </w:rPr>
        <w:t xml:space="preserve">Instituir o dia 09 de agosto como o “Dia Estadual dos Agentes Comunitários e Combate às Endemia” é uma forma de reconhecer e homenagear </w:t>
      </w:r>
      <w:r w:rsidRPr="00E83446">
        <w:rPr>
          <w:color w:val="000000"/>
        </w:rPr>
        <w:t>o profissional que realiza a integração dos serviços de saúde da atenção básica com a comunidade.</w:t>
      </w:r>
    </w:p>
    <w:p w14:paraId="7D89B816" w14:textId="18BDD617" w:rsidR="002A15D2" w:rsidRDefault="002A15D2" w:rsidP="002A15D2">
      <w:pPr>
        <w:pStyle w:val="NormalWeb"/>
        <w:spacing w:before="280" w:beforeAutospacing="0" w:after="240" w:afterAutospacing="0"/>
        <w:ind w:firstLine="708"/>
        <w:jc w:val="both"/>
      </w:pPr>
      <w:r>
        <w:rPr>
          <w:color w:val="000000"/>
        </w:rPr>
        <w:t>Por tudo acima</w:t>
      </w:r>
      <w:r w:rsidR="00E83446">
        <w:rPr>
          <w:color w:val="000000"/>
        </w:rPr>
        <w:t>, conto</w:t>
      </w:r>
      <w:r w:rsidR="00E83446" w:rsidRPr="00E83446">
        <w:rPr>
          <w:color w:val="000000"/>
        </w:rPr>
        <w:t xml:space="preserve"> com o apoio dos Excelentíssimos Parlamentares para a aprovação deste Projeto de Lei</w:t>
      </w:r>
      <w:r w:rsidR="00E83446">
        <w:rPr>
          <w:color w:val="000000"/>
        </w:rPr>
        <w:t>.</w:t>
      </w:r>
    </w:p>
    <w:p w14:paraId="1ED36F1B" w14:textId="77777777" w:rsidR="001E5DAC" w:rsidRPr="00CA6E79" w:rsidRDefault="001E5DAC" w:rsidP="000C0445">
      <w:pPr>
        <w:jc w:val="both"/>
        <w:rPr>
          <w:sz w:val="26"/>
          <w:szCs w:val="28"/>
        </w:rPr>
      </w:pPr>
    </w:p>
    <w:p w14:paraId="305A319B" w14:textId="77777777" w:rsidR="00D8287E" w:rsidRPr="00E83446" w:rsidRDefault="00D8287E" w:rsidP="006E68CC">
      <w:pPr>
        <w:jc w:val="center"/>
        <w:rPr>
          <w:b/>
          <w:bCs/>
          <w:szCs w:val="26"/>
        </w:rPr>
      </w:pPr>
      <w:r w:rsidRPr="00E83446">
        <w:rPr>
          <w:b/>
          <w:bCs/>
          <w:szCs w:val="26"/>
        </w:rPr>
        <w:t>Roberto Costa</w:t>
      </w:r>
    </w:p>
    <w:p w14:paraId="0F2DD623" w14:textId="77777777" w:rsidR="00D8287E" w:rsidRPr="00CA6E79" w:rsidRDefault="00D8287E" w:rsidP="006E68CC">
      <w:pPr>
        <w:jc w:val="center"/>
        <w:rPr>
          <w:szCs w:val="26"/>
        </w:rPr>
      </w:pPr>
      <w:r w:rsidRPr="00CA6E79">
        <w:rPr>
          <w:szCs w:val="26"/>
        </w:rPr>
        <w:t>Deputado Estadual</w:t>
      </w:r>
    </w:p>
    <w:p w14:paraId="6C7CB37C" w14:textId="77777777" w:rsidR="001E5DAC" w:rsidRPr="00CA6E79" w:rsidRDefault="001E5DAC" w:rsidP="001E5DAC">
      <w:pPr>
        <w:jc w:val="both"/>
        <w:rPr>
          <w:rFonts w:ascii="Arial" w:hAnsi="Arial" w:cs="Arial"/>
          <w:sz w:val="22"/>
        </w:rPr>
      </w:pPr>
    </w:p>
    <w:p w14:paraId="06FE93C9" w14:textId="77777777" w:rsidR="001E5DAC" w:rsidRPr="00CA6E79" w:rsidRDefault="001E5DAC" w:rsidP="001E5DAC">
      <w:pPr>
        <w:rPr>
          <w:rFonts w:ascii="Arial" w:hAnsi="Arial" w:cs="Arial"/>
          <w:sz w:val="22"/>
        </w:rPr>
      </w:pPr>
    </w:p>
    <w:p w14:paraId="3748E1F0" w14:textId="77777777" w:rsidR="00B74A67" w:rsidRPr="001E5DAC" w:rsidRDefault="00B74A67" w:rsidP="001E5DAC"/>
    <w:sectPr w:rsidR="00B74A67" w:rsidRPr="001E5DAC" w:rsidSect="000118FA">
      <w:headerReference w:type="default" r:id="rId6"/>
      <w:pgSz w:w="11906" w:h="16838"/>
      <w:pgMar w:top="2835" w:right="849"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FFD3" w14:textId="77777777" w:rsidR="006F66DB" w:rsidRDefault="006F66DB" w:rsidP="00D75E1F">
      <w:r>
        <w:separator/>
      </w:r>
    </w:p>
  </w:endnote>
  <w:endnote w:type="continuationSeparator" w:id="0">
    <w:p w14:paraId="30A2222C" w14:textId="77777777" w:rsidR="006F66DB" w:rsidRDefault="006F66DB" w:rsidP="00D7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7246" w14:textId="77777777" w:rsidR="006F66DB" w:rsidRDefault="006F66DB" w:rsidP="00D75E1F">
      <w:r>
        <w:separator/>
      </w:r>
    </w:p>
  </w:footnote>
  <w:footnote w:type="continuationSeparator" w:id="0">
    <w:p w14:paraId="382FA1FD" w14:textId="77777777" w:rsidR="006F66DB" w:rsidRDefault="006F66DB" w:rsidP="00D7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399E" w14:textId="77777777" w:rsidR="00000000" w:rsidRDefault="000E56D9" w:rsidP="00BC7BF4">
    <w:pPr>
      <w:jc w:val="center"/>
      <w:rPr>
        <w:rFonts w:ascii="Arial" w:hAnsi="Arial" w:cs="Arial"/>
        <w:b/>
      </w:rPr>
    </w:pPr>
    <w:r>
      <w:rPr>
        <w:rFonts w:ascii="Arial" w:hAnsi="Arial" w:cs="Arial"/>
        <w:b/>
        <w:noProof/>
      </w:rPr>
      <w:drawing>
        <wp:inline distT="0" distB="0" distL="0" distR="0" wp14:anchorId="788D48C9" wp14:editId="5F2E407A">
          <wp:extent cx="621030" cy="543560"/>
          <wp:effectExtent l="19050" t="0" r="7620" b="0"/>
          <wp:docPr id="1" name="Imagem 0" descr="Timbre do E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Timbre do Estado.jpg"/>
                  <pic:cNvPicPr>
                    <a:picLocks noChangeAspect="1" noChangeArrowheads="1"/>
                  </pic:cNvPicPr>
                </pic:nvPicPr>
                <pic:blipFill>
                  <a:blip r:embed="rId1"/>
                  <a:srcRect/>
                  <a:stretch>
                    <a:fillRect/>
                  </a:stretch>
                </pic:blipFill>
                <pic:spPr bwMode="auto">
                  <a:xfrm>
                    <a:off x="0" y="0"/>
                    <a:ext cx="621030" cy="543560"/>
                  </a:xfrm>
                  <a:prstGeom prst="rect">
                    <a:avLst/>
                  </a:prstGeom>
                  <a:noFill/>
                  <a:ln w="9525">
                    <a:noFill/>
                    <a:miter lim="800000"/>
                    <a:headEnd/>
                    <a:tailEnd/>
                  </a:ln>
                </pic:spPr>
              </pic:pic>
            </a:graphicData>
          </a:graphic>
        </wp:inline>
      </w:drawing>
    </w:r>
  </w:p>
  <w:p w14:paraId="10F82B4F" w14:textId="77777777" w:rsidR="00000000" w:rsidRPr="00BF7040" w:rsidRDefault="000E56D9" w:rsidP="00BC7BF4">
    <w:pPr>
      <w:jc w:val="center"/>
      <w:rPr>
        <w:rFonts w:ascii="Arial" w:hAnsi="Arial" w:cs="Arial"/>
        <w:b/>
        <w:sz w:val="18"/>
      </w:rPr>
    </w:pPr>
    <w:r w:rsidRPr="00BF7040">
      <w:rPr>
        <w:rFonts w:ascii="Arial" w:hAnsi="Arial" w:cs="Arial"/>
        <w:b/>
        <w:sz w:val="18"/>
      </w:rPr>
      <w:t>ESTADO DO MARANHÃO</w:t>
    </w:r>
  </w:p>
  <w:p w14:paraId="1BA21F10" w14:textId="77777777" w:rsidR="00000000" w:rsidRPr="00BF7040" w:rsidRDefault="000E56D9" w:rsidP="00BC7BF4">
    <w:pPr>
      <w:jc w:val="center"/>
      <w:rPr>
        <w:rFonts w:ascii="Arial" w:hAnsi="Arial" w:cs="Arial"/>
        <w:b/>
        <w:sz w:val="20"/>
      </w:rPr>
    </w:pPr>
    <w:r w:rsidRPr="00BF7040">
      <w:rPr>
        <w:rFonts w:ascii="Arial" w:hAnsi="Arial" w:cs="Arial"/>
        <w:b/>
        <w:sz w:val="20"/>
      </w:rPr>
      <w:t>ASSEMBLÉIA LEGISLATIVA</w:t>
    </w:r>
  </w:p>
  <w:p w14:paraId="358E667B" w14:textId="77777777" w:rsidR="00000000" w:rsidRPr="00BE22B7" w:rsidRDefault="000E56D9" w:rsidP="00BC7BF4">
    <w:pPr>
      <w:jc w:val="center"/>
      <w:rPr>
        <w:rFonts w:ascii="Arial" w:hAnsi="Arial" w:cs="Arial"/>
        <w:b/>
        <w:sz w:val="22"/>
      </w:rPr>
    </w:pPr>
    <w:r w:rsidRPr="00BE22B7">
      <w:rPr>
        <w:rFonts w:ascii="Arial" w:hAnsi="Arial" w:cs="Arial"/>
        <w:b/>
      </w:rPr>
      <w:t>GABINETE DO DEPUTADO ROBERTO COSTA</w:t>
    </w:r>
  </w:p>
  <w:p w14:paraId="32FE42F8" w14:textId="77777777" w:rsidR="00000000" w:rsidRPr="00430034" w:rsidRDefault="000E56D9" w:rsidP="00BC7BF4">
    <w:pPr>
      <w:pStyle w:val="Cabealho"/>
      <w:jc w:val="center"/>
      <w:rPr>
        <w:sz w:val="18"/>
      </w:rPr>
    </w:pPr>
    <w:r w:rsidRPr="00430034">
      <w:rPr>
        <w:sz w:val="18"/>
      </w:rPr>
      <w:t xml:space="preserve">Av. Jerônimo de Albuquerque, s/nº - </w:t>
    </w:r>
    <w:r>
      <w:rPr>
        <w:sz w:val="18"/>
      </w:rPr>
      <w:t xml:space="preserve">Sítio Rangedor - </w:t>
    </w:r>
    <w:proofErr w:type="spellStart"/>
    <w:r>
      <w:rPr>
        <w:sz w:val="18"/>
      </w:rPr>
      <w:t>Cohafuma</w:t>
    </w:r>
    <w:proofErr w:type="spellEnd"/>
    <w:r w:rsidRPr="00430034">
      <w:rPr>
        <w:sz w:val="18"/>
      </w:rPr>
      <w:t xml:space="preserve"> </w:t>
    </w:r>
    <w:r>
      <w:rPr>
        <w:sz w:val="18"/>
      </w:rPr>
      <w:t>– São Luís – MA.</w:t>
    </w:r>
  </w:p>
  <w:p w14:paraId="5F5BE61B" w14:textId="77777777" w:rsidR="00000000" w:rsidRPr="00BC7BF4" w:rsidRDefault="00000000" w:rsidP="00BC7BF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8F"/>
    <w:rsid w:val="00027693"/>
    <w:rsid w:val="00047D96"/>
    <w:rsid w:val="000506DC"/>
    <w:rsid w:val="00077630"/>
    <w:rsid w:val="00083047"/>
    <w:rsid w:val="000943BC"/>
    <w:rsid w:val="000C0445"/>
    <w:rsid w:val="000E4396"/>
    <w:rsid w:val="000E56D9"/>
    <w:rsid w:val="0019154A"/>
    <w:rsid w:val="001B2702"/>
    <w:rsid w:val="001B3CCA"/>
    <w:rsid w:val="001E3FAE"/>
    <w:rsid w:val="001E5DAC"/>
    <w:rsid w:val="001F1A63"/>
    <w:rsid w:val="00200D9D"/>
    <w:rsid w:val="00236890"/>
    <w:rsid w:val="00243E8F"/>
    <w:rsid w:val="00270BA0"/>
    <w:rsid w:val="00275A24"/>
    <w:rsid w:val="002A15D2"/>
    <w:rsid w:val="002B0DE6"/>
    <w:rsid w:val="002D1040"/>
    <w:rsid w:val="002D54B1"/>
    <w:rsid w:val="003023FE"/>
    <w:rsid w:val="00324432"/>
    <w:rsid w:val="003339A4"/>
    <w:rsid w:val="00383178"/>
    <w:rsid w:val="004516AA"/>
    <w:rsid w:val="00516B1A"/>
    <w:rsid w:val="00544DCB"/>
    <w:rsid w:val="00564245"/>
    <w:rsid w:val="005F011B"/>
    <w:rsid w:val="006236DC"/>
    <w:rsid w:val="00625008"/>
    <w:rsid w:val="00630C32"/>
    <w:rsid w:val="00656F06"/>
    <w:rsid w:val="00662C4E"/>
    <w:rsid w:val="00673908"/>
    <w:rsid w:val="006D0D95"/>
    <w:rsid w:val="006E68CC"/>
    <w:rsid w:val="006F57E5"/>
    <w:rsid w:val="006F66DB"/>
    <w:rsid w:val="007043B0"/>
    <w:rsid w:val="008B63C3"/>
    <w:rsid w:val="008F443D"/>
    <w:rsid w:val="00943006"/>
    <w:rsid w:val="009847BD"/>
    <w:rsid w:val="00990F5E"/>
    <w:rsid w:val="00995F58"/>
    <w:rsid w:val="009A15C9"/>
    <w:rsid w:val="009F0EF1"/>
    <w:rsid w:val="009F4A11"/>
    <w:rsid w:val="00A6237D"/>
    <w:rsid w:val="00A85BED"/>
    <w:rsid w:val="00AA0750"/>
    <w:rsid w:val="00AA3FB2"/>
    <w:rsid w:val="00AB5881"/>
    <w:rsid w:val="00AC26F2"/>
    <w:rsid w:val="00AE2D05"/>
    <w:rsid w:val="00AE6A6D"/>
    <w:rsid w:val="00B2608C"/>
    <w:rsid w:val="00B6498C"/>
    <w:rsid w:val="00B74A67"/>
    <w:rsid w:val="00B74DCC"/>
    <w:rsid w:val="00BC2E5D"/>
    <w:rsid w:val="00BE4132"/>
    <w:rsid w:val="00C247FA"/>
    <w:rsid w:val="00C52804"/>
    <w:rsid w:val="00C8409E"/>
    <w:rsid w:val="00C97333"/>
    <w:rsid w:val="00CA6E79"/>
    <w:rsid w:val="00CC6EFD"/>
    <w:rsid w:val="00CE7D3C"/>
    <w:rsid w:val="00D263D9"/>
    <w:rsid w:val="00D75E1F"/>
    <w:rsid w:val="00D8287E"/>
    <w:rsid w:val="00E027C6"/>
    <w:rsid w:val="00E57EB6"/>
    <w:rsid w:val="00E605ED"/>
    <w:rsid w:val="00E7501E"/>
    <w:rsid w:val="00E83446"/>
    <w:rsid w:val="00EB18A9"/>
    <w:rsid w:val="00EE4248"/>
    <w:rsid w:val="00EF15C5"/>
    <w:rsid w:val="00EF6225"/>
    <w:rsid w:val="00F721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3357"/>
  <w15:docId w15:val="{7EA18424-83D5-7F47-BBBC-60AD4826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5D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F57E5"/>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43E8F"/>
    <w:pPr>
      <w:tabs>
        <w:tab w:val="center" w:pos="4252"/>
        <w:tab w:val="right" w:pos="8504"/>
      </w:tabs>
    </w:pPr>
    <w:rPr>
      <w:rFonts w:eastAsiaTheme="minorHAnsi"/>
      <w:lang w:eastAsia="en-US"/>
    </w:rPr>
  </w:style>
  <w:style w:type="character" w:customStyle="1" w:styleId="CabealhoChar">
    <w:name w:val="Cabeçalho Char"/>
    <w:basedOn w:val="Fontepargpadro"/>
    <w:link w:val="Cabealho"/>
    <w:uiPriority w:val="99"/>
    <w:semiHidden/>
    <w:rsid w:val="00243E8F"/>
    <w:rPr>
      <w:rFonts w:ascii="Times New Roman" w:hAnsi="Times New Roman" w:cs="Times New Roman"/>
      <w:sz w:val="24"/>
      <w:szCs w:val="24"/>
    </w:rPr>
  </w:style>
  <w:style w:type="paragraph" w:styleId="NormalWeb">
    <w:name w:val="Normal (Web)"/>
    <w:basedOn w:val="Normal"/>
    <w:uiPriority w:val="99"/>
    <w:unhideWhenUsed/>
    <w:rsid w:val="00243E8F"/>
    <w:pPr>
      <w:spacing w:before="100" w:beforeAutospacing="1" w:after="100" w:afterAutospacing="1"/>
    </w:pPr>
  </w:style>
  <w:style w:type="character" w:styleId="nfase">
    <w:name w:val="Emphasis"/>
    <w:basedOn w:val="Fontepargpadro"/>
    <w:uiPriority w:val="20"/>
    <w:qFormat/>
    <w:rsid w:val="00243E8F"/>
    <w:rPr>
      <w:i/>
      <w:iCs/>
    </w:rPr>
  </w:style>
  <w:style w:type="paragraph" w:styleId="Textodebalo">
    <w:name w:val="Balloon Text"/>
    <w:basedOn w:val="Normal"/>
    <w:link w:val="TextodebaloChar"/>
    <w:uiPriority w:val="99"/>
    <w:semiHidden/>
    <w:unhideWhenUsed/>
    <w:rsid w:val="00243E8F"/>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243E8F"/>
    <w:rPr>
      <w:rFonts w:ascii="Tahoma" w:hAnsi="Tahoma" w:cs="Tahoma"/>
      <w:sz w:val="16"/>
      <w:szCs w:val="16"/>
    </w:rPr>
  </w:style>
  <w:style w:type="paragraph" w:styleId="Rodap">
    <w:name w:val="footer"/>
    <w:basedOn w:val="Normal"/>
    <w:link w:val="RodapChar"/>
    <w:uiPriority w:val="99"/>
    <w:semiHidden/>
    <w:unhideWhenUsed/>
    <w:rsid w:val="00990F5E"/>
    <w:pPr>
      <w:tabs>
        <w:tab w:val="center" w:pos="4252"/>
        <w:tab w:val="right" w:pos="8504"/>
      </w:tabs>
    </w:pPr>
    <w:rPr>
      <w:rFonts w:eastAsiaTheme="minorHAnsi"/>
      <w:lang w:eastAsia="en-US"/>
    </w:rPr>
  </w:style>
  <w:style w:type="character" w:customStyle="1" w:styleId="RodapChar">
    <w:name w:val="Rodapé Char"/>
    <w:basedOn w:val="Fontepargpadro"/>
    <w:link w:val="Rodap"/>
    <w:uiPriority w:val="99"/>
    <w:semiHidden/>
    <w:rsid w:val="00990F5E"/>
    <w:rPr>
      <w:rFonts w:ascii="Times New Roman" w:hAnsi="Times New Roman" w:cs="Times New Roman"/>
      <w:sz w:val="24"/>
      <w:szCs w:val="24"/>
    </w:rPr>
  </w:style>
  <w:style w:type="paragraph" w:styleId="Ttulo">
    <w:name w:val="Title"/>
    <w:basedOn w:val="Normal"/>
    <w:link w:val="TtuloChar"/>
    <w:qFormat/>
    <w:rsid w:val="006F57E5"/>
    <w:pPr>
      <w:jc w:val="center"/>
    </w:pPr>
    <w:rPr>
      <w:rFonts w:ascii="Arial" w:hAnsi="Arial" w:cs="Arial"/>
      <w:b/>
      <w:bCs/>
      <w:sz w:val="22"/>
    </w:rPr>
  </w:style>
  <w:style w:type="character" w:customStyle="1" w:styleId="TtuloChar">
    <w:name w:val="Título Char"/>
    <w:basedOn w:val="Fontepargpadro"/>
    <w:link w:val="Ttulo"/>
    <w:rsid w:val="006F57E5"/>
    <w:rPr>
      <w:rFonts w:ascii="Arial" w:eastAsia="Times New Roman" w:hAnsi="Arial" w:cs="Arial"/>
      <w:b/>
      <w:bCs/>
      <w:szCs w:val="24"/>
      <w:lang w:eastAsia="pt-BR"/>
    </w:rPr>
  </w:style>
  <w:style w:type="character" w:customStyle="1" w:styleId="Ttulo1Char">
    <w:name w:val="Título 1 Char"/>
    <w:basedOn w:val="Fontepargpadro"/>
    <w:link w:val="Ttulo1"/>
    <w:rsid w:val="006F57E5"/>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4683">
      <w:bodyDiv w:val="1"/>
      <w:marLeft w:val="0"/>
      <w:marRight w:val="0"/>
      <w:marTop w:val="100"/>
      <w:marBottom w:val="100"/>
      <w:divBdr>
        <w:top w:val="none" w:sz="0" w:space="0" w:color="auto"/>
        <w:left w:val="none" w:sz="0" w:space="0" w:color="auto"/>
        <w:bottom w:val="none" w:sz="0" w:space="0" w:color="auto"/>
        <w:right w:val="none" w:sz="0" w:space="0" w:color="auto"/>
      </w:divBdr>
      <w:divsChild>
        <w:div w:id="1856338593">
          <w:marLeft w:val="0"/>
          <w:marRight w:val="0"/>
          <w:marTop w:val="0"/>
          <w:marBottom w:val="0"/>
          <w:divBdr>
            <w:top w:val="none" w:sz="0" w:space="0" w:color="auto"/>
            <w:left w:val="none" w:sz="0" w:space="0" w:color="auto"/>
            <w:bottom w:val="none" w:sz="0" w:space="0" w:color="auto"/>
            <w:right w:val="none" w:sz="0" w:space="0" w:color="auto"/>
          </w:divBdr>
          <w:divsChild>
            <w:div w:id="1259828051">
              <w:marLeft w:val="0"/>
              <w:marRight w:val="0"/>
              <w:marTop w:val="0"/>
              <w:marBottom w:val="0"/>
              <w:divBdr>
                <w:top w:val="none" w:sz="0" w:space="0" w:color="auto"/>
                <w:left w:val="none" w:sz="0" w:space="0" w:color="auto"/>
                <w:bottom w:val="none" w:sz="0" w:space="0" w:color="auto"/>
                <w:right w:val="none" w:sz="0" w:space="0" w:color="auto"/>
              </w:divBdr>
              <w:divsChild>
                <w:div w:id="71858587">
                  <w:marLeft w:val="0"/>
                  <w:marRight w:val="0"/>
                  <w:marTop w:val="0"/>
                  <w:marBottom w:val="195"/>
                  <w:divBdr>
                    <w:top w:val="none" w:sz="0" w:space="0" w:color="auto"/>
                    <w:left w:val="none" w:sz="0" w:space="0" w:color="auto"/>
                    <w:bottom w:val="none" w:sz="0" w:space="0" w:color="auto"/>
                    <w:right w:val="none" w:sz="0" w:space="0" w:color="auto"/>
                  </w:divBdr>
                  <w:divsChild>
                    <w:div w:id="361562752">
                      <w:marLeft w:val="0"/>
                      <w:marRight w:val="0"/>
                      <w:marTop w:val="0"/>
                      <w:marBottom w:val="0"/>
                      <w:divBdr>
                        <w:top w:val="none" w:sz="0" w:space="0" w:color="auto"/>
                        <w:left w:val="none" w:sz="0" w:space="0" w:color="auto"/>
                        <w:bottom w:val="none" w:sz="0" w:space="0" w:color="auto"/>
                        <w:right w:val="none" w:sz="0" w:space="0" w:color="auto"/>
                      </w:divBdr>
                      <w:divsChild>
                        <w:div w:id="2564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079942">
      <w:bodyDiv w:val="1"/>
      <w:marLeft w:val="0"/>
      <w:marRight w:val="0"/>
      <w:marTop w:val="100"/>
      <w:marBottom w:val="100"/>
      <w:divBdr>
        <w:top w:val="none" w:sz="0" w:space="0" w:color="auto"/>
        <w:left w:val="none" w:sz="0" w:space="0" w:color="auto"/>
        <w:bottom w:val="none" w:sz="0" w:space="0" w:color="auto"/>
        <w:right w:val="none" w:sz="0" w:space="0" w:color="auto"/>
      </w:divBdr>
      <w:divsChild>
        <w:div w:id="1217743455">
          <w:marLeft w:val="0"/>
          <w:marRight w:val="0"/>
          <w:marTop w:val="0"/>
          <w:marBottom w:val="0"/>
          <w:divBdr>
            <w:top w:val="none" w:sz="0" w:space="0" w:color="auto"/>
            <w:left w:val="none" w:sz="0" w:space="0" w:color="auto"/>
            <w:bottom w:val="none" w:sz="0" w:space="0" w:color="auto"/>
            <w:right w:val="none" w:sz="0" w:space="0" w:color="auto"/>
          </w:divBdr>
          <w:divsChild>
            <w:div w:id="1818066761">
              <w:marLeft w:val="0"/>
              <w:marRight w:val="0"/>
              <w:marTop w:val="0"/>
              <w:marBottom w:val="0"/>
              <w:divBdr>
                <w:top w:val="none" w:sz="0" w:space="0" w:color="auto"/>
                <w:left w:val="none" w:sz="0" w:space="0" w:color="auto"/>
                <w:bottom w:val="none" w:sz="0" w:space="0" w:color="auto"/>
                <w:right w:val="none" w:sz="0" w:space="0" w:color="auto"/>
              </w:divBdr>
              <w:divsChild>
                <w:div w:id="955333762">
                  <w:marLeft w:val="0"/>
                  <w:marRight w:val="0"/>
                  <w:marTop w:val="0"/>
                  <w:marBottom w:val="281"/>
                  <w:divBdr>
                    <w:top w:val="none" w:sz="0" w:space="0" w:color="auto"/>
                    <w:left w:val="none" w:sz="0" w:space="0" w:color="auto"/>
                    <w:bottom w:val="none" w:sz="0" w:space="0" w:color="auto"/>
                    <w:right w:val="none" w:sz="0" w:space="0" w:color="auto"/>
                  </w:divBdr>
                  <w:divsChild>
                    <w:div w:id="836576470">
                      <w:marLeft w:val="0"/>
                      <w:marRight w:val="0"/>
                      <w:marTop w:val="0"/>
                      <w:marBottom w:val="0"/>
                      <w:divBdr>
                        <w:top w:val="none" w:sz="0" w:space="0" w:color="auto"/>
                        <w:left w:val="none" w:sz="0" w:space="0" w:color="auto"/>
                        <w:bottom w:val="none" w:sz="0" w:space="0" w:color="auto"/>
                        <w:right w:val="none" w:sz="0" w:space="0" w:color="auto"/>
                      </w:divBdr>
                      <w:divsChild>
                        <w:div w:id="1697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47017">
      <w:bodyDiv w:val="1"/>
      <w:marLeft w:val="0"/>
      <w:marRight w:val="0"/>
      <w:marTop w:val="0"/>
      <w:marBottom w:val="0"/>
      <w:divBdr>
        <w:top w:val="none" w:sz="0" w:space="0" w:color="auto"/>
        <w:left w:val="none" w:sz="0" w:space="0" w:color="auto"/>
        <w:bottom w:val="none" w:sz="0" w:space="0" w:color="auto"/>
        <w:right w:val="none" w:sz="0" w:space="0" w:color="auto"/>
      </w:divBdr>
    </w:div>
    <w:div w:id="16646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414</Words>
  <Characters>2237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 Filho</dc:creator>
  <cp:lastModifiedBy>Tayssa Mohana</cp:lastModifiedBy>
  <cp:revision>3</cp:revision>
  <cp:lastPrinted>2011-12-20T15:14:00Z</cp:lastPrinted>
  <dcterms:created xsi:type="dcterms:W3CDTF">2023-07-14T14:42:00Z</dcterms:created>
  <dcterms:modified xsi:type="dcterms:W3CDTF">2023-07-14T14:57:00Z</dcterms:modified>
</cp:coreProperties>
</file>