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DD" w:rsidRDefault="00AF75DD" w:rsidP="00AF75DD">
      <w:pPr>
        <w:spacing w:line="360" w:lineRule="auto"/>
        <w:jc w:val="center"/>
        <w:rPr>
          <w:b/>
        </w:rPr>
      </w:pPr>
      <w:r>
        <w:rPr>
          <w:b/>
        </w:rPr>
        <w:t>INDICAÇÃO Nº       2023</w:t>
      </w:r>
    </w:p>
    <w:p w:rsidR="00AF75DD" w:rsidRDefault="00AF75DD" w:rsidP="00AF75DD">
      <w:pPr>
        <w:tabs>
          <w:tab w:val="left" w:pos="1134"/>
        </w:tabs>
        <w:spacing w:line="360" w:lineRule="auto"/>
        <w:jc w:val="both"/>
      </w:pPr>
    </w:p>
    <w:p w:rsidR="00AF75DD" w:rsidRDefault="00AF75DD" w:rsidP="00AF75DD">
      <w:pPr>
        <w:tabs>
          <w:tab w:val="left" w:pos="1134"/>
        </w:tabs>
        <w:spacing w:line="360" w:lineRule="auto"/>
        <w:ind w:firstLine="993"/>
        <w:jc w:val="both"/>
      </w:pPr>
      <w:r>
        <w:t>Senhor Presidente,</w:t>
      </w:r>
    </w:p>
    <w:p w:rsidR="00AF75DD" w:rsidRDefault="00AF75DD" w:rsidP="00AF75DD">
      <w:pPr>
        <w:tabs>
          <w:tab w:val="left" w:pos="1134"/>
        </w:tabs>
        <w:spacing w:line="360" w:lineRule="auto"/>
        <w:ind w:firstLine="993"/>
        <w:jc w:val="both"/>
      </w:pPr>
    </w:p>
    <w:p w:rsidR="00AF75DD" w:rsidRDefault="00AF75DD" w:rsidP="00AF75DD">
      <w:pPr>
        <w:tabs>
          <w:tab w:val="left" w:pos="1134"/>
        </w:tabs>
        <w:spacing w:line="360" w:lineRule="auto"/>
        <w:ind w:firstLine="851"/>
        <w:jc w:val="both"/>
      </w:pPr>
      <w:r>
        <w:t xml:space="preserve">Nos termos do referido artigo 152 do Regimento Interno da Assembleia Legislativa do Estado do Maranhão, </w:t>
      </w:r>
      <w:bookmarkStart w:id="0" w:name="_GoBack"/>
      <w:bookmarkEnd w:id="0"/>
      <w:r>
        <w:t xml:space="preserve">venho por este, requerer de Vossa Excelência, que seja encaminhado ao </w:t>
      </w:r>
      <w:r>
        <w:rPr>
          <w:b/>
        </w:rPr>
        <w:t xml:space="preserve">Chefe do Executivo Estadual, o Senhor </w:t>
      </w:r>
      <w:r>
        <w:rPr>
          <w:b/>
        </w:rPr>
        <w:t>Carlos Brandão</w:t>
      </w:r>
      <w:r>
        <w:rPr>
          <w:b/>
        </w:rPr>
        <w:t xml:space="preserve">, </w:t>
      </w:r>
      <w:r>
        <w:rPr>
          <w:b/>
        </w:rPr>
        <w:t>o Secretário de Segurança Pública</w:t>
      </w:r>
      <w:r>
        <w:rPr>
          <w:b/>
        </w:rPr>
        <w:t xml:space="preserve"> na pessoa d</w:t>
      </w:r>
      <w:r>
        <w:rPr>
          <w:b/>
        </w:rPr>
        <w:t>o</w:t>
      </w:r>
      <w:r>
        <w:rPr>
          <w:b/>
        </w:rPr>
        <w:t xml:space="preserve"> sr. </w:t>
      </w:r>
      <w:r>
        <w:rPr>
          <w:b/>
        </w:rPr>
        <w:t>Maurício Ribeiro Martins</w:t>
      </w:r>
      <w:r>
        <w:rPr>
          <w:b/>
          <w:bCs/>
        </w:rPr>
        <w:t>,</w:t>
      </w:r>
      <w:r>
        <w:t xml:space="preserve"> a </w:t>
      </w:r>
      <w:r>
        <w:rPr>
          <w:b/>
        </w:rPr>
        <w:t>solicitação</w:t>
      </w:r>
      <w:r>
        <w:rPr>
          <w:b/>
        </w:rPr>
        <w:t xml:space="preserve"> de</w:t>
      </w:r>
      <w:r>
        <w:rPr>
          <w:b/>
        </w:rPr>
        <w:t xml:space="preserve"> </w:t>
      </w:r>
      <w:r>
        <w:rPr>
          <w:b/>
        </w:rPr>
        <w:t>01 (uma) viatura para o Munícipio de Passagem Franca.</w:t>
      </w:r>
    </w:p>
    <w:p w:rsidR="00AF75DD" w:rsidRDefault="00AF75DD" w:rsidP="00AF75DD">
      <w:pPr>
        <w:tabs>
          <w:tab w:val="left" w:pos="1134"/>
        </w:tabs>
        <w:spacing w:line="360" w:lineRule="auto"/>
        <w:ind w:firstLine="851"/>
        <w:jc w:val="both"/>
      </w:pPr>
      <w:r>
        <w:rPr>
          <w:shd w:val="clear" w:color="auto" w:fill="FFFFFF"/>
        </w:rPr>
        <w:t>As melhorias visam promover mais</w:t>
      </w:r>
      <w:r>
        <w:rPr>
          <w:shd w:val="clear" w:color="auto" w:fill="FFFFFF"/>
        </w:rPr>
        <w:t xml:space="preserve"> segurança para a população, e melhor na qualidade laboral da equipe policial</w:t>
      </w:r>
      <w:r>
        <w:rPr>
          <w:shd w:val="clear" w:color="auto" w:fill="FFFFFF"/>
        </w:rPr>
        <w:t xml:space="preserve">. A </w:t>
      </w:r>
      <w:r>
        <w:rPr>
          <w:shd w:val="clear" w:color="auto" w:fill="FFFFFF"/>
        </w:rPr>
        <w:t>viatura</w:t>
      </w:r>
      <w:r>
        <w:rPr>
          <w:shd w:val="clear" w:color="auto" w:fill="FFFFFF"/>
        </w:rPr>
        <w:t xml:space="preserve"> será de muita importância no âmbit</w:t>
      </w:r>
      <w:r>
        <w:rPr>
          <w:shd w:val="clear" w:color="auto" w:fill="FFFFFF"/>
        </w:rPr>
        <w:t>o da segurança pública</w:t>
      </w:r>
      <w:r>
        <w:rPr>
          <w:shd w:val="clear" w:color="auto" w:fill="FFFFFF"/>
        </w:rPr>
        <w:t xml:space="preserve"> do municípi</w:t>
      </w:r>
      <w:r>
        <w:rPr>
          <w:shd w:val="clear" w:color="auto" w:fill="FFFFFF"/>
        </w:rPr>
        <w:t xml:space="preserve">o e para o aumento da qualidade de vida das pessoas do local, que com um policiamento mais estruturado estarão mais seguros. </w:t>
      </w:r>
    </w:p>
    <w:p w:rsidR="00AF75DD" w:rsidRDefault="00AF75DD" w:rsidP="00AF75DD">
      <w:pPr>
        <w:tabs>
          <w:tab w:val="left" w:pos="1134"/>
        </w:tabs>
        <w:spacing w:line="360" w:lineRule="auto"/>
        <w:ind w:firstLine="993"/>
        <w:jc w:val="both"/>
      </w:pPr>
    </w:p>
    <w:p w:rsidR="00AF75DD" w:rsidRDefault="00AF75DD" w:rsidP="00AF75DD">
      <w:pPr>
        <w:spacing w:line="360" w:lineRule="auto"/>
        <w:ind w:firstLine="851"/>
        <w:jc w:val="both"/>
      </w:pPr>
      <w:r>
        <w:t xml:space="preserve">Plenário “Dep. Nagib </w:t>
      </w:r>
      <w:proofErr w:type="spellStart"/>
      <w:r>
        <w:t>Haickel</w:t>
      </w:r>
      <w:proofErr w:type="spellEnd"/>
      <w:r>
        <w:t xml:space="preserve">”, do Palácio “Manuel </w:t>
      </w:r>
      <w:proofErr w:type="spellStart"/>
      <w:r>
        <w:t>Beckman</w:t>
      </w:r>
      <w:proofErr w:type="spellEnd"/>
      <w:r>
        <w:t xml:space="preserve">”, em São Luís (MA). São Luís, </w:t>
      </w:r>
      <w:r>
        <w:t>22 de agosto</w:t>
      </w:r>
      <w:r>
        <w:t xml:space="preserve"> de 2023.</w:t>
      </w:r>
    </w:p>
    <w:p w:rsidR="00AF75DD" w:rsidRDefault="00AF75DD" w:rsidP="00AF75DD">
      <w:pPr>
        <w:spacing w:line="360" w:lineRule="auto"/>
        <w:jc w:val="center"/>
      </w:pPr>
    </w:p>
    <w:p w:rsidR="00AF75DD" w:rsidRDefault="00AF75DD" w:rsidP="00AF75DD">
      <w:pPr>
        <w:spacing w:line="360" w:lineRule="auto"/>
        <w:jc w:val="center"/>
        <w:rPr>
          <w:b/>
        </w:rPr>
      </w:pPr>
    </w:p>
    <w:p w:rsidR="00AF75DD" w:rsidRDefault="00AF75DD" w:rsidP="00AF75DD">
      <w:pPr>
        <w:spacing w:line="360" w:lineRule="auto"/>
        <w:jc w:val="center"/>
        <w:rPr>
          <w:b/>
        </w:rPr>
      </w:pPr>
      <w:r>
        <w:rPr>
          <w:b/>
        </w:rPr>
        <w:t>_______________________________</w:t>
      </w:r>
    </w:p>
    <w:p w:rsidR="00AF75DD" w:rsidRDefault="00AF75DD" w:rsidP="00AF75DD">
      <w:pPr>
        <w:spacing w:line="360" w:lineRule="auto"/>
        <w:jc w:val="center"/>
        <w:rPr>
          <w:b/>
        </w:rPr>
      </w:pPr>
      <w:r>
        <w:rPr>
          <w:b/>
        </w:rPr>
        <w:t>ARISTON RIBEIRO</w:t>
      </w:r>
    </w:p>
    <w:p w:rsidR="00AF75DD" w:rsidRDefault="00AF75DD" w:rsidP="00AF75DD">
      <w:pPr>
        <w:spacing w:line="360" w:lineRule="auto"/>
        <w:jc w:val="center"/>
      </w:pPr>
      <w:r>
        <w:t>Deputado Estadual</w:t>
      </w:r>
    </w:p>
    <w:p w:rsidR="003753D8" w:rsidRPr="007F566E" w:rsidRDefault="003753D8" w:rsidP="007F566E"/>
    <w:sectPr w:rsidR="003753D8" w:rsidRPr="007F566E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5DD" w:rsidRDefault="00AF75DD" w:rsidP="001B5EA3">
      <w:r>
        <w:separator/>
      </w:r>
    </w:p>
  </w:endnote>
  <w:endnote w:type="continuationSeparator" w:id="0">
    <w:p w:rsidR="00AF75DD" w:rsidRDefault="00AF75DD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</w:pPr>
    <w:r w:rsidRPr="001B5EA3">
      <w:t xml:space="preserve">Avenida Jerônimo de Albuquerque s/n-Sítio Rangedor – </w:t>
    </w:r>
    <w:proofErr w:type="spellStart"/>
    <w:r w:rsidRPr="001B5EA3">
      <w:t>Cohafuma</w:t>
    </w:r>
    <w:proofErr w:type="spellEnd"/>
  </w:p>
  <w:p w:rsidR="001B5EA3" w:rsidRPr="001B5EA3" w:rsidRDefault="001B5EA3" w:rsidP="001B5EA3">
    <w:pPr>
      <w:jc w:val="center"/>
    </w:pPr>
    <w:r w:rsidRPr="001B5EA3">
      <w:t>São Luís - MA - 65.071-750 -Tel.: 3269-3292/ 3269-3451 - www.al.ma.leg.br</w:t>
    </w:r>
  </w:p>
  <w:p w:rsidR="001B5EA3" w:rsidRPr="001B5EA3" w:rsidRDefault="001B5EA3" w:rsidP="001B5EA3">
    <w:pPr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5DD" w:rsidRDefault="00AF75DD" w:rsidP="001B5EA3">
      <w:r>
        <w:separator/>
      </w:r>
    </w:p>
  </w:footnote>
  <w:footnote w:type="continuationSeparator" w:id="0">
    <w:p w:rsidR="00AF75DD" w:rsidRDefault="00AF75DD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MARANHÃO</w:t>
    </w:r>
  </w:p>
  <w:p w:rsidR="001B5EA3" w:rsidRDefault="001B5EA3" w:rsidP="001B5EA3">
    <w:pPr>
      <w:jc w:val="center"/>
    </w:pPr>
    <w: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DD"/>
    <w:rsid w:val="000B0305"/>
    <w:rsid w:val="001A1140"/>
    <w:rsid w:val="001B5EA3"/>
    <w:rsid w:val="001D326B"/>
    <w:rsid w:val="001F119C"/>
    <w:rsid w:val="003753D8"/>
    <w:rsid w:val="00392548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7F566E"/>
    <w:rsid w:val="00811407"/>
    <w:rsid w:val="009020AD"/>
    <w:rsid w:val="009216C2"/>
    <w:rsid w:val="00996EBB"/>
    <w:rsid w:val="00A34D20"/>
    <w:rsid w:val="00A45ED7"/>
    <w:rsid w:val="00AA18B4"/>
    <w:rsid w:val="00AB77A0"/>
    <w:rsid w:val="00AF75DD"/>
    <w:rsid w:val="00BB71DE"/>
    <w:rsid w:val="00BF6F24"/>
    <w:rsid w:val="00C33AB3"/>
    <w:rsid w:val="00C9562F"/>
    <w:rsid w:val="00E00CA6"/>
    <w:rsid w:val="00E112BE"/>
    <w:rsid w:val="00E16927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3C74D"/>
  <w15:docId w15:val="{05E9FB7D-F2E3-43D8-BD4A-67532DB2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rezus.sant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Crezus Ralph Lavra Santos</dc:creator>
  <cp:lastModifiedBy>Gabinete 216</cp:lastModifiedBy>
  <cp:revision>1</cp:revision>
  <cp:lastPrinted>2023-08-22T16:06:00Z</cp:lastPrinted>
  <dcterms:created xsi:type="dcterms:W3CDTF">2023-08-22T15:57:00Z</dcterms:created>
  <dcterms:modified xsi:type="dcterms:W3CDTF">2023-08-22T16:07:00Z</dcterms:modified>
</cp:coreProperties>
</file>