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095B0581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 xml:space="preserve">seja determinado que tramite em regime de urgência o Projeto de </w:t>
      </w:r>
      <w:r w:rsidR="00422EED">
        <w:rPr>
          <w:rFonts w:ascii="Times New Roman" w:hAnsi="Times New Roman"/>
          <w:sz w:val="24"/>
          <w:szCs w:val="24"/>
        </w:rPr>
        <w:t xml:space="preserve">Resolução Legislativa </w:t>
      </w:r>
      <w:r w:rsidR="00A549EC">
        <w:rPr>
          <w:rFonts w:ascii="Times New Roman" w:hAnsi="Times New Roman"/>
          <w:sz w:val="24"/>
          <w:szCs w:val="24"/>
        </w:rPr>
        <w:t>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615B60">
        <w:rPr>
          <w:rFonts w:ascii="Times New Roman" w:hAnsi="Times New Roman"/>
          <w:sz w:val="24"/>
          <w:szCs w:val="24"/>
        </w:rPr>
        <w:t>59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615B60">
        <w:rPr>
          <w:rFonts w:ascii="Times New Roman" w:hAnsi="Times New Roman"/>
          <w:sz w:val="24"/>
          <w:szCs w:val="24"/>
        </w:rPr>
        <w:t xml:space="preserve">dispõe sobre a </w:t>
      </w:r>
      <w:r w:rsidR="00422EED">
        <w:rPr>
          <w:rFonts w:ascii="Times New Roman" w:hAnsi="Times New Roman"/>
          <w:sz w:val="24"/>
          <w:szCs w:val="24"/>
        </w:rPr>
        <w:t xml:space="preserve">concessão de medalha Manuel </w:t>
      </w:r>
      <w:proofErr w:type="spellStart"/>
      <w:r w:rsidR="00422EED">
        <w:rPr>
          <w:rFonts w:ascii="Times New Roman" w:hAnsi="Times New Roman"/>
          <w:sz w:val="24"/>
          <w:szCs w:val="24"/>
        </w:rPr>
        <w:t>Beckman</w:t>
      </w:r>
      <w:proofErr w:type="spellEnd"/>
      <w:r w:rsidR="00422EED">
        <w:rPr>
          <w:rFonts w:ascii="Times New Roman" w:hAnsi="Times New Roman"/>
          <w:sz w:val="24"/>
          <w:szCs w:val="24"/>
        </w:rPr>
        <w:t xml:space="preserve"> ao Senhor Allan Quadros </w:t>
      </w:r>
      <w:proofErr w:type="spellStart"/>
      <w:r w:rsidR="00422EED">
        <w:rPr>
          <w:rFonts w:ascii="Times New Roman" w:hAnsi="Times New Roman"/>
          <w:sz w:val="24"/>
          <w:szCs w:val="24"/>
        </w:rPr>
        <w:t>Garcês</w:t>
      </w:r>
      <w:proofErr w:type="spellEnd"/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6A379533" w14:textId="03EEDC31" w:rsidR="000867E0" w:rsidRPr="004B08C4" w:rsidRDefault="000867E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</w:p>
    <w:p w14:paraId="3D7EEDAD" w14:textId="222B11AF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422EED">
        <w:rPr>
          <w:rFonts w:ascii="Times New Roman" w:hAnsi="Times New Roman"/>
          <w:sz w:val="24"/>
          <w:szCs w:val="24"/>
        </w:rPr>
        <w:t>11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422EED">
        <w:rPr>
          <w:rFonts w:ascii="Times New Roman" w:hAnsi="Times New Roman"/>
          <w:sz w:val="24"/>
          <w:szCs w:val="24"/>
        </w:rPr>
        <w:t xml:space="preserve">setembro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22EED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Dayane Gomes da Silva Albuquerque</cp:lastModifiedBy>
  <cp:revision>2</cp:revision>
  <cp:lastPrinted>2023-03-15T11:48:00Z</cp:lastPrinted>
  <dcterms:created xsi:type="dcterms:W3CDTF">2023-09-11T14:59:00Z</dcterms:created>
  <dcterms:modified xsi:type="dcterms:W3CDTF">2023-09-11T14:59:00Z</dcterms:modified>
</cp:coreProperties>
</file>