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82" w:rsidRPr="009D0BCB" w:rsidRDefault="00E73B82" w:rsidP="00E73B82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>
            <wp:extent cx="952500" cy="82550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B82" w:rsidRPr="00CF1601" w:rsidRDefault="00E73B82" w:rsidP="00E73B82">
      <w:pPr>
        <w:pStyle w:val="Cabealho"/>
        <w:jc w:val="center"/>
        <w:rPr>
          <w:rFonts w:cs="Arial"/>
          <w:b/>
          <w:sz w:val="20"/>
        </w:rPr>
      </w:pPr>
      <w:r w:rsidRPr="00CF1601">
        <w:rPr>
          <w:rFonts w:cs="Arial"/>
          <w:b/>
          <w:sz w:val="20"/>
        </w:rPr>
        <w:t>ESTADO DO MARANHÃO</w:t>
      </w:r>
    </w:p>
    <w:p w:rsidR="00E73B82" w:rsidRDefault="00E73B82" w:rsidP="00E73B82">
      <w:pPr>
        <w:pStyle w:val="Cabealho"/>
        <w:jc w:val="center"/>
        <w:rPr>
          <w:rFonts w:cs="Arial"/>
          <w:b/>
          <w:sz w:val="20"/>
        </w:rPr>
      </w:pPr>
      <w:r w:rsidRPr="00CF1601">
        <w:rPr>
          <w:rFonts w:cs="Arial"/>
          <w:b/>
          <w:sz w:val="20"/>
        </w:rPr>
        <w:t>ASSEMBLEIA LEGISLATIVA DO MARANHÃO</w:t>
      </w:r>
    </w:p>
    <w:p w:rsidR="00110973" w:rsidRDefault="00110973" w:rsidP="00E73B82">
      <w:pPr>
        <w:pStyle w:val="Cabealh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GABINETE DO DEPUTADO CÉSAR PIRES</w:t>
      </w:r>
    </w:p>
    <w:p w:rsidR="00110973" w:rsidRDefault="00110973" w:rsidP="0011097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:rsidR="00110973" w:rsidRDefault="00110973" w:rsidP="0011097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:rsidR="00110973" w:rsidRDefault="00110973" w:rsidP="0011097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:rsidR="00110973" w:rsidRDefault="00110973" w:rsidP="001109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PROJETO DE LEI Nº  </w:t>
      </w:r>
      <w:r w:rsidR="00D2458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028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/2015</w:t>
      </w:r>
      <w:bookmarkStart w:id="0" w:name="_GoBack"/>
      <w:bookmarkEnd w:id="0"/>
    </w:p>
    <w:p w:rsidR="00110973" w:rsidRDefault="00110973" w:rsidP="001109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110973" w:rsidRPr="00474184" w:rsidRDefault="004C0CDB" w:rsidP="004C0CDB">
      <w:pPr>
        <w:autoSpaceDE w:val="0"/>
        <w:autoSpaceDN w:val="0"/>
        <w:adjustRightInd w:val="0"/>
        <w:ind w:left="3402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741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Acrescenta o § 3º ao Art.3º </w:t>
      </w:r>
      <w:r w:rsidR="00611404" w:rsidRPr="00474184">
        <w:rPr>
          <w:rFonts w:ascii="Times New Roman" w:eastAsiaTheme="minorHAnsi" w:hAnsi="Times New Roman"/>
          <w:bCs/>
          <w:sz w:val="28"/>
          <w:szCs w:val="28"/>
          <w:lang w:eastAsia="en-US"/>
        </w:rPr>
        <w:t>d</w:t>
      </w:r>
      <w:r w:rsidR="00110973" w:rsidRPr="00474184">
        <w:rPr>
          <w:rFonts w:ascii="Times New Roman" w:eastAsiaTheme="minorHAnsi" w:hAnsi="Times New Roman"/>
          <w:bCs/>
          <w:sz w:val="28"/>
          <w:szCs w:val="28"/>
          <w:lang w:eastAsia="en-US"/>
        </w:rPr>
        <w:t>a</w:t>
      </w:r>
      <w:r w:rsidRPr="004741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Lei nº</w:t>
      </w:r>
      <w:r w:rsidRPr="00474184">
        <w:rPr>
          <w:rFonts w:ascii="Times New Roman" w:hAnsi="Times New Roman"/>
          <w:bCs/>
          <w:color w:val="231F20"/>
          <w:sz w:val="28"/>
          <w:szCs w:val="28"/>
        </w:rPr>
        <w:t>6. 915, de 11 de abril de 1997, alterada</w:t>
      </w:r>
      <w:r w:rsidRPr="004741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pela </w:t>
      </w:r>
      <w:r w:rsidR="00110973" w:rsidRPr="00474184">
        <w:rPr>
          <w:rFonts w:ascii="Times New Roman" w:hAnsi="Times New Roman"/>
          <w:bCs/>
          <w:color w:val="231F20"/>
          <w:sz w:val="28"/>
          <w:szCs w:val="28"/>
        </w:rPr>
        <w:t>Lei nº 10.206 de 24 de fevereiro de 2015, que dispõe sobre a contratação, por tempo determinado, de pessoal para atender a necessidade temporária de excepcional interesse público e dá outras providências.</w:t>
      </w:r>
    </w:p>
    <w:p w:rsidR="00110973" w:rsidRPr="00474184" w:rsidRDefault="00110973" w:rsidP="004C0CDB">
      <w:pPr>
        <w:autoSpaceDE w:val="0"/>
        <w:autoSpaceDN w:val="0"/>
        <w:adjustRightInd w:val="0"/>
        <w:ind w:left="3402"/>
        <w:jc w:val="left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10973" w:rsidRPr="00474184" w:rsidRDefault="00110973" w:rsidP="00110973">
      <w:pPr>
        <w:autoSpaceDE w:val="0"/>
        <w:autoSpaceDN w:val="0"/>
        <w:adjustRightInd w:val="0"/>
        <w:ind w:firstLine="1134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18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Art. 1° </w:t>
      </w:r>
      <w:r w:rsidR="004C0CDB" w:rsidRPr="00474184">
        <w:rPr>
          <w:rFonts w:ascii="Times New Roman" w:eastAsiaTheme="minorHAnsi" w:hAnsi="Times New Roman"/>
          <w:sz w:val="28"/>
          <w:szCs w:val="28"/>
          <w:lang w:eastAsia="en-US"/>
        </w:rPr>
        <w:t>O art. 3</w:t>
      </w:r>
      <w:r w:rsidRPr="00474184">
        <w:rPr>
          <w:rFonts w:ascii="Times New Roman" w:eastAsiaTheme="minorHAnsi" w:hAnsi="Times New Roman"/>
          <w:sz w:val="28"/>
          <w:szCs w:val="28"/>
          <w:lang w:eastAsia="en-US"/>
        </w:rPr>
        <w:t xml:space="preserve">° da Lei </w:t>
      </w:r>
      <w:r w:rsidR="004C0CDB" w:rsidRPr="00474184">
        <w:rPr>
          <w:rFonts w:ascii="Times New Roman" w:eastAsiaTheme="minorHAnsi" w:hAnsi="Times New Roman"/>
          <w:sz w:val="28"/>
          <w:szCs w:val="28"/>
          <w:lang w:eastAsia="en-US"/>
        </w:rPr>
        <w:t>nº6. 915, de 11</w:t>
      </w:r>
      <w:r w:rsidRPr="00474184">
        <w:rPr>
          <w:rFonts w:ascii="Times New Roman" w:eastAsiaTheme="minorHAnsi" w:hAnsi="Times New Roman"/>
          <w:sz w:val="28"/>
          <w:szCs w:val="28"/>
          <w:lang w:eastAsia="en-US"/>
        </w:rPr>
        <w:t xml:space="preserve"> de fevereiro de 2015, </w:t>
      </w:r>
      <w:proofErr w:type="gramStart"/>
      <w:r w:rsidRPr="00474184">
        <w:rPr>
          <w:rFonts w:ascii="Times New Roman" w:eastAsiaTheme="minorHAnsi" w:hAnsi="Times New Roman"/>
          <w:sz w:val="28"/>
          <w:szCs w:val="28"/>
          <w:lang w:eastAsia="en-US"/>
        </w:rPr>
        <w:t>passa</w:t>
      </w:r>
      <w:proofErr w:type="gramEnd"/>
      <w:r w:rsidRPr="00474184">
        <w:rPr>
          <w:rFonts w:ascii="Times New Roman" w:eastAsiaTheme="minorHAnsi" w:hAnsi="Times New Roman"/>
          <w:sz w:val="28"/>
          <w:szCs w:val="28"/>
          <w:lang w:eastAsia="en-US"/>
        </w:rPr>
        <w:t xml:space="preserve"> a</w:t>
      </w:r>
      <w:r w:rsidR="004C0CDB" w:rsidRPr="00474184">
        <w:rPr>
          <w:rFonts w:ascii="Times New Roman" w:eastAsiaTheme="minorHAnsi" w:hAnsi="Times New Roman"/>
          <w:sz w:val="28"/>
          <w:szCs w:val="28"/>
          <w:lang w:eastAsia="en-US"/>
        </w:rPr>
        <w:t xml:space="preserve"> vigorar acrescido do § 3º, com</w:t>
      </w:r>
      <w:r w:rsidRPr="00474184">
        <w:rPr>
          <w:rFonts w:ascii="Times New Roman" w:eastAsiaTheme="minorHAnsi" w:hAnsi="Times New Roman"/>
          <w:sz w:val="28"/>
          <w:szCs w:val="28"/>
          <w:lang w:eastAsia="en-US"/>
        </w:rPr>
        <w:t xml:space="preserve"> a seguinte redação:</w:t>
      </w:r>
    </w:p>
    <w:p w:rsidR="00110973" w:rsidRPr="00474184" w:rsidRDefault="00110973" w:rsidP="00110973">
      <w:pPr>
        <w:autoSpaceDE w:val="0"/>
        <w:autoSpaceDN w:val="0"/>
        <w:adjustRightInd w:val="0"/>
        <w:ind w:firstLine="113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0973" w:rsidRPr="00474184" w:rsidRDefault="00110973" w:rsidP="00110973">
      <w:pPr>
        <w:autoSpaceDE w:val="0"/>
        <w:autoSpaceDN w:val="0"/>
        <w:adjustRightInd w:val="0"/>
        <w:ind w:firstLine="1134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74184">
        <w:rPr>
          <w:rFonts w:ascii="Times New Roman" w:eastAsiaTheme="minorHAnsi" w:hAnsi="Times New Roman"/>
          <w:sz w:val="28"/>
          <w:szCs w:val="28"/>
          <w:lang w:eastAsia="en-US"/>
        </w:rPr>
        <w:t>“Art. 3° (...)</w:t>
      </w:r>
    </w:p>
    <w:p w:rsidR="00110973" w:rsidRPr="00474184" w:rsidRDefault="00110973" w:rsidP="00110973">
      <w:pPr>
        <w:autoSpaceDE w:val="0"/>
        <w:autoSpaceDN w:val="0"/>
        <w:adjustRightInd w:val="0"/>
        <w:ind w:firstLine="1134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End"/>
    </w:p>
    <w:p w:rsidR="00110973" w:rsidRPr="00474184" w:rsidRDefault="00110973" w:rsidP="008332ED">
      <w:pPr>
        <w:tabs>
          <w:tab w:val="left" w:pos="567"/>
        </w:tabs>
        <w:autoSpaceDE w:val="0"/>
        <w:autoSpaceDN w:val="0"/>
        <w:adjustRightInd w:val="0"/>
        <w:ind w:left="567" w:firstLine="1134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184">
        <w:rPr>
          <w:rFonts w:ascii="Times New Roman" w:eastAsiaTheme="minorHAnsi" w:hAnsi="Times New Roman"/>
          <w:sz w:val="28"/>
          <w:szCs w:val="28"/>
          <w:lang w:eastAsia="en-US"/>
        </w:rPr>
        <w:t>§3° A contratação de pessoal no caso do inciso VII do art. 2° deverá ser realizado através de processo seletivo simplificado que incluirá análise de títulos e aferição dos conhecimentos indispensáveis ao exercício da função com critérios claros e objetivos a serem definidos pelo Poder Executivo no instrumento convocatório e deverá obedecer a ordem de classificação dos candidatos.</w:t>
      </w:r>
      <w:proofErr w:type="gramStart"/>
      <w:r w:rsidRPr="00474184">
        <w:rPr>
          <w:rFonts w:ascii="Times New Roman" w:eastAsiaTheme="minorHAnsi" w:hAnsi="Times New Roman"/>
          <w:sz w:val="28"/>
          <w:szCs w:val="28"/>
          <w:lang w:eastAsia="en-US"/>
        </w:rPr>
        <w:t>”</w:t>
      </w:r>
      <w:proofErr w:type="gramEnd"/>
    </w:p>
    <w:p w:rsidR="00110973" w:rsidRPr="00474184" w:rsidRDefault="00110973" w:rsidP="008332ED">
      <w:pPr>
        <w:tabs>
          <w:tab w:val="left" w:pos="567"/>
        </w:tabs>
        <w:autoSpaceDE w:val="0"/>
        <w:autoSpaceDN w:val="0"/>
        <w:adjustRightInd w:val="0"/>
        <w:ind w:left="567" w:firstLine="1134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0973" w:rsidRPr="00474184" w:rsidRDefault="004C0CDB" w:rsidP="00110973">
      <w:pPr>
        <w:autoSpaceDE w:val="0"/>
        <w:autoSpaceDN w:val="0"/>
        <w:adjustRightInd w:val="0"/>
        <w:ind w:firstLine="1134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184">
        <w:rPr>
          <w:rFonts w:ascii="Times New Roman" w:eastAsiaTheme="minorHAnsi" w:hAnsi="Times New Roman"/>
          <w:b/>
          <w:sz w:val="28"/>
          <w:szCs w:val="28"/>
          <w:lang w:eastAsia="en-US"/>
        </w:rPr>
        <w:t>Art. 2</w:t>
      </w:r>
      <w:r w:rsidR="00611404" w:rsidRPr="00474184">
        <w:rPr>
          <w:rFonts w:ascii="Times New Roman" w:eastAsiaTheme="minorHAnsi" w:hAnsi="Times New Roman"/>
          <w:b/>
          <w:sz w:val="28"/>
          <w:szCs w:val="28"/>
          <w:lang w:eastAsia="en-US"/>
        </w:rPr>
        <w:t>°</w:t>
      </w:r>
      <w:r w:rsidR="00611404" w:rsidRPr="00474184">
        <w:rPr>
          <w:rFonts w:ascii="Times New Roman" w:eastAsiaTheme="minorHAnsi" w:hAnsi="Times New Roman"/>
          <w:sz w:val="28"/>
          <w:szCs w:val="28"/>
          <w:lang w:eastAsia="en-US"/>
        </w:rPr>
        <w:t xml:space="preserve"> Esta Lei </w:t>
      </w:r>
      <w:r w:rsidR="00110973" w:rsidRPr="00474184">
        <w:rPr>
          <w:rFonts w:ascii="Times New Roman" w:eastAsiaTheme="minorHAnsi" w:hAnsi="Times New Roman"/>
          <w:sz w:val="28"/>
          <w:szCs w:val="28"/>
          <w:lang w:eastAsia="en-US"/>
        </w:rPr>
        <w:t>entra em vigor na data de sua publicação.</w:t>
      </w:r>
    </w:p>
    <w:p w:rsidR="00110973" w:rsidRPr="00474184" w:rsidRDefault="00110973" w:rsidP="00110973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0973" w:rsidRPr="00474184" w:rsidRDefault="00110973" w:rsidP="00110973">
      <w:pPr>
        <w:autoSpaceDE w:val="0"/>
        <w:autoSpaceDN w:val="0"/>
        <w:adjustRightInd w:val="0"/>
        <w:ind w:firstLine="851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184">
        <w:rPr>
          <w:rFonts w:ascii="Times New Roman" w:eastAsiaTheme="minorHAnsi" w:hAnsi="Times New Roman"/>
          <w:sz w:val="28"/>
          <w:szCs w:val="28"/>
          <w:lang w:eastAsia="en-US"/>
        </w:rPr>
        <w:t xml:space="preserve">Plenário Deputado </w:t>
      </w:r>
      <w:r w:rsidR="008332ED" w:rsidRPr="00474184">
        <w:rPr>
          <w:rFonts w:ascii="Times New Roman" w:eastAsiaTheme="minorHAnsi" w:hAnsi="Times New Roman"/>
          <w:sz w:val="28"/>
          <w:szCs w:val="28"/>
          <w:lang w:eastAsia="en-US"/>
        </w:rPr>
        <w:t xml:space="preserve">“Nagib </w:t>
      </w:r>
      <w:proofErr w:type="spellStart"/>
      <w:r w:rsidR="008332ED" w:rsidRPr="00474184">
        <w:rPr>
          <w:rFonts w:ascii="Times New Roman" w:eastAsiaTheme="minorHAnsi" w:hAnsi="Times New Roman"/>
          <w:sz w:val="28"/>
          <w:szCs w:val="28"/>
          <w:lang w:eastAsia="en-US"/>
        </w:rPr>
        <w:t>Haickel</w:t>
      </w:r>
      <w:proofErr w:type="spellEnd"/>
      <w:r w:rsidR="008332ED" w:rsidRPr="00474184">
        <w:rPr>
          <w:rFonts w:ascii="Times New Roman" w:eastAsiaTheme="minorHAnsi" w:hAnsi="Times New Roman"/>
          <w:sz w:val="28"/>
          <w:szCs w:val="28"/>
          <w:lang w:eastAsia="en-US"/>
        </w:rPr>
        <w:t>” do Palácio “Manu</w:t>
      </w:r>
      <w:r w:rsidRPr="00474184">
        <w:rPr>
          <w:rFonts w:ascii="Times New Roman" w:eastAsiaTheme="minorHAnsi" w:hAnsi="Times New Roman"/>
          <w:sz w:val="28"/>
          <w:szCs w:val="28"/>
          <w:lang w:eastAsia="en-US"/>
        </w:rPr>
        <w:t xml:space="preserve">el </w:t>
      </w:r>
      <w:proofErr w:type="spellStart"/>
      <w:r w:rsidR="00611404" w:rsidRPr="00474184">
        <w:rPr>
          <w:rFonts w:ascii="Times New Roman" w:eastAsiaTheme="minorHAnsi" w:hAnsi="Times New Roman"/>
          <w:sz w:val="28"/>
          <w:szCs w:val="28"/>
          <w:lang w:eastAsia="en-US"/>
        </w:rPr>
        <w:t>Beckman</w:t>
      </w:r>
      <w:proofErr w:type="spellEnd"/>
      <w:r w:rsidRPr="00474184">
        <w:rPr>
          <w:rFonts w:ascii="Times New Roman" w:eastAsiaTheme="minorHAnsi" w:hAnsi="Times New Roman"/>
          <w:sz w:val="28"/>
          <w:szCs w:val="28"/>
          <w:lang w:eastAsia="en-US"/>
        </w:rPr>
        <w:t>” em 25 de fevereiro de 2015.</w:t>
      </w:r>
    </w:p>
    <w:p w:rsidR="00110973" w:rsidRPr="00474184" w:rsidRDefault="00110973" w:rsidP="00110973">
      <w:pPr>
        <w:autoSpaceDE w:val="0"/>
        <w:autoSpaceDN w:val="0"/>
        <w:adjustRightInd w:val="0"/>
        <w:ind w:firstLine="851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0973" w:rsidRPr="00474184" w:rsidRDefault="00110973" w:rsidP="00110973">
      <w:pPr>
        <w:autoSpaceDE w:val="0"/>
        <w:autoSpaceDN w:val="0"/>
        <w:adjustRightInd w:val="0"/>
        <w:ind w:firstLine="851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0973" w:rsidRPr="00474184" w:rsidRDefault="00110973" w:rsidP="00110973">
      <w:pPr>
        <w:autoSpaceDE w:val="0"/>
        <w:autoSpaceDN w:val="0"/>
        <w:adjustRightInd w:val="0"/>
        <w:ind w:firstLine="851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0973" w:rsidRPr="00474184" w:rsidRDefault="00110973" w:rsidP="00110973">
      <w:pPr>
        <w:autoSpaceDE w:val="0"/>
        <w:autoSpaceDN w:val="0"/>
        <w:adjustRightInd w:val="0"/>
        <w:ind w:firstLine="851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0973" w:rsidRPr="00474184" w:rsidRDefault="00110973" w:rsidP="001109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184">
        <w:rPr>
          <w:rFonts w:ascii="Times New Roman" w:eastAsiaTheme="minorHAnsi" w:hAnsi="Times New Roman"/>
          <w:sz w:val="28"/>
          <w:szCs w:val="28"/>
          <w:lang w:eastAsia="en-US"/>
        </w:rPr>
        <w:t>César Pires</w:t>
      </w:r>
    </w:p>
    <w:p w:rsidR="00110973" w:rsidRPr="00474184" w:rsidRDefault="00110973" w:rsidP="0011097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4184">
        <w:rPr>
          <w:rFonts w:ascii="Times New Roman" w:eastAsiaTheme="minorHAnsi" w:hAnsi="Times New Roman"/>
          <w:sz w:val="28"/>
          <w:szCs w:val="28"/>
          <w:lang w:eastAsia="en-US"/>
        </w:rPr>
        <w:t>Deputado Estadual.</w:t>
      </w:r>
    </w:p>
    <w:sectPr w:rsidR="00110973" w:rsidRPr="00474184" w:rsidSect="000E078E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B76"/>
    <w:multiLevelType w:val="hybridMultilevel"/>
    <w:tmpl w:val="C7D4BBF2"/>
    <w:lvl w:ilvl="0" w:tplc="4594C748">
      <w:start w:val="1"/>
      <w:numFmt w:val="low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59673EB"/>
    <w:multiLevelType w:val="hybridMultilevel"/>
    <w:tmpl w:val="698CBF1A"/>
    <w:lvl w:ilvl="0" w:tplc="75CEE0E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82"/>
    <w:rsid w:val="000E078E"/>
    <w:rsid w:val="00110973"/>
    <w:rsid w:val="0014668E"/>
    <w:rsid w:val="002101B8"/>
    <w:rsid w:val="002613B5"/>
    <w:rsid w:val="00282F46"/>
    <w:rsid w:val="002D7F5D"/>
    <w:rsid w:val="00317F84"/>
    <w:rsid w:val="00474184"/>
    <w:rsid w:val="004A3DC4"/>
    <w:rsid w:val="004C0CDB"/>
    <w:rsid w:val="004E659E"/>
    <w:rsid w:val="005718AD"/>
    <w:rsid w:val="00611404"/>
    <w:rsid w:val="008332ED"/>
    <w:rsid w:val="008638E6"/>
    <w:rsid w:val="00876E36"/>
    <w:rsid w:val="009D5B58"/>
    <w:rsid w:val="00AB0D75"/>
    <w:rsid w:val="00BC4482"/>
    <w:rsid w:val="00BE3E6C"/>
    <w:rsid w:val="00D2458D"/>
    <w:rsid w:val="00E23C61"/>
    <w:rsid w:val="00E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82"/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73B8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B82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B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B8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82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82"/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73B8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3B82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B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B8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8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manetonam</dc:creator>
  <cp:lastModifiedBy>maneton</cp:lastModifiedBy>
  <cp:revision>2</cp:revision>
  <cp:lastPrinted>2015-02-25T12:12:00Z</cp:lastPrinted>
  <dcterms:created xsi:type="dcterms:W3CDTF">2015-03-02T20:29:00Z</dcterms:created>
  <dcterms:modified xsi:type="dcterms:W3CDTF">2015-03-02T20:29:00Z</dcterms:modified>
</cp:coreProperties>
</file>