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35C0" w14:textId="77777777" w:rsidR="0061117A" w:rsidRPr="000A109C" w:rsidRDefault="0061117A">
      <w:pPr>
        <w:pStyle w:val="Ttulo1"/>
        <w:rPr>
          <w:rFonts w:ascii="Baskerville Old Face" w:hAnsi="Baskerville Old Face"/>
          <w:szCs w:val="28"/>
        </w:rPr>
      </w:pPr>
    </w:p>
    <w:p w14:paraId="3BF3D1D4" w14:textId="5E3BC506" w:rsidR="006A531B" w:rsidRPr="000A109C" w:rsidRDefault="00B2061A" w:rsidP="00B2061A">
      <w:pPr>
        <w:pStyle w:val="Ttulo1"/>
        <w:jc w:val="left"/>
        <w:rPr>
          <w:rFonts w:ascii="Baskerville Old Face" w:hAnsi="Baskerville Old Face"/>
          <w:b w:val="0"/>
          <w:szCs w:val="28"/>
        </w:rPr>
      </w:pPr>
      <w:r w:rsidRPr="000A109C">
        <w:rPr>
          <w:rFonts w:ascii="Baskerville Old Face" w:hAnsi="Baskerville Old Face"/>
          <w:b w:val="0"/>
          <w:szCs w:val="28"/>
        </w:rPr>
        <w:t xml:space="preserve">                           </w:t>
      </w:r>
      <w:r w:rsidR="006A531B" w:rsidRPr="000A109C">
        <w:rPr>
          <w:rFonts w:ascii="Baskerville Old Face" w:hAnsi="Baskerville Old Face"/>
          <w:szCs w:val="28"/>
        </w:rPr>
        <w:t xml:space="preserve">           </w:t>
      </w:r>
      <w:r w:rsidR="006A531B" w:rsidRPr="000A109C">
        <w:rPr>
          <w:rFonts w:ascii="Baskerville Old Face" w:hAnsi="Baskerville Old Face"/>
          <w:b w:val="0"/>
          <w:szCs w:val="28"/>
        </w:rPr>
        <w:t>REQUERIMENTO</w:t>
      </w:r>
      <w:r w:rsidR="00443332" w:rsidRPr="000A109C">
        <w:rPr>
          <w:rFonts w:ascii="Baskerville Old Face" w:hAnsi="Baskerville Old Face"/>
          <w:b w:val="0"/>
          <w:szCs w:val="28"/>
        </w:rPr>
        <w:t xml:space="preserve"> </w:t>
      </w:r>
      <w:r w:rsidR="00633864" w:rsidRPr="000A109C">
        <w:rPr>
          <w:rFonts w:ascii="Baskerville Old Face" w:hAnsi="Baskerville Old Face"/>
          <w:b w:val="0"/>
          <w:szCs w:val="28"/>
        </w:rPr>
        <w:t xml:space="preserve">Nº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    </w:t>
      </w:r>
      <w:r w:rsidR="00AC2CD1" w:rsidRPr="000A109C">
        <w:rPr>
          <w:rFonts w:ascii="Baskerville Old Face" w:hAnsi="Baskerville Old Face"/>
          <w:b w:val="0"/>
          <w:szCs w:val="28"/>
        </w:rPr>
        <w:t xml:space="preserve">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</w:t>
      </w:r>
      <w:r w:rsidR="008B2D59" w:rsidRPr="000A109C">
        <w:rPr>
          <w:rFonts w:ascii="Baskerville Old Face" w:hAnsi="Baskerville Old Face"/>
          <w:b w:val="0"/>
          <w:szCs w:val="28"/>
        </w:rPr>
        <w:t>/20</w:t>
      </w:r>
      <w:r w:rsidR="00DA0BE4">
        <w:rPr>
          <w:rFonts w:ascii="Baskerville Old Face" w:hAnsi="Baskerville Old Face"/>
          <w:b w:val="0"/>
          <w:szCs w:val="28"/>
        </w:rPr>
        <w:t>2</w:t>
      </w:r>
      <w:r w:rsidR="004F11A7">
        <w:rPr>
          <w:rFonts w:ascii="Baskerville Old Face" w:hAnsi="Baskerville Old Face"/>
          <w:b w:val="0"/>
          <w:szCs w:val="28"/>
        </w:rPr>
        <w:t>3</w:t>
      </w:r>
    </w:p>
    <w:p w14:paraId="13C58C02" w14:textId="77777777" w:rsidR="006A531B" w:rsidRPr="000A109C" w:rsidRDefault="006A531B" w:rsidP="006A531B">
      <w:pPr>
        <w:rPr>
          <w:rFonts w:ascii="Baskerville Old Face" w:hAnsi="Baskerville Old Face"/>
          <w:b/>
          <w:sz w:val="28"/>
          <w:szCs w:val="28"/>
        </w:rPr>
      </w:pPr>
    </w:p>
    <w:p w14:paraId="1C98E1F9" w14:textId="77777777" w:rsidR="006A531B" w:rsidRPr="000A109C" w:rsidRDefault="00CA59DB" w:rsidP="00CA59DB">
      <w:pPr>
        <w:tabs>
          <w:tab w:val="left" w:pos="7361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3021DE9B" w14:textId="77777777" w:rsidR="006A531B" w:rsidRPr="000A109C" w:rsidRDefault="006A531B" w:rsidP="006A531B">
      <w:pPr>
        <w:rPr>
          <w:rFonts w:ascii="Baskerville Old Face" w:hAnsi="Baskerville Old Face"/>
          <w:sz w:val="28"/>
          <w:szCs w:val="28"/>
        </w:rPr>
      </w:pPr>
    </w:p>
    <w:p w14:paraId="1E65AF49" w14:textId="037D3C6F" w:rsidR="006A531B" w:rsidRPr="000A109C" w:rsidRDefault="004F11A7" w:rsidP="004F11A7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</w:t>
      </w:r>
      <w:r w:rsidR="00B7143E" w:rsidRPr="000A109C">
        <w:rPr>
          <w:rFonts w:ascii="Baskerville Old Face" w:hAnsi="Baskerville Old Face"/>
          <w:sz w:val="28"/>
          <w:szCs w:val="28"/>
        </w:rPr>
        <w:t>Senhor</w:t>
      </w:r>
      <w:r>
        <w:rPr>
          <w:rFonts w:ascii="Baskerville Old Face" w:hAnsi="Baskerville Old Face"/>
          <w:sz w:val="28"/>
          <w:szCs w:val="28"/>
        </w:rPr>
        <w:t>a</w:t>
      </w:r>
      <w:r w:rsidR="00B7143E" w:rsidRPr="000A109C">
        <w:rPr>
          <w:rFonts w:ascii="Baskerville Old Face" w:hAnsi="Baskerville Old Face"/>
          <w:sz w:val="28"/>
          <w:szCs w:val="28"/>
        </w:rPr>
        <w:t xml:space="preserve"> Presidente,</w:t>
      </w:r>
    </w:p>
    <w:p w14:paraId="3E02483B" w14:textId="77777777" w:rsidR="006A531B" w:rsidRPr="00211F1B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14:paraId="7899C88F" w14:textId="1684CCCD" w:rsidR="00155B24" w:rsidRPr="004F11A7" w:rsidRDefault="006A531B" w:rsidP="00C5396E">
      <w:pPr>
        <w:autoSpaceDE w:val="0"/>
        <w:autoSpaceDN w:val="0"/>
        <w:adjustRightInd w:val="0"/>
        <w:jc w:val="both"/>
        <w:rPr>
          <w:rFonts w:ascii="Baskerville Old Face" w:hAnsi="Baskerville Old Face"/>
          <w:sz w:val="28"/>
          <w:szCs w:val="28"/>
        </w:rPr>
      </w:pPr>
      <w:r w:rsidRPr="00211F1B">
        <w:rPr>
          <w:rFonts w:ascii="Baskerville Old Face" w:hAnsi="Baskerville Old Face"/>
          <w:sz w:val="28"/>
          <w:szCs w:val="28"/>
        </w:rPr>
        <w:t xml:space="preserve">    </w:t>
      </w:r>
      <w:r w:rsidR="00DE5672" w:rsidRPr="00211F1B">
        <w:rPr>
          <w:rFonts w:ascii="Baskerville Old Face" w:hAnsi="Baskerville Old Face"/>
          <w:sz w:val="28"/>
          <w:szCs w:val="28"/>
        </w:rPr>
        <w:t xml:space="preserve"> </w:t>
      </w:r>
      <w:r w:rsidRPr="00211F1B">
        <w:rPr>
          <w:rFonts w:ascii="Baskerville Old Face" w:hAnsi="Baskerville Old Face"/>
          <w:sz w:val="28"/>
          <w:szCs w:val="28"/>
        </w:rPr>
        <w:t xml:space="preserve"> </w:t>
      </w:r>
      <w:r w:rsidR="00211F1B">
        <w:rPr>
          <w:rFonts w:ascii="Baskerville Old Face" w:hAnsi="Baskerville Old Face"/>
          <w:sz w:val="28"/>
          <w:szCs w:val="28"/>
        </w:rPr>
        <w:t xml:space="preserve">             </w:t>
      </w:r>
      <w:r w:rsidRPr="00211F1B">
        <w:rPr>
          <w:rFonts w:ascii="Baskerville Old Face" w:hAnsi="Baskerville Old Face"/>
          <w:sz w:val="28"/>
          <w:szCs w:val="28"/>
        </w:rPr>
        <w:t>Na forma do que dispõe o Regimento Interno</w:t>
      </w:r>
      <w:r w:rsidR="00B2061A" w:rsidRPr="00211F1B">
        <w:rPr>
          <w:rFonts w:ascii="Baskerville Old Face" w:hAnsi="Baskerville Old Face"/>
          <w:sz w:val="28"/>
          <w:szCs w:val="28"/>
        </w:rPr>
        <w:t xml:space="preserve"> </w:t>
      </w:r>
      <w:r w:rsidRPr="00211F1B">
        <w:rPr>
          <w:rFonts w:ascii="Baskerville Old Face" w:hAnsi="Baskerville Old Face"/>
          <w:sz w:val="28"/>
          <w:szCs w:val="28"/>
        </w:rPr>
        <w:t xml:space="preserve">desta </w:t>
      </w:r>
      <w:r w:rsidR="00701AA5" w:rsidRPr="00211F1B">
        <w:rPr>
          <w:rFonts w:ascii="Baskerville Old Face" w:hAnsi="Baskerville Old Face"/>
          <w:sz w:val="28"/>
          <w:szCs w:val="28"/>
        </w:rPr>
        <w:t>Assemble</w:t>
      </w:r>
      <w:r w:rsidR="00B2061A" w:rsidRPr="00211F1B">
        <w:rPr>
          <w:rFonts w:ascii="Baskerville Old Face" w:hAnsi="Baskerville Old Face"/>
          <w:sz w:val="28"/>
          <w:szCs w:val="28"/>
        </w:rPr>
        <w:t>ia (Art.163</w:t>
      </w:r>
      <w:r w:rsidR="00701AA5" w:rsidRPr="00211F1B">
        <w:rPr>
          <w:rFonts w:ascii="Baskerville Old Face" w:hAnsi="Baskerville Old Face"/>
          <w:sz w:val="28"/>
          <w:szCs w:val="28"/>
        </w:rPr>
        <w:t>,</w:t>
      </w:r>
      <w:r w:rsidR="00B2061A" w:rsidRPr="00211F1B">
        <w:rPr>
          <w:rFonts w:ascii="Baskerville Old Face" w:hAnsi="Baskerville Old Face"/>
          <w:sz w:val="28"/>
          <w:szCs w:val="28"/>
        </w:rPr>
        <w:t xml:space="preserve"> inciso III)</w:t>
      </w:r>
      <w:r w:rsidRPr="00211F1B">
        <w:rPr>
          <w:rFonts w:ascii="Baskerville Old Face" w:hAnsi="Baskerville Old Face"/>
          <w:sz w:val="28"/>
          <w:szCs w:val="28"/>
        </w:rPr>
        <w:t xml:space="preserve">, requeiro a Vossa Excelência, que </w:t>
      </w:r>
      <w:r w:rsidR="00207FEF" w:rsidRPr="00211F1B">
        <w:rPr>
          <w:rFonts w:ascii="Baskerville Old Face" w:hAnsi="Baskerville Old Face"/>
          <w:sz w:val="28"/>
          <w:szCs w:val="28"/>
        </w:rPr>
        <w:t>depois de</w:t>
      </w:r>
      <w:r w:rsidRPr="00211F1B">
        <w:rPr>
          <w:rFonts w:ascii="Baskerville Old Face" w:hAnsi="Baskerville Old Face"/>
          <w:sz w:val="28"/>
          <w:szCs w:val="28"/>
        </w:rPr>
        <w:t xml:space="preserve"> ouvido o Plenário, seja discutido e votado em regime de </w:t>
      </w:r>
      <w:r w:rsidR="005E1345" w:rsidRPr="00211F1B">
        <w:rPr>
          <w:rFonts w:ascii="Baskerville Old Face" w:hAnsi="Baskerville Old Face"/>
          <w:sz w:val="28"/>
          <w:szCs w:val="28"/>
        </w:rPr>
        <w:t xml:space="preserve">urgência, </w:t>
      </w:r>
      <w:r w:rsidR="0039373F" w:rsidRPr="00211F1B">
        <w:rPr>
          <w:rFonts w:ascii="Baskerville Old Face" w:hAnsi="Baskerville Old Face"/>
          <w:sz w:val="28"/>
          <w:szCs w:val="28"/>
        </w:rPr>
        <w:t xml:space="preserve">em uma sessão extraordinária, logo após a presente sessão, </w:t>
      </w:r>
      <w:r w:rsidR="009C225C" w:rsidRPr="00211F1B">
        <w:rPr>
          <w:rFonts w:ascii="Baskerville Old Face" w:hAnsi="Baskerville Old Face"/>
          <w:sz w:val="28"/>
          <w:szCs w:val="28"/>
        </w:rPr>
        <w:t>o</w:t>
      </w:r>
      <w:r w:rsidR="00701AA5" w:rsidRPr="00211F1B">
        <w:rPr>
          <w:rFonts w:ascii="Baskerville Old Face" w:hAnsi="Baskerville Old Face"/>
          <w:sz w:val="28"/>
          <w:szCs w:val="28"/>
        </w:rPr>
        <w:t xml:space="preserve"> </w:t>
      </w:r>
      <w:r w:rsidR="000A109C" w:rsidRPr="00211F1B">
        <w:rPr>
          <w:rFonts w:ascii="Baskerville Old Face" w:hAnsi="Baskerville Old Face"/>
          <w:sz w:val="28"/>
          <w:szCs w:val="28"/>
        </w:rPr>
        <w:t>Projeto de Lei nº</w:t>
      </w:r>
      <w:r w:rsidR="004F11A7">
        <w:rPr>
          <w:rFonts w:ascii="Baskerville Old Face" w:hAnsi="Baskerville Old Face"/>
          <w:sz w:val="28"/>
          <w:szCs w:val="28"/>
        </w:rPr>
        <w:t xml:space="preserve"> 332</w:t>
      </w:r>
      <w:r w:rsidR="00C5396E" w:rsidRPr="00211F1B">
        <w:rPr>
          <w:rFonts w:ascii="Baskerville Old Face" w:hAnsi="Baskerville Old Face"/>
          <w:sz w:val="28"/>
          <w:szCs w:val="28"/>
        </w:rPr>
        <w:t xml:space="preserve"> </w:t>
      </w:r>
      <w:r w:rsidR="00C5396E">
        <w:rPr>
          <w:rFonts w:ascii="Baskerville Old Face" w:hAnsi="Baskerville Old Face"/>
          <w:sz w:val="28"/>
          <w:szCs w:val="28"/>
        </w:rPr>
        <w:t>/</w:t>
      </w:r>
      <w:r w:rsidR="00B7143E" w:rsidRPr="00211F1B">
        <w:rPr>
          <w:rFonts w:ascii="Baskerville Old Face" w:hAnsi="Baskerville Old Face"/>
          <w:sz w:val="28"/>
          <w:szCs w:val="28"/>
        </w:rPr>
        <w:t>2</w:t>
      </w:r>
      <w:r w:rsidR="00DA0BE4">
        <w:rPr>
          <w:rFonts w:ascii="Baskerville Old Face" w:hAnsi="Baskerville Old Face"/>
          <w:sz w:val="28"/>
          <w:szCs w:val="28"/>
        </w:rPr>
        <w:t>02</w:t>
      </w:r>
      <w:r w:rsidR="004F11A7">
        <w:rPr>
          <w:rFonts w:ascii="Baskerville Old Face" w:hAnsi="Baskerville Old Face"/>
          <w:sz w:val="28"/>
          <w:szCs w:val="28"/>
        </w:rPr>
        <w:t>2</w:t>
      </w:r>
      <w:r w:rsidR="00633864" w:rsidRPr="00211F1B">
        <w:rPr>
          <w:rFonts w:ascii="Baskerville Old Face" w:hAnsi="Baskerville Old Face"/>
          <w:sz w:val="28"/>
          <w:szCs w:val="28"/>
        </w:rPr>
        <w:t>,</w:t>
      </w:r>
      <w:r w:rsidR="00FA3A7A" w:rsidRPr="00211F1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032635" w:rsidRPr="00C5396E">
        <w:rPr>
          <w:rFonts w:ascii="Baskerville Old Face" w:hAnsi="Baskerville Old Face"/>
          <w:sz w:val="28"/>
          <w:szCs w:val="28"/>
        </w:rPr>
        <w:t>que</w:t>
      </w:r>
      <w:r w:rsidR="00C5396E" w:rsidRPr="00C5396E">
        <w:rPr>
          <w:rFonts w:ascii="Baskerville Old Face" w:hAnsi="Baskerville Old Face"/>
          <w:sz w:val="28"/>
          <w:szCs w:val="28"/>
        </w:rPr>
        <w:t xml:space="preserve">           </w:t>
      </w:r>
      <w:r w:rsidR="00211F1B" w:rsidRPr="00C5396E">
        <w:rPr>
          <w:rFonts w:ascii="Baskerville Old Face" w:hAnsi="Baskerville Old Face"/>
          <w:sz w:val="28"/>
          <w:szCs w:val="28"/>
        </w:rPr>
        <w:t xml:space="preserve"> </w:t>
      </w:r>
      <w:r w:rsidR="004F11A7" w:rsidRPr="004F11A7">
        <w:rPr>
          <w:rFonts w:ascii="Baskerville Old Face" w:hAnsi="Baskerville Old Face"/>
          <w:sz w:val="28"/>
          <w:szCs w:val="28"/>
        </w:rPr>
        <w:t>Estabelece</w:t>
      </w:r>
      <w:proofErr w:type="gramEnd"/>
      <w:r w:rsidR="004F11A7" w:rsidRPr="004F11A7">
        <w:rPr>
          <w:rFonts w:ascii="Baskerville Old Face" w:hAnsi="Baskerville Old Face"/>
          <w:sz w:val="28"/>
          <w:szCs w:val="28"/>
        </w:rPr>
        <w:t xml:space="preserve"> a alíquota de 0% para o Imposto sobre Propriedade de Veículos Automotores (IPVA) para veículos de duas rodas de até 170 cilindradas no âmbito do Estado do Maranhão</w:t>
      </w:r>
      <w:r w:rsidR="00DA0BE4" w:rsidRPr="00DA0BE4">
        <w:rPr>
          <w:i/>
          <w:iCs/>
          <w:sz w:val="24"/>
          <w:szCs w:val="24"/>
        </w:rPr>
        <w:t>,</w:t>
      </w:r>
      <w:r w:rsidR="00DA0BE4" w:rsidRPr="00DA0BE4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155B24" w:rsidRPr="004F11A7">
        <w:rPr>
          <w:rFonts w:ascii="Baskerville Old Face" w:hAnsi="Baskerville Old Face"/>
          <w:sz w:val="28"/>
          <w:szCs w:val="28"/>
        </w:rPr>
        <w:t xml:space="preserve">de </w:t>
      </w:r>
      <w:r w:rsidR="004F11A7" w:rsidRPr="004F11A7">
        <w:rPr>
          <w:rFonts w:ascii="Baskerville Old Face" w:hAnsi="Baskerville Old Face"/>
          <w:sz w:val="28"/>
          <w:szCs w:val="28"/>
        </w:rPr>
        <w:t>minha</w:t>
      </w:r>
      <w:r w:rsidR="00155B24" w:rsidRPr="004F11A7">
        <w:rPr>
          <w:rFonts w:ascii="Baskerville Old Face" w:hAnsi="Baskerville Old Face"/>
          <w:sz w:val="28"/>
          <w:szCs w:val="28"/>
        </w:rPr>
        <w:t xml:space="preserve"> autoria</w:t>
      </w:r>
      <w:r w:rsidR="004F11A7" w:rsidRPr="004F11A7">
        <w:rPr>
          <w:rFonts w:ascii="Baskerville Old Face" w:hAnsi="Baskerville Old Face"/>
          <w:sz w:val="28"/>
          <w:szCs w:val="28"/>
        </w:rPr>
        <w:t>.</w:t>
      </w:r>
    </w:p>
    <w:p w14:paraId="3EB020F1" w14:textId="77777777" w:rsidR="00211F1B" w:rsidRPr="00C5396E" w:rsidRDefault="00211F1B" w:rsidP="00C5396E">
      <w:pPr>
        <w:pStyle w:val="Corpodetexto"/>
        <w:jc w:val="both"/>
        <w:rPr>
          <w:rFonts w:ascii="Baskerville Old Face" w:hAnsi="Baskerville Old Face"/>
          <w:i/>
          <w:szCs w:val="28"/>
        </w:rPr>
      </w:pPr>
    </w:p>
    <w:p w14:paraId="05EC954C" w14:textId="09BB4D27"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  <w:r w:rsidRPr="000A109C">
        <w:rPr>
          <w:rFonts w:ascii="Baskerville Old Face" w:hAnsi="Baskerville Old Face"/>
          <w:szCs w:val="28"/>
        </w:rPr>
        <w:t xml:space="preserve">              </w:t>
      </w:r>
      <w:r w:rsidR="00DE5672">
        <w:rPr>
          <w:rFonts w:ascii="Baskerville Old Face" w:hAnsi="Baskerville Old Face"/>
          <w:szCs w:val="28"/>
        </w:rPr>
        <w:t xml:space="preserve">   </w:t>
      </w:r>
      <w:r w:rsidRPr="000A109C">
        <w:rPr>
          <w:rFonts w:ascii="Baskerville Old Face" w:hAnsi="Baskerville Old Face"/>
          <w:szCs w:val="28"/>
        </w:rPr>
        <w:t>PLENÁRIO DEPUTADO “GERVÁSIO SANT</w:t>
      </w:r>
      <w:r w:rsidR="00D15270" w:rsidRPr="000A109C">
        <w:rPr>
          <w:rFonts w:ascii="Baskerville Old Face" w:hAnsi="Baskerville Old Face"/>
          <w:szCs w:val="28"/>
        </w:rPr>
        <w:t>OS”, DO PALÁCIO “MANUEL BECKMAN</w:t>
      </w:r>
      <w:r w:rsidRPr="000A109C">
        <w:rPr>
          <w:rFonts w:ascii="Baskerville Old Face" w:hAnsi="Baskerville Old Face"/>
          <w:szCs w:val="28"/>
        </w:rPr>
        <w:t>”, em</w:t>
      </w:r>
      <w:r w:rsidR="00C5396E">
        <w:rPr>
          <w:rFonts w:ascii="Baskerville Old Face" w:hAnsi="Baskerville Old Face"/>
          <w:szCs w:val="28"/>
        </w:rPr>
        <w:t xml:space="preserve"> </w:t>
      </w:r>
      <w:r w:rsidR="004F11A7">
        <w:rPr>
          <w:rFonts w:ascii="Baskerville Old Face" w:hAnsi="Baskerville Old Face"/>
          <w:szCs w:val="28"/>
        </w:rPr>
        <w:t>20</w:t>
      </w:r>
      <w:r w:rsidR="00155B24">
        <w:rPr>
          <w:rFonts w:ascii="Baskerville Old Face" w:hAnsi="Baskerville Old Face"/>
          <w:szCs w:val="28"/>
        </w:rPr>
        <w:t xml:space="preserve"> </w:t>
      </w:r>
      <w:r w:rsidR="001545BD">
        <w:rPr>
          <w:rFonts w:ascii="Baskerville Old Face" w:hAnsi="Baskerville Old Face"/>
          <w:szCs w:val="28"/>
        </w:rPr>
        <w:t>de</w:t>
      </w:r>
      <w:r w:rsidR="00C5396E">
        <w:rPr>
          <w:rFonts w:ascii="Baskerville Old Face" w:hAnsi="Baskerville Old Face"/>
          <w:szCs w:val="28"/>
        </w:rPr>
        <w:t xml:space="preserve"> </w:t>
      </w:r>
      <w:r w:rsidR="004F11A7">
        <w:rPr>
          <w:rFonts w:ascii="Baskerville Old Face" w:hAnsi="Baskerville Old Face"/>
          <w:szCs w:val="28"/>
        </w:rPr>
        <w:t>novembro</w:t>
      </w:r>
      <w:r w:rsidR="001545BD">
        <w:rPr>
          <w:rFonts w:ascii="Baskerville Old Face" w:hAnsi="Baskerville Old Face"/>
          <w:szCs w:val="28"/>
        </w:rPr>
        <w:t xml:space="preserve"> de 20</w:t>
      </w:r>
      <w:r w:rsidR="00DA0BE4">
        <w:rPr>
          <w:rFonts w:ascii="Baskerville Old Face" w:hAnsi="Baskerville Old Face"/>
          <w:szCs w:val="28"/>
        </w:rPr>
        <w:t>2</w:t>
      </w:r>
      <w:r w:rsidR="004F11A7">
        <w:rPr>
          <w:rFonts w:ascii="Baskerville Old Face" w:hAnsi="Baskerville Old Face"/>
          <w:szCs w:val="28"/>
        </w:rPr>
        <w:t>3</w:t>
      </w:r>
      <w:r w:rsidR="00F26E63" w:rsidRPr="000A109C">
        <w:rPr>
          <w:rFonts w:ascii="Baskerville Old Face" w:hAnsi="Baskerville Old Face"/>
          <w:szCs w:val="28"/>
        </w:rPr>
        <w:t>.</w:t>
      </w:r>
    </w:p>
    <w:p w14:paraId="60282C9F" w14:textId="77777777"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</w:p>
    <w:p w14:paraId="0044A975" w14:textId="77777777" w:rsidR="006A531B" w:rsidRPr="000A109C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14:paraId="65258AE0" w14:textId="77777777"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6C4D9501" w14:textId="0E6144DB" w:rsidR="00EF194E" w:rsidRPr="000A109C" w:rsidRDefault="00983560" w:rsidP="003031C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</w:t>
      </w:r>
      <w:r w:rsidR="004F11A7">
        <w:rPr>
          <w:rFonts w:ascii="Baskerville Old Face" w:hAnsi="Baskerville Old Face"/>
          <w:sz w:val="28"/>
          <w:szCs w:val="28"/>
        </w:rPr>
        <w:t>ARISTON</w:t>
      </w:r>
      <w:r w:rsidR="00DA0BE4">
        <w:rPr>
          <w:rFonts w:ascii="Baskerville Old Face" w:hAnsi="Baskerville Old Face"/>
          <w:sz w:val="28"/>
          <w:szCs w:val="28"/>
        </w:rPr>
        <w:t xml:space="preserve"> </w:t>
      </w:r>
    </w:p>
    <w:p w14:paraId="775A4996" w14:textId="77777777" w:rsidR="00C13AC5" w:rsidRPr="000A109C" w:rsidRDefault="0096513F" w:rsidP="00C13AC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155B24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Deputad</w:t>
      </w:r>
      <w:r w:rsidR="00DA0BE4">
        <w:rPr>
          <w:rFonts w:ascii="Baskerville Old Face" w:hAnsi="Baskerville Old Face"/>
          <w:sz w:val="28"/>
          <w:szCs w:val="28"/>
        </w:rPr>
        <w:t>o</w:t>
      </w:r>
      <w:r w:rsidR="00C13AC5" w:rsidRPr="000A109C">
        <w:rPr>
          <w:rFonts w:ascii="Baskerville Old Face" w:hAnsi="Baskerville Old Face"/>
          <w:sz w:val="28"/>
          <w:szCs w:val="28"/>
        </w:rPr>
        <w:t xml:space="preserve"> Estadual</w:t>
      </w:r>
    </w:p>
    <w:p w14:paraId="5DC5F401" w14:textId="77777777"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0E2EB597" w14:textId="77777777"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30F9128F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5E49D456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5163BFA8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7ABC76C1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2B24CB71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3D9D754F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5CAA2792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14:paraId="06BCFE02" w14:textId="77777777"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sectPr w:rsidR="00F05559" w:rsidRPr="000A109C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FCF4" w14:textId="77777777" w:rsidR="00F05559" w:rsidRDefault="00F05559" w:rsidP="00D05878">
      <w:r>
        <w:separator/>
      </w:r>
    </w:p>
  </w:endnote>
  <w:endnote w:type="continuationSeparator" w:id="0">
    <w:p w14:paraId="5BDF39D4" w14:textId="77777777"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5854" w14:textId="77777777" w:rsidR="00F05559" w:rsidRDefault="00F05559" w:rsidP="00D05878">
      <w:r>
        <w:separator/>
      </w:r>
    </w:p>
  </w:footnote>
  <w:footnote w:type="continuationSeparator" w:id="0">
    <w:p w14:paraId="3BF86735" w14:textId="77777777"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1B1A" w14:textId="77777777"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1670524" wp14:editId="283CFE89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9C7807" w14:textId="77777777"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14:paraId="5FB59E99" w14:textId="77777777"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14:paraId="55924FBD" w14:textId="6F049C88"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96513F">
      <w:rPr>
        <w:b/>
      </w:rPr>
      <w:t>TE D</w:t>
    </w:r>
    <w:r w:rsidR="00DA0BE4">
      <w:rPr>
        <w:b/>
      </w:rPr>
      <w:t xml:space="preserve">O DEPUTADO </w:t>
    </w:r>
    <w:r w:rsidR="004F11A7">
      <w:rPr>
        <w:b/>
      </w:rPr>
      <w:t>ARISTON</w:t>
    </w:r>
  </w:p>
  <w:p w14:paraId="6909DEAC" w14:textId="77777777" w:rsidR="00F05559" w:rsidRPr="00CF6A1F" w:rsidRDefault="00F05559" w:rsidP="00D05878">
    <w:pPr>
      <w:jc w:val="both"/>
    </w:pPr>
  </w:p>
  <w:p w14:paraId="3AB06498" w14:textId="77777777"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3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78"/>
    <w:rsid w:val="00032635"/>
    <w:rsid w:val="00056813"/>
    <w:rsid w:val="000A109C"/>
    <w:rsid w:val="000D40F8"/>
    <w:rsid w:val="000D6E18"/>
    <w:rsid w:val="001545BD"/>
    <w:rsid w:val="00155B24"/>
    <w:rsid w:val="00163DBF"/>
    <w:rsid w:val="001C340A"/>
    <w:rsid w:val="00207FEF"/>
    <w:rsid w:val="00211F1B"/>
    <w:rsid w:val="002B4A66"/>
    <w:rsid w:val="002D7260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73FB0"/>
    <w:rsid w:val="004912FD"/>
    <w:rsid w:val="004F11A7"/>
    <w:rsid w:val="004F1725"/>
    <w:rsid w:val="004F5F26"/>
    <w:rsid w:val="0051206D"/>
    <w:rsid w:val="00585FE3"/>
    <w:rsid w:val="005E1345"/>
    <w:rsid w:val="0061117A"/>
    <w:rsid w:val="00626DF4"/>
    <w:rsid w:val="00633864"/>
    <w:rsid w:val="006A531B"/>
    <w:rsid w:val="00701AA5"/>
    <w:rsid w:val="0076198D"/>
    <w:rsid w:val="00767001"/>
    <w:rsid w:val="007E6C71"/>
    <w:rsid w:val="00835B4D"/>
    <w:rsid w:val="008B2D59"/>
    <w:rsid w:val="00920DDC"/>
    <w:rsid w:val="0092326E"/>
    <w:rsid w:val="00935CE9"/>
    <w:rsid w:val="00955751"/>
    <w:rsid w:val="0096513F"/>
    <w:rsid w:val="00983560"/>
    <w:rsid w:val="009C225C"/>
    <w:rsid w:val="009F56D5"/>
    <w:rsid w:val="00AC2CD1"/>
    <w:rsid w:val="00AE0851"/>
    <w:rsid w:val="00B2061A"/>
    <w:rsid w:val="00B2795D"/>
    <w:rsid w:val="00B7143E"/>
    <w:rsid w:val="00C05136"/>
    <w:rsid w:val="00C13AC5"/>
    <w:rsid w:val="00C5396E"/>
    <w:rsid w:val="00C977AC"/>
    <w:rsid w:val="00CA59DB"/>
    <w:rsid w:val="00CB6B0B"/>
    <w:rsid w:val="00D05878"/>
    <w:rsid w:val="00D15270"/>
    <w:rsid w:val="00D23312"/>
    <w:rsid w:val="00DA0BE4"/>
    <w:rsid w:val="00DA4136"/>
    <w:rsid w:val="00DB1448"/>
    <w:rsid w:val="00DE5672"/>
    <w:rsid w:val="00E16A27"/>
    <w:rsid w:val="00E446B7"/>
    <w:rsid w:val="00E77797"/>
    <w:rsid w:val="00EF194E"/>
    <w:rsid w:val="00F05559"/>
    <w:rsid w:val="00F05BC1"/>
    <w:rsid w:val="00F26E63"/>
    <w:rsid w:val="00F64839"/>
    <w:rsid w:val="00F84D32"/>
    <w:rsid w:val="00F96266"/>
    <w:rsid w:val="00FA3A7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A0B94C1"/>
  <w15:docId w15:val="{10EBD37C-552E-4DC4-AAAA-23210A1F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F273-6C1C-41A9-9BF2-448B3FC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Máneton Antunes de Macedo</cp:lastModifiedBy>
  <cp:revision>2</cp:revision>
  <cp:lastPrinted>2023-11-20T17:30:00Z</cp:lastPrinted>
  <dcterms:created xsi:type="dcterms:W3CDTF">2023-11-20T17:31:00Z</dcterms:created>
  <dcterms:modified xsi:type="dcterms:W3CDTF">2023-11-20T17:31:00Z</dcterms:modified>
</cp:coreProperties>
</file>