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BD" w:rsidRDefault="00D57BBD" w:rsidP="00587873">
      <w:pPr>
        <w:pStyle w:val="Ttulo1"/>
        <w:spacing w:before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57BBD" w:rsidRDefault="00D57BBD" w:rsidP="00587873">
      <w:pPr>
        <w:pStyle w:val="Ttulo1"/>
        <w:spacing w:before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B3925" w:rsidRPr="00587873" w:rsidRDefault="00BB3925" w:rsidP="00587873">
      <w:pPr>
        <w:pStyle w:val="Ttulo1"/>
        <w:spacing w:before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INDICAÇÃO Nº   </w:t>
      </w:r>
      <w:r w:rsidR="00D57BBD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/202</w:t>
      </w:r>
      <w:r w:rsidR="008D2569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BB3925" w:rsidRDefault="00BB3925" w:rsidP="00390C74">
      <w:pPr>
        <w:pStyle w:val="Ttulo1"/>
        <w:spacing w:before="0" w:line="360" w:lineRule="auto"/>
        <w:ind w:firstLine="851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>Senhor Presidente,</w:t>
      </w:r>
    </w:p>
    <w:p w:rsidR="00BB3925" w:rsidRDefault="00BB3925" w:rsidP="00390C74">
      <w:pPr>
        <w:pStyle w:val="Recuodecorpodetexto"/>
        <w:spacing w:line="360" w:lineRule="auto"/>
        <w:ind w:firstLine="708"/>
        <w:rPr>
          <w:color w:val="000000" w:themeColor="text1"/>
          <w:szCs w:val="24"/>
        </w:rPr>
      </w:pPr>
    </w:p>
    <w:p w:rsidR="00623841" w:rsidRDefault="00BB3925" w:rsidP="00623841">
      <w:pPr>
        <w:tabs>
          <w:tab w:val="left" w:pos="113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Nos termos do Art. 152 do Regimento Interno da Assembleia Legislativa do Estado do Maranhão, solicit</w:t>
      </w:r>
      <w:r w:rsidR="00D57BBD">
        <w:rPr>
          <w:color w:val="000000" w:themeColor="text1"/>
        </w:rPr>
        <w:t>o</w:t>
      </w:r>
      <w:r>
        <w:rPr>
          <w:color w:val="000000" w:themeColor="text1"/>
        </w:rPr>
        <w:t xml:space="preserve"> que a presente indicação seja encaminhada ao </w:t>
      </w:r>
      <w:r>
        <w:rPr>
          <w:b/>
          <w:bCs/>
          <w:color w:val="000000" w:themeColor="text1"/>
        </w:rPr>
        <w:t>GOVERNADOR DO</w:t>
      </w:r>
      <w:r w:rsidR="003336A5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ESTADO, CARLOS BRANDÃO</w:t>
      </w:r>
      <w:r>
        <w:rPr>
          <w:color w:val="000000" w:themeColor="text1"/>
        </w:rPr>
        <w:t xml:space="preserve"> e ao </w:t>
      </w:r>
      <w:r>
        <w:rPr>
          <w:b/>
          <w:bCs/>
          <w:color w:val="000000" w:themeColor="text1"/>
        </w:rPr>
        <w:t xml:space="preserve">SECRETÁRIO DE ESTADO </w:t>
      </w:r>
      <w:r w:rsidR="003336A5">
        <w:rPr>
          <w:b/>
          <w:bCs/>
          <w:color w:val="000000" w:themeColor="text1"/>
        </w:rPr>
        <w:t>DE INFRAESTRUTURA</w:t>
      </w:r>
      <w:r>
        <w:rPr>
          <w:b/>
          <w:bCs/>
          <w:color w:val="000000" w:themeColor="text1"/>
        </w:rPr>
        <w:t xml:space="preserve">, </w:t>
      </w:r>
      <w:r w:rsidR="003336A5">
        <w:rPr>
          <w:b/>
          <w:bCs/>
          <w:color w:val="000000" w:themeColor="text1"/>
        </w:rPr>
        <w:t>APARÍCIO BANDEIRA</w:t>
      </w:r>
      <w:r w:rsidR="00587873">
        <w:rPr>
          <w:b/>
          <w:bCs/>
          <w:color w:val="000000" w:themeColor="text1"/>
        </w:rPr>
        <w:t xml:space="preserve">, </w:t>
      </w:r>
      <w:r w:rsidR="00623841" w:rsidRPr="00623841">
        <w:rPr>
          <w:color w:val="000000" w:themeColor="text1"/>
        </w:rPr>
        <w:t>solicita</w:t>
      </w:r>
      <w:r w:rsidR="00623841">
        <w:rPr>
          <w:color w:val="000000" w:themeColor="text1"/>
        </w:rPr>
        <w:t>ndo</w:t>
      </w:r>
      <w:r w:rsidR="00623841" w:rsidRPr="00623841">
        <w:rPr>
          <w:color w:val="000000" w:themeColor="text1"/>
        </w:rPr>
        <w:t xml:space="preserve"> </w:t>
      </w:r>
      <w:r w:rsidR="00B015D2" w:rsidRPr="00B015D2">
        <w:rPr>
          <w:color w:val="000000" w:themeColor="text1"/>
        </w:rPr>
        <w:t>a necessidade urgente de recuperação do Anel Viário de Imperatriz, inaugurado há três anos. O trecho que liga a BR 010 à Avenida Pedro Neiva de Santana enfrenta sérios problemas, apresentando buracos e trechos praticamente sem asfalto, agravados pelas intensas chuvas.</w:t>
      </w:r>
    </w:p>
    <w:p w:rsidR="00B015D2" w:rsidRDefault="00B015D2" w:rsidP="00B975AA">
      <w:pPr>
        <w:spacing w:line="360" w:lineRule="auto"/>
        <w:ind w:firstLine="708"/>
        <w:jc w:val="both"/>
      </w:pPr>
      <w:bookmarkStart w:id="0" w:name="_GoBack"/>
      <w:bookmarkEnd w:id="0"/>
      <w:r w:rsidRPr="00B015D2">
        <w:t>Essa obra foi realizada inicialmente pelo Governo Federal por meio da CODEVASF, com um investimento de mais de R$ 3 milhões visando beneficiar toda a população local. No entanto, a deterioração observada implica na funcionalidade da estrada e representa um risco para a segurança dos motoristas.</w:t>
      </w:r>
    </w:p>
    <w:p w:rsidR="00623841" w:rsidRDefault="00B015D2" w:rsidP="00B975AA">
      <w:pPr>
        <w:spacing w:line="360" w:lineRule="auto"/>
        <w:ind w:firstLine="708"/>
        <w:jc w:val="both"/>
      </w:pPr>
      <w:r w:rsidRPr="00B015D2">
        <w:t xml:space="preserve">Considerando a importância estratégica do </w:t>
      </w:r>
      <w:r>
        <w:t>Anel Viário</w:t>
      </w:r>
      <w:r w:rsidRPr="00B015D2">
        <w:t xml:space="preserve"> para a mobilidade urbana, o desenvolvimento econômico e o acesso aos serviços essenciais, necessitamos urgentemente da intervenção da Secretaria de Infraestrutura do </w:t>
      </w:r>
      <w:r w:rsidR="00ED70E2" w:rsidRPr="00B015D2">
        <w:t>Estado (</w:t>
      </w:r>
      <w:r w:rsidRPr="00B015D2">
        <w:t xml:space="preserve">SINFRA) para </w:t>
      </w:r>
      <w:r w:rsidR="00ED70E2" w:rsidRPr="00B015D2">
        <w:t>a efetiva</w:t>
      </w:r>
      <w:r w:rsidRPr="00B015D2">
        <w:t xml:space="preserve"> reabilitação deste trecho.</w:t>
      </w:r>
      <w:r w:rsidR="002D014E" w:rsidRPr="00B015D2">
        <w:tab/>
      </w:r>
    </w:p>
    <w:p w:rsidR="00B015D2" w:rsidRDefault="00B015D2" w:rsidP="00B975AA">
      <w:pPr>
        <w:spacing w:line="360" w:lineRule="auto"/>
        <w:ind w:firstLine="708"/>
        <w:jc w:val="both"/>
      </w:pPr>
      <w:r w:rsidRPr="00B015D2">
        <w:t>Ressaltamos que a estrada de 2.250 metros de extensão conecta importantes pontos da cidade e beneficia milhares de cidadãos. Além disso, é importante para o acesso a hospitais e outros serviços vitais na região.</w:t>
      </w:r>
    </w:p>
    <w:p w:rsidR="00B015D2" w:rsidRDefault="00B015D2" w:rsidP="00B975AA">
      <w:pPr>
        <w:spacing w:line="360" w:lineRule="auto"/>
        <w:ind w:firstLine="708"/>
        <w:jc w:val="both"/>
      </w:pPr>
      <w:r w:rsidRPr="00B015D2">
        <w:t>Acreditamos no cuidado e nos esforços do governo estadual para garantir a manutenção e melhoria da infraestrutura rodoviária e promover o bem-estar e a segurança dos moradores de Imperat</w:t>
      </w:r>
      <w:r>
        <w:t>riz</w:t>
      </w:r>
      <w:r w:rsidRPr="00B015D2">
        <w:t>.</w:t>
      </w:r>
    </w:p>
    <w:p w:rsidR="00587873" w:rsidRDefault="00B015D2" w:rsidP="00B975AA">
      <w:pPr>
        <w:tabs>
          <w:tab w:val="left" w:pos="1134"/>
        </w:tabs>
        <w:spacing w:line="360" w:lineRule="auto"/>
        <w:jc w:val="both"/>
      </w:pPr>
      <w:r>
        <w:tab/>
      </w:r>
      <w:r w:rsidR="002D014E" w:rsidRPr="002D014E">
        <w:rPr>
          <w:spacing w:val="-5"/>
          <w:shd w:val="clear" w:color="auto" w:fill="FFFFFF"/>
        </w:rPr>
        <w:t xml:space="preserve">Plenário Deputado Nagib </w:t>
      </w:r>
      <w:proofErr w:type="spellStart"/>
      <w:r w:rsidR="002D014E" w:rsidRPr="002D014E">
        <w:rPr>
          <w:spacing w:val="-5"/>
          <w:shd w:val="clear" w:color="auto" w:fill="FFFFFF"/>
        </w:rPr>
        <w:t>Haickel</w:t>
      </w:r>
      <w:proofErr w:type="spellEnd"/>
      <w:r w:rsidR="002D014E" w:rsidRPr="002D014E">
        <w:rPr>
          <w:spacing w:val="-5"/>
          <w:shd w:val="clear" w:color="auto" w:fill="FFFFFF"/>
        </w:rPr>
        <w:t xml:space="preserve">, </w:t>
      </w:r>
      <w:r w:rsidR="002D014E">
        <w:rPr>
          <w:spacing w:val="-5"/>
          <w:shd w:val="clear" w:color="auto" w:fill="FFFFFF"/>
        </w:rPr>
        <w:t>d</w:t>
      </w:r>
      <w:r w:rsidR="002D014E" w:rsidRPr="002D014E">
        <w:rPr>
          <w:spacing w:val="-5"/>
          <w:shd w:val="clear" w:color="auto" w:fill="FFFFFF"/>
        </w:rPr>
        <w:t xml:space="preserve">o Palácio Manuel </w:t>
      </w:r>
      <w:proofErr w:type="spellStart"/>
      <w:r w:rsidR="002D014E" w:rsidRPr="002D014E">
        <w:rPr>
          <w:spacing w:val="-5"/>
          <w:shd w:val="clear" w:color="auto" w:fill="FFFFFF"/>
        </w:rPr>
        <w:t>Beckman</w:t>
      </w:r>
      <w:proofErr w:type="spellEnd"/>
      <w:r w:rsidR="002D014E" w:rsidRPr="002D014E">
        <w:rPr>
          <w:spacing w:val="-5"/>
          <w:shd w:val="clear" w:color="auto" w:fill="FFFFFF"/>
        </w:rPr>
        <w:t xml:space="preserve">, </w:t>
      </w:r>
      <w:r w:rsidR="002D014E" w:rsidRPr="002D014E">
        <w:t xml:space="preserve">em </w:t>
      </w:r>
      <w:r>
        <w:t>21</w:t>
      </w:r>
      <w:r w:rsidR="002D014E" w:rsidRPr="002D014E">
        <w:t xml:space="preserve"> </w:t>
      </w:r>
      <w:r w:rsidR="002D014E">
        <w:t>d</w:t>
      </w:r>
      <w:r w:rsidR="002D014E" w:rsidRPr="002D014E">
        <w:t xml:space="preserve">e </w:t>
      </w:r>
      <w:r w:rsidR="00623841">
        <w:t xml:space="preserve">agosto </w:t>
      </w:r>
      <w:r w:rsidR="002D014E">
        <w:t>d</w:t>
      </w:r>
      <w:r w:rsidR="002D014E" w:rsidRPr="002D014E">
        <w:t>e 202</w:t>
      </w:r>
      <w:r w:rsidR="002D014E">
        <w:t>3</w:t>
      </w:r>
      <w:r w:rsidR="002D014E" w:rsidRPr="002D014E">
        <w:t>.</w:t>
      </w:r>
    </w:p>
    <w:p w:rsidR="00587873" w:rsidRPr="004F1BE5" w:rsidRDefault="00587873" w:rsidP="007768A9">
      <w:pPr>
        <w:tabs>
          <w:tab w:val="left" w:pos="1134"/>
        </w:tabs>
        <w:jc w:val="both"/>
      </w:pPr>
    </w:p>
    <w:p w:rsidR="00C4441C" w:rsidRPr="00252B7B" w:rsidRDefault="002D014E" w:rsidP="007768A9">
      <w:pPr>
        <w:jc w:val="center"/>
        <w:rPr>
          <w:b/>
          <w:bCs/>
        </w:rPr>
      </w:pPr>
      <w:r>
        <w:rPr>
          <w:b/>
          <w:bCs/>
        </w:rPr>
        <w:t>RILDO AMARAL</w:t>
      </w:r>
    </w:p>
    <w:p w:rsidR="00F7202E" w:rsidRPr="00DC65B9" w:rsidRDefault="00C4441C" w:rsidP="007768A9">
      <w:pPr>
        <w:jc w:val="center"/>
      </w:pPr>
      <w:r w:rsidRPr="00DC65B9">
        <w:t>Deputado Estadual</w:t>
      </w:r>
      <w:r w:rsidR="002D014E">
        <w:t>-PP</w:t>
      </w:r>
    </w:p>
    <w:sectPr w:rsidR="00F7202E" w:rsidRPr="00DC65B9" w:rsidSect="00390C74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32" w:rsidRDefault="00160032" w:rsidP="00D75E1F">
      <w:r>
        <w:separator/>
      </w:r>
    </w:p>
  </w:endnote>
  <w:endnote w:type="continuationSeparator" w:id="0">
    <w:p w:rsidR="00160032" w:rsidRDefault="00160032" w:rsidP="00D7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32" w:rsidRDefault="00160032" w:rsidP="00D75E1F">
      <w:r>
        <w:separator/>
      </w:r>
    </w:p>
  </w:footnote>
  <w:footnote w:type="continuationSeparator" w:id="0">
    <w:p w:rsidR="00160032" w:rsidRDefault="00160032" w:rsidP="00D7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BF4" w:rsidRPr="007F684E" w:rsidRDefault="000E56D9" w:rsidP="00BC7BF4">
    <w:pPr>
      <w:jc w:val="center"/>
      <w:rPr>
        <w:b/>
      </w:rPr>
    </w:pPr>
    <w:r w:rsidRPr="007F684E">
      <w:rPr>
        <w:b/>
        <w:noProof/>
        <w:lang w:eastAsia="pt-BR"/>
      </w:rPr>
      <w:drawing>
        <wp:inline distT="0" distB="0" distL="0" distR="0" wp14:anchorId="59E11CA6" wp14:editId="2C14ED30">
          <wp:extent cx="621030" cy="543560"/>
          <wp:effectExtent l="19050" t="0" r="7620" b="0"/>
          <wp:docPr id="1" name="Imagem 0" descr="Timbre do Es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imbre do Est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7BF4" w:rsidRPr="007F684E" w:rsidRDefault="000E56D9" w:rsidP="00BC7BF4">
    <w:pPr>
      <w:jc w:val="center"/>
      <w:rPr>
        <w:b/>
      </w:rPr>
    </w:pPr>
    <w:r w:rsidRPr="007F684E">
      <w:rPr>
        <w:b/>
      </w:rPr>
      <w:t>ESTADO DO MARANHÃO</w:t>
    </w:r>
  </w:p>
  <w:p w:rsidR="00BC7BF4" w:rsidRPr="007F684E" w:rsidRDefault="000E56D9" w:rsidP="00BC7BF4">
    <w:pPr>
      <w:jc w:val="center"/>
      <w:rPr>
        <w:b/>
      </w:rPr>
    </w:pPr>
    <w:r w:rsidRPr="007F684E">
      <w:rPr>
        <w:b/>
      </w:rPr>
      <w:t>ASSEMBL</w:t>
    </w:r>
    <w:r w:rsidR="007F684E" w:rsidRPr="007F684E">
      <w:rPr>
        <w:b/>
      </w:rPr>
      <w:t>E</w:t>
    </w:r>
    <w:r w:rsidRPr="007F684E">
      <w:rPr>
        <w:b/>
      </w:rPr>
      <w:t>IA LEGISLATIVA</w:t>
    </w:r>
  </w:p>
  <w:p w:rsidR="00BC7BF4" w:rsidRPr="007F684E" w:rsidRDefault="000E56D9" w:rsidP="00BC7BF4">
    <w:pPr>
      <w:jc w:val="center"/>
      <w:rPr>
        <w:b/>
      </w:rPr>
    </w:pPr>
    <w:r w:rsidRPr="007F684E">
      <w:rPr>
        <w:b/>
      </w:rPr>
      <w:t xml:space="preserve">GABINETE DO DEPUTADO </w:t>
    </w:r>
    <w:r w:rsidR="001438BA">
      <w:rPr>
        <w:b/>
      </w:rPr>
      <w:t>RILDO AMARAL</w:t>
    </w:r>
  </w:p>
  <w:p w:rsidR="00BC7BF4" w:rsidRPr="007F684E" w:rsidRDefault="000E56D9" w:rsidP="00BC7BF4">
    <w:pPr>
      <w:pStyle w:val="Cabealho"/>
      <w:jc w:val="center"/>
    </w:pPr>
    <w:r w:rsidRPr="007F684E">
      <w:t xml:space="preserve">Av. Jerônimo de Albuquerque, s/nº - Sítio Rangedor - </w:t>
    </w:r>
    <w:proofErr w:type="spellStart"/>
    <w:r w:rsidRPr="007F684E">
      <w:t>Cohafuma</w:t>
    </w:r>
    <w:proofErr w:type="spellEnd"/>
    <w:r w:rsidRPr="007F684E">
      <w:t xml:space="preserve"> – São Luís – MA.</w:t>
    </w:r>
  </w:p>
  <w:p w:rsidR="0048694E" w:rsidRPr="00BC7BF4" w:rsidRDefault="00160032" w:rsidP="00BC7B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B1D9F"/>
    <w:multiLevelType w:val="hybridMultilevel"/>
    <w:tmpl w:val="746A89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F186C"/>
    <w:multiLevelType w:val="hybridMultilevel"/>
    <w:tmpl w:val="25B4AC1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4F5587F"/>
    <w:multiLevelType w:val="hybridMultilevel"/>
    <w:tmpl w:val="A8DC96A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8F"/>
    <w:rsid w:val="00016DD0"/>
    <w:rsid w:val="000506DC"/>
    <w:rsid w:val="00083047"/>
    <w:rsid w:val="000932FB"/>
    <w:rsid w:val="000C6100"/>
    <w:rsid w:val="000E4396"/>
    <w:rsid w:val="000E56D9"/>
    <w:rsid w:val="000F5BDD"/>
    <w:rsid w:val="00113A44"/>
    <w:rsid w:val="00130A37"/>
    <w:rsid w:val="001438BA"/>
    <w:rsid w:val="00160032"/>
    <w:rsid w:val="0019154A"/>
    <w:rsid w:val="001A28A8"/>
    <w:rsid w:val="001B3CCA"/>
    <w:rsid w:val="001D5CA8"/>
    <w:rsid w:val="001E5DAC"/>
    <w:rsid w:val="001F1A63"/>
    <w:rsid w:val="00200D9D"/>
    <w:rsid w:val="002241C4"/>
    <w:rsid w:val="00236890"/>
    <w:rsid w:val="00243E8F"/>
    <w:rsid w:val="00252B7B"/>
    <w:rsid w:val="00270BA0"/>
    <w:rsid w:val="002B0DE6"/>
    <w:rsid w:val="002B1422"/>
    <w:rsid w:val="002B6084"/>
    <w:rsid w:val="002D014E"/>
    <w:rsid w:val="002D0455"/>
    <w:rsid w:val="002D1040"/>
    <w:rsid w:val="002D54B1"/>
    <w:rsid w:val="0030177F"/>
    <w:rsid w:val="003023FE"/>
    <w:rsid w:val="00312C7A"/>
    <w:rsid w:val="00324432"/>
    <w:rsid w:val="00326C77"/>
    <w:rsid w:val="003336A5"/>
    <w:rsid w:val="003339A4"/>
    <w:rsid w:val="00383178"/>
    <w:rsid w:val="00390C74"/>
    <w:rsid w:val="003A32EA"/>
    <w:rsid w:val="003B61C8"/>
    <w:rsid w:val="00435726"/>
    <w:rsid w:val="00447A7D"/>
    <w:rsid w:val="004516AA"/>
    <w:rsid w:val="004868F7"/>
    <w:rsid w:val="004E0E43"/>
    <w:rsid w:val="004F1BE5"/>
    <w:rsid w:val="00516B1A"/>
    <w:rsid w:val="00544DCB"/>
    <w:rsid w:val="00564245"/>
    <w:rsid w:val="00586AC5"/>
    <w:rsid w:val="00587873"/>
    <w:rsid w:val="005E2CA6"/>
    <w:rsid w:val="005F011B"/>
    <w:rsid w:val="006236DC"/>
    <w:rsid w:val="00623841"/>
    <w:rsid w:val="00625008"/>
    <w:rsid w:val="00630C32"/>
    <w:rsid w:val="00656F06"/>
    <w:rsid w:val="00662C4E"/>
    <w:rsid w:val="00670F0B"/>
    <w:rsid w:val="00673908"/>
    <w:rsid w:val="006D0D95"/>
    <w:rsid w:val="0070205D"/>
    <w:rsid w:val="00712ADE"/>
    <w:rsid w:val="00753918"/>
    <w:rsid w:val="00763F30"/>
    <w:rsid w:val="007734F9"/>
    <w:rsid w:val="00775F7F"/>
    <w:rsid w:val="007768A9"/>
    <w:rsid w:val="0079264B"/>
    <w:rsid w:val="007D1335"/>
    <w:rsid w:val="007F684E"/>
    <w:rsid w:val="0080530F"/>
    <w:rsid w:val="008539F9"/>
    <w:rsid w:val="008A59C2"/>
    <w:rsid w:val="008B449E"/>
    <w:rsid w:val="008C0917"/>
    <w:rsid w:val="008D2569"/>
    <w:rsid w:val="008E2F96"/>
    <w:rsid w:val="008F443D"/>
    <w:rsid w:val="009036B3"/>
    <w:rsid w:val="00917314"/>
    <w:rsid w:val="00943006"/>
    <w:rsid w:val="009549F8"/>
    <w:rsid w:val="009847BD"/>
    <w:rsid w:val="00990F5E"/>
    <w:rsid w:val="00995F58"/>
    <w:rsid w:val="009A15C9"/>
    <w:rsid w:val="009B0270"/>
    <w:rsid w:val="009E532E"/>
    <w:rsid w:val="009F4A11"/>
    <w:rsid w:val="00A30713"/>
    <w:rsid w:val="00A70A62"/>
    <w:rsid w:val="00A77303"/>
    <w:rsid w:val="00A85BED"/>
    <w:rsid w:val="00AA0750"/>
    <w:rsid w:val="00AA2A56"/>
    <w:rsid w:val="00AA3FB2"/>
    <w:rsid w:val="00AA7C85"/>
    <w:rsid w:val="00AB5881"/>
    <w:rsid w:val="00AC26F2"/>
    <w:rsid w:val="00AC6332"/>
    <w:rsid w:val="00AE2D05"/>
    <w:rsid w:val="00AE6A6D"/>
    <w:rsid w:val="00AF3126"/>
    <w:rsid w:val="00AF400E"/>
    <w:rsid w:val="00B015D2"/>
    <w:rsid w:val="00B2608C"/>
    <w:rsid w:val="00B3188A"/>
    <w:rsid w:val="00B373A6"/>
    <w:rsid w:val="00B373BA"/>
    <w:rsid w:val="00B56A19"/>
    <w:rsid w:val="00B6498C"/>
    <w:rsid w:val="00B74A67"/>
    <w:rsid w:val="00B74DCC"/>
    <w:rsid w:val="00B869E3"/>
    <w:rsid w:val="00B86E80"/>
    <w:rsid w:val="00B90631"/>
    <w:rsid w:val="00B975AA"/>
    <w:rsid w:val="00BB3462"/>
    <w:rsid w:val="00BB3925"/>
    <w:rsid w:val="00BC2E5D"/>
    <w:rsid w:val="00BE20DA"/>
    <w:rsid w:val="00BE6C27"/>
    <w:rsid w:val="00C247FA"/>
    <w:rsid w:val="00C4441C"/>
    <w:rsid w:val="00C72557"/>
    <w:rsid w:val="00C77F5B"/>
    <w:rsid w:val="00C80F70"/>
    <w:rsid w:val="00C8409E"/>
    <w:rsid w:val="00C873B0"/>
    <w:rsid w:val="00C97333"/>
    <w:rsid w:val="00CA6E79"/>
    <w:rsid w:val="00CC6EFD"/>
    <w:rsid w:val="00CD5654"/>
    <w:rsid w:val="00CE7D3C"/>
    <w:rsid w:val="00D27120"/>
    <w:rsid w:val="00D46538"/>
    <w:rsid w:val="00D57BBD"/>
    <w:rsid w:val="00D601D3"/>
    <w:rsid w:val="00D60393"/>
    <w:rsid w:val="00D73878"/>
    <w:rsid w:val="00D75E1F"/>
    <w:rsid w:val="00D80DAE"/>
    <w:rsid w:val="00D8287E"/>
    <w:rsid w:val="00DA19E7"/>
    <w:rsid w:val="00DB4C9B"/>
    <w:rsid w:val="00DC236C"/>
    <w:rsid w:val="00DC65B9"/>
    <w:rsid w:val="00DC7A5F"/>
    <w:rsid w:val="00E027C6"/>
    <w:rsid w:val="00E20C07"/>
    <w:rsid w:val="00E56796"/>
    <w:rsid w:val="00E57EB6"/>
    <w:rsid w:val="00E605ED"/>
    <w:rsid w:val="00E7501E"/>
    <w:rsid w:val="00EA10F1"/>
    <w:rsid w:val="00EA7CF9"/>
    <w:rsid w:val="00EB18A9"/>
    <w:rsid w:val="00EC20BB"/>
    <w:rsid w:val="00EC2CBE"/>
    <w:rsid w:val="00ED70E2"/>
    <w:rsid w:val="00EF15C5"/>
    <w:rsid w:val="00EF6225"/>
    <w:rsid w:val="00EF6B36"/>
    <w:rsid w:val="00F17500"/>
    <w:rsid w:val="00F20C13"/>
    <w:rsid w:val="00F241C9"/>
    <w:rsid w:val="00F2637B"/>
    <w:rsid w:val="00F30E3B"/>
    <w:rsid w:val="00F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08FBF"/>
  <w15:docId w15:val="{DAECB5E9-F486-4944-9F88-1A0A20E2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E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392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A5A5A5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3E8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3E8F"/>
    <w:pPr>
      <w:spacing w:before="100" w:beforeAutospacing="1" w:after="100" w:afterAutospacing="1"/>
    </w:pPr>
    <w:rPr>
      <w:rFonts w:eastAsia="Times New Roman"/>
      <w:lang w:eastAsia="pt-BR"/>
    </w:rPr>
  </w:style>
  <w:style w:type="character" w:styleId="nfase">
    <w:name w:val="Emphasis"/>
    <w:basedOn w:val="Fontepargpadro"/>
    <w:uiPriority w:val="20"/>
    <w:qFormat/>
    <w:rsid w:val="00243E8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E8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90F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0F5E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7500"/>
    <w:pPr>
      <w:ind w:left="720"/>
      <w:contextualSpacing/>
    </w:pPr>
    <w:rPr>
      <w:rFonts w:eastAsia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BB3925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B3925"/>
    <w:pPr>
      <w:ind w:firstLine="993"/>
      <w:jc w:val="both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B3925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468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858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9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762">
                  <w:marLeft w:val="0"/>
                  <w:marRight w:val="0"/>
                  <w:marTop w:val="0"/>
                  <w:marBottom w:val="2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B51DD-BD83-45E5-9F19-7026EC5B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 Filho</dc:creator>
  <cp:lastModifiedBy>Pedro Anchieta</cp:lastModifiedBy>
  <cp:revision>4</cp:revision>
  <cp:lastPrinted>2022-11-04T20:13:00Z</cp:lastPrinted>
  <dcterms:created xsi:type="dcterms:W3CDTF">2023-11-20T12:08:00Z</dcterms:created>
  <dcterms:modified xsi:type="dcterms:W3CDTF">2023-11-20T12:23:00Z</dcterms:modified>
</cp:coreProperties>
</file>