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B1DB" w14:textId="77777777" w:rsidR="00AC2951" w:rsidRPr="005A6949" w:rsidRDefault="00AC2951" w:rsidP="0034782A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4EAA7A41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2B2A6F">
        <w:rPr>
          <w:b/>
          <w:bCs/>
          <w:iCs/>
          <w:u w:val="single"/>
        </w:rPr>
        <w:t>001</w:t>
      </w:r>
      <w:r w:rsidRPr="005A6949">
        <w:rPr>
          <w:b/>
          <w:bCs/>
          <w:iCs/>
          <w:u w:val="single"/>
        </w:rPr>
        <w:t>/20</w:t>
      </w:r>
      <w:r w:rsidR="00DE3C86" w:rsidRPr="005A6949">
        <w:rPr>
          <w:b/>
          <w:bCs/>
          <w:iCs/>
          <w:u w:val="single"/>
        </w:rPr>
        <w:t>2</w:t>
      </w:r>
      <w:r w:rsidR="00D76E84">
        <w:rPr>
          <w:b/>
          <w:bCs/>
          <w:iCs/>
          <w:u w:val="single"/>
        </w:rPr>
        <w:t>3</w:t>
      </w:r>
    </w:p>
    <w:p w14:paraId="45BA06CA" w14:textId="77777777" w:rsidR="00FE51D5" w:rsidRPr="005A6949" w:rsidRDefault="00FE51D5" w:rsidP="0034782A">
      <w:pPr>
        <w:spacing w:line="360" w:lineRule="auto"/>
        <w:jc w:val="both"/>
        <w:rPr>
          <w:b/>
        </w:rPr>
      </w:pP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4901C233" w14:textId="6DD5A89D" w:rsidR="00284CE0" w:rsidRDefault="008D3A33" w:rsidP="00D76E84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</w:rPr>
      </w:pPr>
      <w:r w:rsidRPr="005A6949">
        <w:t xml:space="preserve">Cuida-se da </w:t>
      </w:r>
      <w:r w:rsidRPr="005A6949">
        <w:rPr>
          <w:b/>
        </w:rPr>
        <w:t xml:space="preserve">análise de mérito do </w:t>
      </w:r>
      <w:r w:rsidR="001E46B4" w:rsidRPr="001E46B4">
        <w:rPr>
          <w:b/>
        </w:rPr>
        <w:t xml:space="preserve">Projeto de Lei nº </w:t>
      </w:r>
      <w:r w:rsidR="00D76E84" w:rsidRPr="00D76E84">
        <w:rPr>
          <w:b/>
        </w:rPr>
        <w:t xml:space="preserve">027/2023, de autoria do Senhor Deputado Carlos Lula, </w:t>
      </w:r>
      <w:proofErr w:type="gramStart"/>
      <w:r w:rsidR="00D76E84" w:rsidRPr="00D76E84">
        <w:rPr>
          <w:b/>
        </w:rPr>
        <w:t>que Dispõe</w:t>
      </w:r>
      <w:proofErr w:type="gramEnd"/>
      <w:r w:rsidR="00D76E84" w:rsidRPr="00D76E84">
        <w:rPr>
          <w:b/>
        </w:rPr>
        <w:t xml:space="preserve"> sobre a vinculação da matrícula na Rede Pública de Ensino à vacinação do Estado do Maranhão.</w:t>
      </w:r>
    </w:p>
    <w:p w14:paraId="38B278E9" w14:textId="6287025A" w:rsidR="00D76E84" w:rsidRDefault="00D76E84" w:rsidP="00D76E84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</w:rPr>
      </w:pPr>
      <w:r>
        <w:rPr>
          <w:b/>
        </w:rPr>
        <w:t xml:space="preserve">A propositura de Lei, em seus termos, determina a obrigatoriedade, </w:t>
      </w:r>
      <w:r w:rsidRPr="00D76E84">
        <w:rPr>
          <w:b/>
        </w:rPr>
        <w:t xml:space="preserve">em todo o território estadual, </w:t>
      </w:r>
      <w:r>
        <w:rPr>
          <w:b/>
        </w:rPr>
        <w:t>d</w:t>
      </w:r>
      <w:r w:rsidRPr="00D76E84">
        <w:rPr>
          <w:b/>
        </w:rPr>
        <w:t>a apresentação da Carteira de Vacinação atualizada dos alunos de até 18 (dezoito) anos de idade, no ato de suas respectivas matrículas, em todas as Escolas da Rede Pública Estadual.</w:t>
      </w:r>
    </w:p>
    <w:p w14:paraId="4BF860C6" w14:textId="59067896" w:rsidR="0074607F" w:rsidRPr="005A6949" w:rsidRDefault="00665FC3" w:rsidP="00D76E84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5A6949">
        <w:t>Após ser e</w:t>
      </w:r>
      <w:r w:rsidR="00295C05" w:rsidRPr="005A6949">
        <w:t xml:space="preserve">xaminado preliminarmente pela Comissão de Constituição, Justiça e Cidadania, </w:t>
      </w:r>
      <w:r w:rsidRPr="005A6949">
        <w:t xml:space="preserve">o </w:t>
      </w:r>
      <w:r w:rsidR="00A12A8C" w:rsidRPr="00D76E84">
        <w:rPr>
          <w:b/>
          <w:bCs/>
        </w:rPr>
        <w:t>P</w:t>
      </w:r>
      <w:r w:rsidRPr="00D76E84">
        <w:rPr>
          <w:b/>
          <w:bCs/>
        </w:rPr>
        <w:t>rojeto</w:t>
      </w:r>
      <w:r w:rsidR="00A12A8C" w:rsidRPr="00D76E84">
        <w:rPr>
          <w:b/>
          <w:bCs/>
        </w:rPr>
        <w:t xml:space="preserve"> de Lei</w:t>
      </w:r>
      <w:r w:rsidRPr="00D76E84">
        <w:rPr>
          <w:b/>
          <w:bCs/>
        </w:rPr>
        <w:t xml:space="preserve"> foi</w:t>
      </w:r>
      <w:r w:rsidRPr="005A6949">
        <w:t xml:space="preserve"> </w:t>
      </w:r>
      <w:r w:rsidRPr="005A6949">
        <w:rPr>
          <w:b/>
          <w:bCs/>
        </w:rPr>
        <w:t>aprovado</w:t>
      </w:r>
      <w:r w:rsidR="00A12A8C">
        <w:rPr>
          <w:b/>
          <w:bCs/>
        </w:rPr>
        <w:t xml:space="preserve"> na forma </w:t>
      </w:r>
      <w:r w:rsidR="00D76E84">
        <w:rPr>
          <w:b/>
          <w:bCs/>
        </w:rPr>
        <w:t>do texto original</w:t>
      </w:r>
      <w:r w:rsidRPr="005A6949">
        <w:rPr>
          <w:b/>
          <w:bCs/>
        </w:rPr>
        <w:t xml:space="preserve"> </w:t>
      </w:r>
      <w:r w:rsidR="00295C05" w:rsidRPr="005A6949">
        <w:rPr>
          <w:b/>
          <w:bCs/>
        </w:rPr>
        <w:t>(Parecer</w:t>
      </w:r>
      <w:r w:rsidR="00503D80" w:rsidRPr="005A6949">
        <w:rPr>
          <w:b/>
          <w:bCs/>
        </w:rPr>
        <w:t xml:space="preserve"> </w:t>
      </w:r>
      <w:r w:rsidR="00295C05" w:rsidRPr="005A6949">
        <w:rPr>
          <w:b/>
          <w:bCs/>
        </w:rPr>
        <w:t xml:space="preserve">nº </w:t>
      </w:r>
      <w:r w:rsidR="00063ECD">
        <w:rPr>
          <w:b/>
          <w:bCs/>
        </w:rPr>
        <w:t>0</w:t>
      </w:r>
      <w:r w:rsidR="00D76E84">
        <w:rPr>
          <w:b/>
          <w:bCs/>
        </w:rPr>
        <w:t>37</w:t>
      </w:r>
      <w:r w:rsidR="00295C05" w:rsidRPr="005A6949">
        <w:rPr>
          <w:b/>
          <w:bCs/>
        </w:rPr>
        <w:t>/20</w:t>
      </w:r>
      <w:r w:rsidR="00DE3C86" w:rsidRPr="005A6949">
        <w:rPr>
          <w:b/>
          <w:bCs/>
        </w:rPr>
        <w:t>2</w:t>
      </w:r>
      <w:r w:rsidR="00D76E84">
        <w:rPr>
          <w:b/>
          <w:bCs/>
        </w:rPr>
        <w:t>3</w:t>
      </w:r>
      <w:r w:rsidR="00512F05" w:rsidRPr="005A6949">
        <w:rPr>
          <w:b/>
          <w:bCs/>
        </w:rPr>
        <w:t>)</w:t>
      </w:r>
      <w:r w:rsidRPr="005A6949">
        <w:rPr>
          <w:b/>
          <w:bCs/>
        </w:rPr>
        <w:t xml:space="preserve"> e</w:t>
      </w:r>
      <w:r w:rsidRPr="005A6949">
        <w:t xml:space="preserve"> v</w:t>
      </w:r>
      <w:r w:rsidR="00D41108" w:rsidRPr="005A6949">
        <w:t xml:space="preserve">em agora </w:t>
      </w:r>
      <w:r w:rsidRPr="005A6949">
        <w:t>para</w:t>
      </w:r>
      <w:r w:rsidR="00D41108" w:rsidRPr="005A6949">
        <w:t xml:space="preserve"> esta Comissão </w:t>
      </w:r>
      <w:r w:rsidR="00B77C43" w:rsidRPr="005A6949">
        <w:t xml:space="preserve">Técnica Permanente </w:t>
      </w:r>
      <w:r w:rsidR="00D41108" w:rsidRPr="005A6949">
        <w:t>para que seja emitido</w:t>
      </w:r>
      <w:r w:rsidR="004C20F5" w:rsidRPr="005A6949">
        <w:t xml:space="preserve"> o</w:t>
      </w:r>
      <w:r w:rsidR="00D41108" w:rsidRPr="005A6949">
        <w:t xml:space="preserve"> </w:t>
      </w:r>
      <w:r w:rsidR="005509B2" w:rsidRPr="005A6949">
        <w:t xml:space="preserve">Parecer </w:t>
      </w:r>
      <w:r w:rsidR="0037253F" w:rsidRPr="005A6949">
        <w:t>quanto ao mérito, nos termos regimentais.</w:t>
      </w:r>
    </w:p>
    <w:p w14:paraId="12A578E1" w14:textId="51CD48B2" w:rsidR="003E5CC5" w:rsidRPr="005A6949" w:rsidRDefault="00A4647F" w:rsidP="00D76E84">
      <w:pPr>
        <w:pStyle w:val="Recuodecorpodetexto"/>
        <w:ind w:firstLine="1134"/>
        <w:rPr>
          <w:rFonts w:ascii="Times New Roman" w:hAnsi="Times New Roman" w:cs="Times New Roman"/>
        </w:rPr>
      </w:pPr>
      <w:r w:rsidRPr="005A6949">
        <w:rPr>
          <w:rFonts w:ascii="Times New Roman" w:hAnsi="Times New Roman" w:cs="Times New Roman"/>
        </w:rPr>
        <w:t>Portanto, cumpre nesse momento analisar o mérito do ato legislativo, demonstrando a necessidade, conveniência, oportunidade e relevância da proposição</w:t>
      </w:r>
      <w:r w:rsidR="008340D9" w:rsidRPr="005A6949">
        <w:rPr>
          <w:rFonts w:ascii="Times New Roman" w:hAnsi="Times New Roman" w:cs="Times New Roman"/>
        </w:rPr>
        <w:t>.</w:t>
      </w:r>
    </w:p>
    <w:p w14:paraId="6D34FF99" w14:textId="470D29FA" w:rsidR="0002072E" w:rsidRPr="00A12A8C" w:rsidRDefault="00066395" w:rsidP="00D76E84">
      <w:pPr>
        <w:tabs>
          <w:tab w:val="left" w:pos="3969"/>
        </w:tabs>
        <w:spacing w:line="360" w:lineRule="auto"/>
        <w:ind w:firstLine="1134"/>
        <w:jc w:val="both"/>
        <w:rPr>
          <w:bCs/>
          <w:i/>
          <w:iCs/>
        </w:rPr>
      </w:pPr>
      <w:r w:rsidRPr="005A6949">
        <w:t>Nos termos do art. 30, inciso VI</w:t>
      </w:r>
      <w:r w:rsidR="00C01645" w:rsidRPr="005A6949">
        <w:t>,</w:t>
      </w:r>
      <w:r w:rsidRPr="005A6949">
        <w:t xml:space="preserve"> do Regimento Interno da Assembleia Legislativa do </w:t>
      </w:r>
      <w:r w:rsidR="00C01645" w:rsidRPr="005A6949">
        <w:t>E</w:t>
      </w:r>
      <w:r w:rsidRPr="005A6949">
        <w:t xml:space="preserve">stado do Maranhão, compete à Comissão de Saúde assuntos relativos a: </w:t>
      </w:r>
      <w:r w:rsidRPr="00A12A8C">
        <w:rPr>
          <w:bCs/>
          <w:i/>
          <w:iCs/>
        </w:rPr>
        <w:t>saúde em geral; política estadual de saúde e processo de planificação de saúde pública; medicina alternativa;  ações, serviços e campanhas de saúde pública; medicina preventiva, saneamento urbano, higiene e assistência sanitária e; saúde ambiental e saúde ocupacional.</w:t>
      </w:r>
    </w:p>
    <w:p w14:paraId="385838A9" w14:textId="689F9FE4" w:rsidR="00D76E84" w:rsidRPr="00D76E84" w:rsidRDefault="00E34916" w:rsidP="00D76E8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bCs/>
          <w:i/>
          <w:iCs/>
        </w:rPr>
      </w:pPr>
      <w:r w:rsidRPr="00E34916">
        <w:rPr>
          <w:b/>
          <w:bCs/>
          <w:i/>
          <w:iCs/>
        </w:rPr>
        <w:t xml:space="preserve">Justifica </w:t>
      </w:r>
      <w:r w:rsidR="00B51BBB">
        <w:rPr>
          <w:b/>
          <w:bCs/>
          <w:i/>
          <w:iCs/>
        </w:rPr>
        <w:t>o</w:t>
      </w:r>
      <w:r w:rsidRPr="00E34916">
        <w:rPr>
          <w:b/>
          <w:bCs/>
          <w:i/>
          <w:iCs/>
        </w:rPr>
        <w:t xml:space="preserve"> </w:t>
      </w:r>
      <w:r w:rsidR="00A12A8C">
        <w:rPr>
          <w:b/>
          <w:bCs/>
          <w:i/>
          <w:iCs/>
        </w:rPr>
        <w:t>a</w:t>
      </w:r>
      <w:r w:rsidRPr="00E34916">
        <w:rPr>
          <w:b/>
          <w:bCs/>
          <w:i/>
          <w:iCs/>
        </w:rPr>
        <w:t>utor</w:t>
      </w:r>
      <w:r w:rsidR="00A12A8C">
        <w:rPr>
          <w:b/>
          <w:bCs/>
          <w:i/>
          <w:iCs/>
        </w:rPr>
        <w:t>,</w:t>
      </w:r>
      <w:r w:rsidR="00B51BBB">
        <w:rPr>
          <w:b/>
          <w:bCs/>
          <w:i/>
          <w:iCs/>
        </w:rPr>
        <w:t xml:space="preserve"> que</w:t>
      </w:r>
      <w:r w:rsidR="00D76E84">
        <w:rPr>
          <w:b/>
          <w:bCs/>
          <w:i/>
          <w:iCs/>
        </w:rPr>
        <w:t xml:space="preserve"> </w:t>
      </w:r>
      <w:r w:rsidR="00D76E84" w:rsidRPr="00D76E84">
        <w:rPr>
          <w:b/>
          <w:bCs/>
          <w:i/>
          <w:iCs/>
        </w:rPr>
        <w:t>a vacinação é uma das principais estratégias de prevenção às doenças infecciosas, por eliminar ou reduzir consideravelmente o risco de adoecimento ou de manifestações graves da doença.</w:t>
      </w:r>
    </w:p>
    <w:p w14:paraId="2B828310" w14:textId="26217D2B" w:rsidR="00D76E84" w:rsidRDefault="00D76E84" w:rsidP="00D76E8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bCs/>
          <w:i/>
          <w:iCs/>
        </w:rPr>
      </w:pPr>
      <w:r w:rsidRPr="00D76E84">
        <w:rPr>
          <w:b/>
          <w:bCs/>
          <w:i/>
          <w:iCs/>
        </w:rPr>
        <w:t>A Organização Mundial da Saúde - OMS estima que a vacinação evita de 2 a 3 milhões de mortes por ano (Sociedade Brasileira de Imunologia, 2022).  A Sociedade Brasileira de Pediatria, a Sociedade Brasileira de Imunizações e a Sociedade Brasileira de Infectologia também descrevem a importância da vacinação e recomendam fortemente a vacinação de crianças e adolescentes.</w:t>
      </w:r>
    </w:p>
    <w:p w14:paraId="6DCB97AF" w14:textId="77777777" w:rsidR="00376F44" w:rsidRPr="00D76E84" w:rsidRDefault="00376F44" w:rsidP="00D76E8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bCs/>
          <w:i/>
          <w:iCs/>
        </w:rPr>
      </w:pPr>
    </w:p>
    <w:p w14:paraId="48EAC438" w14:textId="77A6D2B7" w:rsidR="00D76E84" w:rsidRPr="00D76E84" w:rsidRDefault="00D76E84" w:rsidP="00D76E8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bCs/>
          <w:i/>
          <w:iCs/>
        </w:rPr>
      </w:pPr>
      <w:r w:rsidRPr="00D76E84">
        <w:rPr>
          <w:b/>
          <w:bCs/>
          <w:i/>
          <w:iCs/>
        </w:rPr>
        <w:lastRenderedPageBreak/>
        <w:t xml:space="preserve">A finalidade do </w:t>
      </w:r>
      <w:r>
        <w:rPr>
          <w:b/>
          <w:bCs/>
          <w:i/>
          <w:iCs/>
        </w:rPr>
        <w:t>presente P</w:t>
      </w:r>
      <w:r w:rsidRPr="00D76E84">
        <w:rPr>
          <w:b/>
          <w:bCs/>
          <w:i/>
          <w:iCs/>
        </w:rPr>
        <w:t xml:space="preserve">rojeto </w:t>
      </w:r>
      <w:r>
        <w:rPr>
          <w:b/>
          <w:bCs/>
          <w:i/>
          <w:iCs/>
        </w:rPr>
        <w:t xml:space="preserve">de Lei </w:t>
      </w:r>
      <w:r w:rsidRPr="00D76E84">
        <w:rPr>
          <w:b/>
          <w:bCs/>
          <w:i/>
          <w:iCs/>
        </w:rPr>
        <w:t>é resguardar os direitos fundamentais das crianças e adolescentes, dentre os quais a obrigação de promover a vacinação nos casos recomendados pelas autoridades sanitárias, conforme estabelece o art. 14 do Estatuto da Criança e do Adolescente - ECA (Lei Federal nº 8.069/1990).</w:t>
      </w:r>
    </w:p>
    <w:p w14:paraId="5A0D5192" w14:textId="6152C9A3" w:rsidR="001E46B4" w:rsidRPr="001E46B4" w:rsidRDefault="00D76E84" w:rsidP="00D76E84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D76E84">
        <w:rPr>
          <w:b/>
          <w:bCs/>
          <w:i/>
          <w:iCs/>
        </w:rPr>
        <w:t>Vale dizer que a falta de apresentação da carteira de vacinação não impossibilitará que o estudante frequente a escola ou realize matrícula ou rematrícula, porém a situação deverá ser regularizada pelo responsável, sob a pena de comunicação imediata ao Conselho Tutelar, e às autoridades sanitárias, para providências que couber, excetuando os casos em que houver expressa recomendação médica da não aplicação da vacina.</w:t>
      </w:r>
      <w:r>
        <w:rPr>
          <w:b/>
          <w:bCs/>
          <w:i/>
          <w:iCs/>
        </w:rPr>
        <w:t xml:space="preserve"> </w:t>
      </w:r>
      <w:r w:rsidR="001E46B4">
        <w:t>Essa justificativa por si só atende a pertinência da matéria.</w:t>
      </w:r>
    </w:p>
    <w:p w14:paraId="72C92BC5" w14:textId="1641ED9A" w:rsidR="00F56A90" w:rsidRDefault="00F56A90" w:rsidP="00F56A90">
      <w:pPr>
        <w:autoSpaceDE w:val="0"/>
        <w:autoSpaceDN w:val="0"/>
        <w:adjustRightInd w:val="0"/>
        <w:spacing w:line="360" w:lineRule="auto"/>
        <w:ind w:firstLine="1134"/>
        <w:jc w:val="both"/>
      </w:pPr>
      <w:r>
        <w:t xml:space="preserve">Diante das considerações acima, o Projeto de Lei deve prosperar em sede de análise de mérito legislativo no âmbito desta Comissão Temática Permanente, visto que está legislando em prol da defesa da saúde quanto à </w:t>
      </w:r>
      <w:r w:rsidRPr="00376F44">
        <w:rPr>
          <w:i/>
          <w:iCs/>
        </w:rPr>
        <w:t>vacinação</w:t>
      </w:r>
      <w:r w:rsidRPr="00F56A90">
        <w:t xml:space="preserve"> </w:t>
      </w:r>
      <w:r>
        <w:t xml:space="preserve">que </w:t>
      </w:r>
      <w:r w:rsidRPr="00F56A90">
        <w:t xml:space="preserve">é a forma mais eficaz e segura de se adquirir proteção contra </w:t>
      </w:r>
      <w:r w:rsidR="00376F44">
        <w:t xml:space="preserve">as </w:t>
      </w:r>
      <w:r w:rsidRPr="00F56A90">
        <w:t>doença</w:t>
      </w:r>
      <w:r>
        <w:t>s</w:t>
      </w:r>
      <w:r w:rsidRPr="00F56A90">
        <w:t xml:space="preserve"> infecciosa</w:t>
      </w:r>
      <w:r>
        <w:t>s</w:t>
      </w:r>
      <w:r w:rsidRPr="00F56A90">
        <w:t>.</w:t>
      </w:r>
    </w:p>
    <w:p w14:paraId="452BADD0" w14:textId="7A1C1809" w:rsidR="00B51BBB" w:rsidRDefault="00B51BBB" w:rsidP="00102D5B">
      <w:pPr>
        <w:autoSpaceDE w:val="0"/>
        <w:autoSpaceDN w:val="0"/>
        <w:adjustRightInd w:val="0"/>
        <w:spacing w:line="360" w:lineRule="auto"/>
        <w:ind w:firstLine="1134"/>
        <w:jc w:val="both"/>
      </w:pPr>
    </w:p>
    <w:p w14:paraId="0D05C691" w14:textId="701AB418" w:rsidR="003544EB" w:rsidRPr="005A6949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VOTO DO RELATOR:</w:t>
      </w:r>
    </w:p>
    <w:p w14:paraId="319F6C6A" w14:textId="0133B986" w:rsidR="003544EB" w:rsidRPr="005A6949" w:rsidRDefault="003544EB" w:rsidP="003544EB">
      <w:pPr>
        <w:spacing w:line="360" w:lineRule="auto"/>
        <w:ind w:right="18" w:firstLine="1134"/>
        <w:jc w:val="both"/>
      </w:pPr>
      <w:r w:rsidRPr="005A6949">
        <w:t xml:space="preserve">Diante do exposto, no âmbito exclusivo do mérito, voto pela </w:t>
      </w:r>
      <w:r w:rsidRPr="005A6949">
        <w:rPr>
          <w:b/>
        </w:rPr>
        <w:t xml:space="preserve">aprovação do Projeto de Lei nº </w:t>
      </w:r>
      <w:r w:rsidR="00F56A90">
        <w:rPr>
          <w:b/>
        </w:rPr>
        <w:t>027</w:t>
      </w:r>
      <w:r w:rsidRPr="005A6949">
        <w:rPr>
          <w:b/>
        </w:rPr>
        <w:t>/20</w:t>
      </w:r>
      <w:r w:rsidR="001E46B4">
        <w:rPr>
          <w:b/>
        </w:rPr>
        <w:t>2</w:t>
      </w:r>
      <w:r w:rsidR="00F56A90">
        <w:rPr>
          <w:b/>
        </w:rPr>
        <w:t>3</w:t>
      </w:r>
      <w:r w:rsidRPr="005A6949">
        <w:t>.</w:t>
      </w:r>
    </w:p>
    <w:p w14:paraId="4C0ED9C7" w14:textId="0C0D5406" w:rsidR="003544EB" w:rsidRDefault="003544EB" w:rsidP="003544EB">
      <w:pPr>
        <w:spacing w:line="360" w:lineRule="auto"/>
        <w:ind w:firstLine="851"/>
        <w:jc w:val="both"/>
      </w:pPr>
      <w:r w:rsidRPr="005A6949">
        <w:t xml:space="preserve">      É o voto.</w:t>
      </w:r>
    </w:p>
    <w:p w14:paraId="765D33FB" w14:textId="70A02129" w:rsidR="00F56A90" w:rsidRDefault="00F56A90" w:rsidP="003544EB">
      <w:pPr>
        <w:spacing w:line="360" w:lineRule="auto"/>
        <w:ind w:firstLine="851"/>
        <w:jc w:val="both"/>
      </w:pPr>
    </w:p>
    <w:p w14:paraId="4A252133" w14:textId="0D776C62" w:rsidR="00F56A90" w:rsidRDefault="00F56A90" w:rsidP="003544EB">
      <w:pPr>
        <w:spacing w:line="360" w:lineRule="auto"/>
        <w:ind w:firstLine="851"/>
        <w:jc w:val="both"/>
      </w:pPr>
    </w:p>
    <w:p w14:paraId="3985B0B0" w14:textId="58D8158B" w:rsidR="00F56A90" w:rsidRDefault="00F56A90" w:rsidP="003544EB">
      <w:pPr>
        <w:spacing w:line="360" w:lineRule="auto"/>
        <w:ind w:firstLine="851"/>
        <w:jc w:val="both"/>
      </w:pPr>
    </w:p>
    <w:p w14:paraId="74BF6BE1" w14:textId="6E9A96A3" w:rsidR="00F56A90" w:rsidRDefault="00F56A90" w:rsidP="003544EB">
      <w:pPr>
        <w:spacing w:line="360" w:lineRule="auto"/>
        <w:ind w:firstLine="851"/>
        <w:jc w:val="both"/>
      </w:pPr>
    </w:p>
    <w:p w14:paraId="3B91EDD1" w14:textId="685D357A" w:rsidR="00F56A90" w:rsidRDefault="00F56A90" w:rsidP="003544EB">
      <w:pPr>
        <w:spacing w:line="360" w:lineRule="auto"/>
        <w:ind w:firstLine="851"/>
        <w:jc w:val="both"/>
      </w:pPr>
    </w:p>
    <w:p w14:paraId="5AD97F42" w14:textId="64F3DD11" w:rsidR="00F56A90" w:rsidRDefault="00F56A90" w:rsidP="003544EB">
      <w:pPr>
        <w:spacing w:line="360" w:lineRule="auto"/>
        <w:ind w:firstLine="851"/>
        <w:jc w:val="both"/>
      </w:pPr>
    </w:p>
    <w:p w14:paraId="7A74CA10" w14:textId="6D78AF70" w:rsidR="00F56A90" w:rsidRDefault="00F56A90" w:rsidP="003544EB">
      <w:pPr>
        <w:spacing w:line="360" w:lineRule="auto"/>
        <w:ind w:firstLine="851"/>
        <w:jc w:val="both"/>
      </w:pPr>
    </w:p>
    <w:p w14:paraId="49EF3D9E" w14:textId="7A1BBFD2" w:rsidR="00F56A90" w:rsidRDefault="00F56A90" w:rsidP="003544EB">
      <w:pPr>
        <w:spacing w:line="360" w:lineRule="auto"/>
        <w:ind w:firstLine="851"/>
        <w:jc w:val="both"/>
      </w:pPr>
    </w:p>
    <w:p w14:paraId="159ACAEF" w14:textId="6E67FF2C" w:rsidR="00F56A90" w:rsidRDefault="00F56A90" w:rsidP="003544EB">
      <w:pPr>
        <w:spacing w:line="360" w:lineRule="auto"/>
        <w:ind w:firstLine="851"/>
        <w:jc w:val="both"/>
      </w:pPr>
    </w:p>
    <w:p w14:paraId="26B53EB6" w14:textId="12338C2F" w:rsidR="00F56A90" w:rsidRDefault="00F56A90" w:rsidP="003544EB">
      <w:pPr>
        <w:spacing w:line="360" w:lineRule="auto"/>
        <w:ind w:firstLine="851"/>
        <w:jc w:val="both"/>
      </w:pPr>
    </w:p>
    <w:p w14:paraId="5E95A62A" w14:textId="36871633" w:rsidR="00F56A90" w:rsidRDefault="00F56A90" w:rsidP="003544EB">
      <w:pPr>
        <w:spacing w:line="360" w:lineRule="auto"/>
        <w:ind w:firstLine="851"/>
        <w:jc w:val="both"/>
      </w:pPr>
    </w:p>
    <w:p w14:paraId="776B85A8" w14:textId="77777777" w:rsidR="00376F44" w:rsidRDefault="00376F44" w:rsidP="003544EB">
      <w:pPr>
        <w:spacing w:line="360" w:lineRule="auto"/>
        <w:ind w:firstLine="851"/>
        <w:jc w:val="both"/>
      </w:pPr>
    </w:p>
    <w:p w14:paraId="613A1BA2" w14:textId="0D42F7C9" w:rsidR="00F56A90" w:rsidRDefault="00F56A90" w:rsidP="003544EB">
      <w:pPr>
        <w:spacing w:line="360" w:lineRule="auto"/>
        <w:ind w:firstLine="851"/>
        <w:jc w:val="both"/>
      </w:pPr>
    </w:p>
    <w:p w14:paraId="634197BA" w14:textId="50C185AC" w:rsidR="00AC2951" w:rsidRPr="005A6949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lastRenderedPageBreak/>
        <w:t>PARECER DA COMISSÃO:</w:t>
      </w:r>
    </w:p>
    <w:p w14:paraId="6666966E" w14:textId="4570BCF4" w:rsidR="00E971B5" w:rsidRPr="005A6949" w:rsidRDefault="00E971B5" w:rsidP="0034782A">
      <w:pPr>
        <w:spacing w:line="360" w:lineRule="auto"/>
        <w:ind w:firstLine="1134"/>
        <w:jc w:val="both"/>
      </w:pPr>
      <w:r w:rsidRPr="005A6949">
        <w:t xml:space="preserve">Os membros da </w:t>
      </w:r>
      <w:r w:rsidRPr="005A6949">
        <w:rPr>
          <w:b/>
        </w:rPr>
        <w:t>Comissão de Saúde</w:t>
      </w:r>
      <w:r w:rsidR="00BA41CE" w:rsidRPr="005A6949">
        <w:t xml:space="preserve"> </w:t>
      </w:r>
      <w:r w:rsidRPr="005A6949">
        <w:t xml:space="preserve">votam pela </w:t>
      </w:r>
      <w:r w:rsidRPr="005A6949">
        <w:rPr>
          <w:b/>
        </w:rPr>
        <w:t xml:space="preserve">aprovação do Projeto de Lei </w:t>
      </w:r>
      <w:r w:rsidR="007A1C05" w:rsidRPr="005A6949">
        <w:rPr>
          <w:b/>
        </w:rPr>
        <w:t xml:space="preserve">  </w:t>
      </w:r>
      <w:r w:rsidRPr="005A6949">
        <w:rPr>
          <w:b/>
        </w:rPr>
        <w:t xml:space="preserve">nº </w:t>
      </w:r>
      <w:r w:rsidR="00F56A90">
        <w:rPr>
          <w:b/>
        </w:rPr>
        <w:t>027</w:t>
      </w:r>
      <w:r w:rsidRPr="005A6949">
        <w:rPr>
          <w:b/>
        </w:rPr>
        <w:t>/20</w:t>
      </w:r>
      <w:r w:rsidR="001E46B4">
        <w:rPr>
          <w:b/>
        </w:rPr>
        <w:t>2</w:t>
      </w:r>
      <w:r w:rsidR="00F56A90">
        <w:rPr>
          <w:b/>
        </w:rPr>
        <w:t>3</w:t>
      </w:r>
      <w:r w:rsidRPr="005A6949">
        <w:t>, nos termos do voto d</w:t>
      </w:r>
      <w:r w:rsidR="007A1C05" w:rsidRPr="005A6949">
        <w:t>o</w:t>
      </w:r>
      <w:r w:rsidRPr="005A6949">
        <w:t xml:space="preserve"> Relator.</w:t>
      </w:r>
    </w:p>
    <w:p w14:paraId="08A5EE54" w14:textId="77777777" w:rsidR="00E971B5" w:rsidRPr="005A6949" w:rsidRDefault="00E971B5" w:rsidP="0034782A">
      <w:pPr>
        <w:spacing w:line="360" w:lineRule="auto"/>
        <w:ind w:firstLine="1134"/>
        <w:jc w:val="both"/>
      </w:pPr>
      <w:r w:rsidRPr="005A6949">
        <w:t>É o parecer.</w:t>
      </w:r>
    </w:p>
    <w:p w14:paraId="60B4C35D" w14:textId="507EB444" w:rsidR="00E971B5" w:rsidRPr="005A6949" w:rsidRDefault="00E971B5" w:rsidP="0034782A">
      <w:pPr>
        <w:spacing w:line="360" w:lineRule="auto"/>
        <w:ind w:firstLine="1134"/>
        <w:jc w:val="both"/>
      </w:pPr>
      <w:r w:rsidRPr="005A6949">
        <w:t>SALA DAS COMISSÕES “DEPUTADO LÉO FRANKLIM”, em</w:t>
      </w:r>
      <w:r w:rsidR="009D1C10" w:rsidRPr="005A6949">
        <w:t xml:space="preserve"> </w:t>
      </w:r>
      <w:r w:rsidR="002B2A6F">
        <w:t>08</w:t>
      </w:r>
      <w:r w:rsidR="00F56A90">
        <w:t xml:space="preserve"> </w:t>
      </w:r>
      <w:r w:rsidRPr="005A6949">
        <w:t xml:space="preserve">de </w:t>
      </w:r>
      <w:r w:rsidR="00F56A90">
        <w:t>março</w:t>
      </w:r>
      <w:r w:rsidR="001E46B4">
        <w:t xml:space="preserve"> </w:t>
      </w:r>
      <w:r w:rsidRPr="005A6949">
        <w:t>de 202</w:t>
      </w:r>
      <w:r w:rsidR="00F56A90">
        <w:t>3</w:t>
      </w:r>
      <w:r w:rsidRPr="005A6949">
        <w:t>.</w:t>
      </w:r>
    </w:p>
    <w:p w14:paraId="7FC79636" w14:textId="555EE448" w:rsidR="00036E9A" w:rsidRDefault="004767FA" w:rsidP="00036E9A">
      <w:pPr>
        <w:spacing w:line="360" w:lineRule="auto"/>
        <w:ind w:left="3544" w:hanging="3402"/>
        <w:jc w:val="both"/>
        <w:rPr>
          <w:bCs/>
          <w:color w:val="000000"/>
        </w:rPr>
      </w:pPr>
      <w:r w:rsidRPr="005A6949">
        <w:rPr>
          <w:b/>
        </w:rPr>
        <w:t xml:space="preserve">                                                                   </w:t>
      </w:r>
      <w:r w:rsidR="00057538" w:rsidRPr="00E33460">
        <w:rPr>
          <w:b/>
          <w:color w:val="000000"/>
        </w:rPr>
        <w:t xml:space="preserve">                                                                  </w:t>
      </w:r>
      <w:r w:rsidR="00057538">
        <w:rPr>
          <w:b/>
          <w:color w:val="000000"/>
        </w:rPr>
        <w:t xml:space="preserve">         </w:t>
      </w:r>
      <w:r w:rsidR="00036E9A" w:rsidRPr="00E33460">
        <w:rPr>
          <w:b/>
          <w:color w:val="000000"/>
        </w:rPr>
        <w:t>Presidente</w:t>
      </w:r>
      <w:r w:rsidR="00036E9A">
        <w:rPr>
          <w:b/>
          <w:color w:val="000000"/>
        </w:rPr>
        <w:t xml:space="preserve">: </w:t>
      </w:r>
      <w:r w:rsidR="00F261DF">
        <w:rPr>
          <w:bCs/>
          <w:color w:val="000000"/>
        </w:rPr>
        <w:t>Deputado Florêncio Neto</w:t>
      </w:r>
    </w:p>
    <w:p w14:paraId="0DBACE19" w14:textId="77777777" w:rsidR="00F56A90" w:rsidRPr="00E33460" w:rsidRDefault="00F56A90" w:rsidP="00036E9A">
      <w:pPr>
        <w:spacing w:line="360" w:lineRule="auto"/>
        <w:ind w:left="3544" w:hanging="3402"/>
        <w:jc w:val="both"/>
        <w:rPr>
          <w:b/>
          <w:color w:val="000000"/>
        </w:rPr>
      </w:pPr>
    </w:p>
    <w:p w14:paraId="2AB54AD5" w14:textId="6768BB87" w:rsidR="00036E9A" w:rsidRPr="00E33460" w:rsidRDefault="00036E9A" w:rsidP="00036E9A">
      <w:pPr>
        <w:spacing w:line="360" w:lineRule="auto"/>
        <w:ind w:left="3969" w:hanging="3827"/>
        <w:jc w:val="both"/>
        <w:rPr>
          <w:color w:val="000000"/>
        </w:rPr>
      </w:pPr>
      <w:r w:rsidRPr="00E33460">
        <w:rPr>
          <w:b/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 </w:t>
      </w:r>
      <w:r w:rsidRPr="00E33460">
        <w:rPr>
          <w:b/>
          <w:color w:val="000000"/>
        </w:rPr>
        <w:t>Relator</w:t>
      </w:r>
      <w:r w:rsidR="00135F6E">
        <w:rPr>
          <w:b/>
          <w:color w:val="000000"/>
        </w:rPr>
        <w:t>a</w:t>
      </w:r>
      <w:r>
        <w:rPr>
          <w:b/>
          <w:color w:val="000000"/>
        </w:rPr>
        <w:t xml:space="preserve">: </w:t>
      </w:r>
      <w:r w:rsidR="00F261DF">
        <w:rPr>
          <w:bCs/>
          <w:color w:val="000000"/>
        </w:rPr>
        <w:t>Deputad</w:t>
      </w:r>
      <w:r w:rsidR="00D227E5">
        <w:rPr>
          <w:bCs/>
          <w:color w:val="000000"/>
        </w:rPr>
        <w:t>a Doutora Viviane</w:t>
      </w:r>
    </w:p>
    <w:p w14:paraId="0804A2A7" w14:textId="77777777" w:rsidR="00036E9A" w:rsidRPr="00E33460" w:rsidRDefault="00036E9A" w:rsidP="00036E9A">
      <w:pPr>
        <w:spacing w:line="360" w:lineRule="auto"/>
        <w:jc w:val="both"/>
        <w:rPr>
          <w:b/>
          <w:color w:val="000000"/>
        </w:rPr>
      </w:pPr>
    </w:p>
    <w:p w14:paraId="34E088E8" w14:textId="77777777" w:rsidR="00036E9A" w:rsidRPr="00E33460" w:rsidRDefault="00036E9A" w:rsidP="00036E9A">
      <w:pPr>
        <w:spacing w:line="360" w:lineRule="auto"/>
        <w:jc w:val="both"/>
        <w:rPr>
          <w:b/>
          <w:color w:val="000000"/>
        </w:rPr>
      </w:pPr>
      <w:r w:rsidRPr="00E33460">
        <w:rPr>
          <w:b/>
          <w:color w:val="000000"/>
        </w:rPr>
        <w:t>Vota a favor</w:t>
      </w:r>
      <w:r>
        <w:rPr>
          <w:b/>
          <w:color w:val="000000"/>
        </w:rPr>
        <w:t>:</w:t>
      </w:r>
      <w:r w:rsidRPr="00E33460">
        <w:rPr>
          <w:b/>
          <w:color w:val="000000"/>
        </w:rPr>
        <w:t xml:space="preserve">                                                   V</w:t>
      </w:r>
      <w:bookmarkStart w:id="0" w:name="_GoBack"/>
      <w:bookmarkEnd w:id="0"/>
      <w:r w:rsidRPr="00E33460">
        <w:rPr>
          <w:b/>
          <w:color w:val="000000"/>
        </w:rPr>
        <w:t>ota contra</w:t>
      </w:r>
      <w:r>
        <w:rPr>
          <w:b/>
          <w:color w:val="000000"/>
        </w:rPr>
        <w:t>:</w:t>
      </w:r>
    </w:p>
    <w:p w14:paraId="5429F28E" w14:textId="7649690F" w:rsidR="00036E9A" w:rsidRPr="00E33460" w:rsidRDefault="00F261DF" w:rsidP="00036E9A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F261DF">
        <w:rPr>
          <w:rFonts w:eastAsia="Calibri"/>
          <w:bCs/>
        </w:rPr>
        <w:t>Deputada Cláudia Coutinho</w:t>
      </w:r>
      <w:r>
        <w:rPr>
          <w:rFonts w:eastAsia="Calibri"/>
          <w:b/>
        </w:rPr>
        <w:t xml:space="preserve">          </w:t>
      </w:r>
      <w:r w:rsidR="00036E9A" w:rsidRPr="00E33460">
        <w:rPr>
          <w:rFonts w:eastAsia="Calibri"/>
          <w:b/>
        </w:rPr>
        <w:t xml:space="preserve">                </w:t>
      </w:r>
      <w:r>
        <w:rPr>
          <w:rFonts w:eastAsia="Calibri"/>
          <w:b/>
        </w:rPr>
        <w:t xml:space="preserve">   </w:t>
      </w:r>
      <w:r w:rsidR="00036E9A" w:rsidRPr="00E33460">
        <w:rPr>
          <w:rFonts w:eastAsia="Calibri"/>
          <w:b/>
        </w:rPr>
        <w:t>________________________________</w:t>
      </w:r>
    </w:p>
    <w:p w14:paraId="1A7A3B73" w14:textId="56F2E60F" w:rsidR="004767FA" w:rsidRDefault="00F261DF" w:rsidP="00036E9A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F261DF">
        <w:rPr>
          <w:rFonts w:eastAsia="Calibri"/>
          <w:bCs/>
        </w:rPr>
        <w:t>Deputado Carlos Lula</w:t>
      </w:r>
      <w:r>
        <w:rPr>
          <w:rFonts w:eastAsia="Calibri"/>
          <w:b/>
        </w:rPr>
        <w:t xml:space="preserve">                   </w:t>
      </w:r>
      <w:r w:rsidR="00036E9A" w:rsidRPr="00E33460">
        <w:rPr>
          <w:rFonts w:eastAsia="Calibri"/>
          <w:b/>
        </w:rPr>
        <w:t xml:space="preserve">                </w:t>
      </w:r>
      <w:r>
        <w:rPr>
          <w:rFonts w:eastAsia="Calibri"/>
          <w:b/>
        </w:rPr>
        <w:t xml:space="preserve">    </w:t>
      </w:r>
      <w:r w:rsidR="00036E9A" w:rsidRPr="00E33460">
        <w:rPr>
          <w:rFonts w:eastAsia="Calibri"/>
          <w:b/>
        </w:rPr>
        <w:t>________________________________</w:t>
      </w:r>
    </w:p>
    <w:p w14:paraId="7EFE7A87" w14:textId="77777777" w:rsidR="00F56A90" w:rsidRPr="00E33460" w:rsidRDefault="00F56A90" w:rsidP="00F56A90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E33460">
        <w:rPr>
          <w:rFonts w:eastAsia="Calibri"/>
          <w:b/>
        </w:rPr>
        <w:t>_____________________________                ________________________________</w:t>
      </w:r>
    </w:p>
    <w:p w14:paraId="03AF859B" w14:textId="77777777" w:rsidR="00F56A90" w:rsidRPr="005A6949" w:rsidRDefault="00F56A90" w:rsidP="00F56A90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Cs/>
        </w:rPr>
      </w:pPr>
      <w:r w:rsidRPr="00E33460">
        <w:rPr>
          <w:rFonts w:eastAsia="Calibri"/>
          <w:b/>
        </w:rPr>
        <w:t>_____________________________                ________________________________</w:t>
      </w:r>
    </w:p>
    <w:p w14:paraId="7FA548D2" w14:textId="77777777" w:rsidR="00F56A90" w:rsidRPr="00E33460" w:rsidRDefault="00F56A90" w:rsidP="00F56A90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</w:rPr>
      </w:pPr>
      <w:r w:rsidRPr="00E33460">
        <w:rPr>
          <w:rFonts w:eastAsia="Calibri"/>
          <w:b/>
        </w:rPr>
        <w:t>_____________________________                ________________________________</w:t>
      </w:r>
    </w:p>
    <w:sectPr w:rsidR="00F56A90" w:rsidRPr="00E33460" w:rsidSect="00376F44">
      <w:headerReference w:type="default" r:id="rId7"/>
      <w:pgSz w:w="11906" w:h="16838" w:code="9"/>
      <w:pgMar w:top="265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072E"/>
    <w:rsid w:val="0002282F"/>
    <w:rsid w:val="000237F1"/>
    <w:rsid w:val="0002397F"/>
    <w:rsid w:val="000274CD"/>
    <w:rsid w:val="00036E9A"/>
    <w:rsid w:val="00047811"/>
    <w:rsid w:val="0005473F"/>
    <w:rsid w:val="00057538"/>
    <w:rsid w:val="00057CA4"/>
    <w:rsid w:val="00063ECD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1008DC"/>
    <w:rsid w:val="00102D5B"/>
    <w:rsid w:val="00104BEC"/>
    <w:rsid w:val="00106D81"/>
    <w:rsid w:val="00112E59"/>
    <w:rsid w:val="00117A5A"/>
    <w:rsid w:val="00131612"/>
    <w:rsid w:val="00131E12"/>
    <w:rsid w:val="001335D4"/>
    <w:rsid w:val="00135F6E"/>
    <w:rsid w:val="00137F21"/>
    <w:rsid w:val="00142FD4"/>
    <w:rsid w:val="0014322B"/>
    <w:rsid w:val="00145312"/>
    <w:rsid w:val="001505CE"/>
    <w:rsid w:val="00150D2D"/>
    <w:rsid w:val="00162676"/>
    <w:rsid w:val="001650FB"/>
    <w:rsid w:val="00165314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6D5B"/>
    <w:rsid w:val="001A756A"/>
    <w:rsid w:val="001C21F6"/>
    <w:rsid w:val="001D3D7E"/>
    <w:rsid w:val="001E46B4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2A6F"/>
    <w:rsid w:val="002B3F81"/>
    <w:rsid w:val="002C0234"/>
    <w:rsid w:val="002C4CD8"/>
    <w:rsid w:val="002D00FF"/>
    <w:rsid w:val="002D1627"/>
    <w:rsid w:val="002E0273"/>
    <w:rsid w:val="002E110C"/>
    <w:rsid w:val="002E390B"/>
    <w:rsid w:val="002E6383"/>
    <w:rsid w:val="00301411"/>
    <w:rsid w:val="003046EC"/>
    <w:rsid w:val="003055EB"/>
    <w:rsid w:val="0031173A"/>
    <w:rsid w:val="00314EEE"/>
    <w:rsid w:val="003266F4"/>
    <w:rsid w:val="003278B1"/>
    <w:rsid w:val="00330DA6"/>
    <w:rsid w:val="00335225"/>
    <w:rsid w:val="00336A96"/>
    <w:rsid w:val="00343CDD"/>
    <w:rsid w:val="00344C16"/>
    <w:rsid w:val="0034782A"/>
    <w:rsid w:val="003544EB"/>
    <w:rsid w:val="00365F2D"/>
    <w:rsid w:val="0037253F"/>
    <w:rsid w:val="003738D1"/>
    <w:rsid w:val="00374243"/>
    <w:rsid w:val="00376F44"/>
    <w:rsid w:val="00380D97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E50B1"/>
    <w:rsid w:val="004E50B3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3730"/>
    <w:rsid w:val="005B717C"/>
    <w:rsid w:val="005C1E12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60086C"/>
    <w:rsid w:val="00602495"/>
    <w:rsid w:val="00605BCC"/>
    <w:rsid w:val="006112F5"/>
    <w:rsid w:val="00615190"/>
    <w:rsid w:val="00623F14"/>
    <w:rsid w:val="00627A20"/>
    <w:rsid w:val="00631C50"/>
    <w:rsid w:val="00634BC7"/>
    <w:rsid w:val="00651712"/>
    <w:rsid w:val="00660EB0"/>
    <w:rsid w:val="00665FC3"/>
    <w:rsid w:val="0067279C"/>
    <w:rsid w:val="00675001"/>
    <w:rsid w:val="00680CAE"/>
    <w:rsid w:val="006837D0"/>
    <w:rsid w:val="006840C4"/>
    <w:rsid w:val="00693E54"/>
    <w:rsid w:val="006A02F8"/>
    <w:rsid w:val="006A28D2"/>
    <w:rsid w:val="006A6D11"/>
    <w:rsid w:val="006B21ED"/>
    <w:rsid w:val="006B2442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251B3"/>
    <w:rsid w:val="00725F9B"/>
    <w:rsid w:val="00730516"/>
    <w:rsid w:val="00733A2C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6C53"/>
    <w:rsid w:val="007A1C05"/>
    <w:rsid w:val="007A6D25"/>
    <w:rsid w:val="007B2617"/>
    <w:rsid w:val="007B4C87"/>
    <w:rsid w:val="007F12B1"/>
    <w:rsid w:val="00800F1A"/>
    <w:rsid w:val="008042D6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B5124"/>
    <w:rsid w:val="008C06D2"/>
    <w:rsid w:val="008D3A33"/>
    <w:rsid w:val="008E40E8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78A0"/>
    <w:rsid w:val="009678F4"/>
    <w:rsid w:val="009704E3"/>
    <w:rsid w:val="00970CA9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7EA1"/>
    <w:rsid w:val="00A707B9"/>
    <w:rsid w:val="00A7250F"/>
    <w:rsid w:val="00A80BF3"/>
    <w:rsid w:val="00A82BB5"/>
    <w:rsid w:val="00A93A89"/>
    <w:rsid w:val="00A95150"/>
    <w:rsid w:val="00AB29DF"/>
    <w:rsid w:val="00AB462A"/>
    <w:rsid w:val="00AB5303"/>
    <w:rsid w:val="00AC00A1"/>
    <w:rsid w:val="00AC2951"/>
    <w:rsid w:val="00AC39AF"/>
    <w:rsid w:val="00AD0B82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75A2"/>
    <w:rsid w:val="00B23027"/>
    <w:rsid w:val="00B267E6"/>
    <w:rsid w:val="00B30930"/>
    <w:rsid w:val="00B3311C"/>
    <w:rsid w:val="00B33E1A"/>
    <w:rsid w:val="00B42B84"/>
    <w:rsid w:val="00B51BBB"/>
    <w:rsid w:val="00B551D3"/>
    <w:rsid w:val="00B55E8A"/>
    <w:rsid w:val="00B70FE8"/>
    <w:rsid w:val="00B72945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10222"/>
    <w:rsid w:val="00C10993"/>
    <w:rsid w:val="00C26280"/>
    <w:rsid w:val="00C2717E"/>
    <w:rsid w:val="00C35015"/>
    <w:rsid w:val="00C35945"/>
    <w:rsid w:val="00C406EA"/>
    <w:rsid w:val="00C433A4"/>
    <w:rsid w:val="00C47167"/>
    <w:rsid w:val="00C60257"/>
    <w:rsid w:val="00C649EE"/>
    <w:rsid w:val="00C668A4"/>
    <w:rsid w:val="00C70BEC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B4392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5155"/>
    <w:rsid w:val="00D227E5"/>
    <w:rsid w:val="00D259CF"/>
    <w:rsid w:val="00D307F6"/>
    <w:rsid w:val="00D338FA"/>
    <w:rsid w:val="00D340C6"/>
    <w:rsid w:val="00D400F2"/>
    <w:rsid w:val="00D41108"/>
    <w:rsid w:val="00D44CFF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6E84"/>
    <w:rsid w:val="00D777FE"/>
    <w:rsid w:val="00D86EA5"/>
    <w:rsid w:val="00D90ABD"/>
    <w:rsid w:val="00D94FF4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CFC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33535"/>
    <w:rsid w:val="00E3491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F1539"/>
    <w:rsid w:val="00EF49E8"/>
    <w:rsid w:val="00EF5049"/>
    <w:rsid w:val="00F0072C"/>
    <w:rsid w:val="00F20406"/>
    <w:rsid w:val="00F2279C"/>
    <w:rsid w:val="00F261DF"/>
    <w:rsid w:val="00F26BD9"/>
    <w:rsid w:val="00F278B8"/>
    <w:rsid w:val="00F46665"/>
    <w:rsid w:val="00F46AFF"/>
    <w:rsid w:val="00F53D15"/>
    <w:rsid w:val="00F542F9"/>
    <w:rsid w:val="00F546CF"/>
    <w:rsid w:val="00F56A90"/>
    <w:rsid w:val="00F72608"/>
    <w:rsid w:val="00F72927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3902-9C29-41A7-8C96-F3A9CBFD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3</cp:revision>
  <cp:lastPrinted>2023-03-08T11:35:00Z</cp:lastPrinted>
  <dcterms:created xsi:type="dcterms:W3CDTF">2023-03-08T15:03:00Z</dcterms:created>
  <dcterms:modified xsi:type="dcterms:W3CDTF">2023-03-08T15:04:00Z</dcterms:modified>
</cp:coreProperties>
</file>