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3321B" w14:textId="77777777" w:rsidR="001134F3" w:rsidRDefault="001134F3" w:rsidP="00C905FF">
      <w:pPr>
        <w:pStyle w:val="Ementa"/>
        <w:tabs>
          <w:tab w:val="left" w:pos="1418"/>
        </w:tabs>
        <w:spacing w:line="240" w:lineRule="auto"/>
        <w:ind w:left="0"/>
      </w:pPr>
    </w:p>
    <w:p w14:paraId="7B6DB9C6" w14:textId="77777777" w:rsidR="00C905FF" w:rsidRPr="00CF2215" w:rsidRDefault="00C905FF" w:rsidP="00C905FF">
      <w:pPr>
        <w:pStyle w:val="Ttulo1"/>
        <w:tabs>
          <w:tab w:val="left" w:pos="1418"/>
        </w:tabs>
        <w:spacing w:line="240" w:lineRule="auto"/>
        <w:jc w:val="center"/>
        <w:rPr>
          <w:rFonts w:ascii="Times New Roman" w:hAnsi="Times New Roman"/>
          <w:szCs w:val="24"/>
        </w:rPr>
      </w:pPr>
      <w:r w:rsidRPr="00D13618">
        <w:rPr>
          <w:rFonts w:ascii="Times New Roman" w:hAnsi="Times New Roman"/>
          <w:szCs w:val="24"/>
        </w:rPr>
        <w:t xml:space="preserve">PROJETO DE LEI Nº </w:t>
      </w:r>
      <w:r>
        <w:rPr>
          <w:rFonts w:ascii="Times New Roman" w:hAnsi="Times New Roman"/>
          <w:szCs w:val="24"/>
        </w:rPr>
        <w:t>____</w:t>
      </w:r>
      <w:r w:rsidRPr="00D13618">
        <w:rPr>
          <w:rFonts w:ascii="Times New Roman" w:hAnsi="Times New Roman"/>
          <w:szCs w:val="24"/>
        </w:rPr>
        <w:t>, DE 202</w:t>
      </w:r>
      <w:r>
        <w:rPr>
          <w:rFonts w:ascii="Times New Roman" w:hAnsi="Times New Roman"/>
          <w:szCs w:val="24"/>
        </w:rPr>
        <w:t>4</w:t>
      </w:r>
    </w:p>
    <w:p w14:paraId="3B7CE7BA" w14:textId="77777777" w:rsidR="00C905FF" w:rsidRDefault="00C905FF" w:rsidP="00C905FF">
      <w:pPr>
        <w:pStyle w:val="Ementa"/>
        <w:tabs>
          <w:tab w:val="left" w:pos="1418"/>
        </w:tabs>
        <w:spacing w:line="240" w:lineRule="auto"/>
        <w:ind w:left="3544"/>
      </w:pPr>
    </w:p>
    <w:p w14:paraId="41D29BB8" w14:textId="77777777" w:rsidR="00C905FF" w:rsidRPr="00F74F12" w:rsidRDefault="00C905FF" w:rsidP="00C905FF">
      <w:pPr>
        <w:pStyle w:val="Ementa"/>
        <w:tabs>
          <w:tab w:val="left" w:pos="1418"/>
        </w:tabs>
        <w:spacing w:line="240" w:lineRule="auto"/>
        <w:ind w:left="3544"/>
      </w:pPr>
      <w:r w:rsidRPr="00F74F12">
        <w:t>Estabelece a obrigatoriedade de as concessionárias de energia elétrica desenvolver política de conscientização sobre as medidas de segurança apropriadas em caso de acidentes relacionados à rede elétrica envolvendo eventos climáticos, no Estado do Maranhão.</w:t>
      </w:r>
    </w:p>
    <w:p w14:paraId="47ACB0D1" w14:textId="77777777" w:rsidR="00C905FF" w:rsidRDefault="00C905FF" w:rsidP="00C905FF">
      <w:pPr>
        <w:ind w:left="5387"/>
      </w:pPr>
    </w:p>
    <w:p w14:paraId="47082D00" w14:textId="77777777" w:rsidR="00C905FF" w:rsidRDefault="00C905FF" w:rsidP="00C905FF">
      <w:pPr>
        <w:ind w:left="5387"/>
      </w:pPr>
    </w:p>
    <w:p w14:paraId="1FB32222" w14:textId="77777777" w:rsidR="00C905FF" w:rsidRDefault="00C905FF" w:rsidP="00C905FF">
      <w:pPr>
        <w:pStyle w:val="Ementa"/>
        <w:tabs>
          <w:tab w:val="left" w:pos="1418"/>
        </w:tabs>
        <w:spacing w:line="240" w:lineRule="auto"/>
        <w:ind w:left="0"/>
        <w:rPr>
          <w:rFonts w:ascii="Times New Roman" w:eastAsia="Times New Roman" w:hAnsi="Times New Roman" w:cs="Times New Roman"/>
          <w:b/>
          <w:spacing w:val="2"/>
          <w:sz w:val="24"/>
          <w:szCs w:val="24"/>
        </w:rPr>
      </w:pPr>
      <w:r w:rsidRPr="003275F6">
        <w:rPr>
          <w:rFonts w:ascii="Times New Roman" w:eastAsia="Times New Roman" w:hAnsi="Times New Roman" w:cs="Times New Roman"/>
          <w:b/>
          <w:spacing w:val="2"/>
          <w:sz w:val="24"/>
          <w:szCs w:val="24"/>
        </w:rPr>
        <w:t>A ASSEMBLEIA LEGISLATIVA DO ESTADO DO MARANHÃO</w:t>
      </w:r>
    </w:p>
    <w:p w14:paraId="3631309E" w14:textId="77777777" w:rsidR="00C905FF" w:rsidRDefault="00C905FF" w:rsidP="00C905FF">
      <w:pPr>
        <w:spacing w:after="0" w:line="360" w:lineRule="auto"/>
        <w:jc w:val="both"/>
        <w:rPr>
          <w:rFonts w:ascii="Times New Roman" w:hAnsi="Times New Roman" w:cs="Times New Roman"/>
          <w:sz w:val="24"/>
          <w:szCs w:val="24"/>
        </w:rPr>
      </w:pPr>
    </w:p>
    <w:p w14:paraId="1822F511" w14:textId="77777777" w:rsidR="00C905FF" w:rsidRDefault="00C905FF" w:rsidP="00C905FF">
      <w:pPr>
        <w:spacing w:after="0" w:line="360" w:lineRule="auto"/>
        <w:jc w:val="both"/>
        <w:rPr>
          <w:rFonts w:ascii="Times New Roman" w:hAnsi="Times New Roman" w:cs="Times New Roman"/>
          <w:sz w:val="24"/>
          <w:szCs w:val="24"/>
        </w:rPr>
      </w:pPr>
      <w:r w:rsidRPr="00F74F12">
        <w:rPr>
          <w:rFonts w:ascii="Times New Roman" w:hAnsi="Times New Roman" w:cs="Times New Roman"/>
          <w:sz w:val="24"/>
          <w:szCs w:val="24"/>
        </w:rPr>
        <w:t>Art. 1° Fi</w:t>
      </w:r>
      <w:r>
        <w:rPr>
          <w:rFonts w:ascii="Times New Roman" w:hAnsi="Times New Roman" w:cs="Times New Roman"/>
          <w:sz w:val="24"/>
          <w:szCs w:val="24"/>
        </w:rPr>
        <w:t>cam</w:t>
      </w:r>
      <w:r w:rsidRPr="00F74F12">
        <w:rPr>
          <w:rFonts w:ascii="Times New Roman" w:hAnsi="Times New Roman" w:cs="Times New Roman"/>
          <w:sz w:val="24"/>
          <w:szCs w:val="24"/>
        </w:rPr>
        <w:t xml:space="preserve"> as concessionárias de energia elétrica obrigadas a desenvolver política de conscientização sobre as medidas de segurança apropriadas em caso de acidentes relacionados à rede elétrica envolvendo eventos climáticos. </w:t>
      </w:r>
    </w:p>
    <w:p w14:paraId="10205496" w14:textId="77777777" w:rsidR="00C905FF" w:rsidRDefault="00C905FF" w:rsidP="00C905FF">
      <w:pPr>
        <w:spacing w:after="0" w:line="360" w:lineRule="auto"/>
        <w:jc w:val="both"/>
        <w:rPr>
          <w:rFonts w:ascii="Times New Roman" w:hAnsi="Times New Roman" w:cs="Times New Roman"/>
          <w:sz w:val="24"/>
          <w:szCs w:val="24"/>
        </w:rPr>
      </w:pPr>
      <w:r w:rsidRPr="00F74F12">
        <w:rPr>
          <w:rFonts w:ascii="Times New Roman" w:hAnsi="Times New Roman" w:cs="Times New Roman"/>
          <w:sz w:val="24"/>
          <w:szCs w:val="24"/>
        </w:rPr>
        <w:t xml:space="preserve">Art. 2° São objetivos da política de que trata o art. 1°: </w:t>
      </w:r>
    </w:p>
    <w:p w14:paraId="4359B5F0" w14:textId="45217A98" w:rsidR="00C905FF" w:rsidRPr="00C905FF" w:rsidRDefault="00C905FF" w:rsidP="00C905FF">
      <w:pPr>
        <w:spacing w:after="0" w:line="360" w:lineRule="auto"/>
        <w:ind w:left="1560"/>
        <w:jc w:val="both"/>
        <w:rPr>
          <w:rFonts w:ascii="Times New Roman" w:hAnsi="Times New Roman" w:cs="Times New Roman"/>
          <w:i/>
          <w:iCs/>
        </w:rPr>
      </w:pPr>
      <w:r w:rsidRPr="00C905FF">
        <w:rPr>
          <w:rFonts w:ascii="Times New Roman" w:hAnsi="Times New Roman" w:cs="Times New Roman"/>
          <w:i/>
          <w:iCs/>
        </w:rPr>
        <w:t xml:space="preserve">I — </w:t>
      </w:r>
      <w:r w:rsidRPr="00C905FF">
        <w:rPr>
          <w:rFonts w:ascii="Times New Roman" w:hAnsi="Times New Roman" w:cs="Times New Roman"/>
          <w:i/>
          <w:iCs/>
        </w:rPr>
        <w:t>Promover</w:t>
      </w:r>
      <w:r w:rsidRPr="00C905FF">
        <w:rPr>
          <w:rFonts w:ascii="Times New Roman" w:hAnsi="Times New Roman" w:cs="Times New Roman"/>
          <w:i/>
          <w:iCs/>
        </w:rPr>
        <w:t xml:space="preserve"> a conscientização do risco à vida em caso de acidentes relacionados à rede elétrica envolvendo eventos climáticos; </w:t>
      </w:r>
    </w:p>
    <w:p w14:paraId="63A5A1E9" w14:textId="430B1199" w:rsidR="00C905FF" w:rsidRPr="00C905FF" w:rsidRDefault="00C905FF" w:rsidP="00C905FF">
      <w:pPr>
        <w:spacing w:after="0" w:line="360" w:lineRule="auto"/>
        <w:ind w:left="1560"/>
        <w:jc w:val="both"/>
        <w:rPr>
          <w:rFonts w:ascii="Times New Roman" w:hAnsi="Times New Roman" w:cs="Times New Roman"/>
          <w:i/>
          <w:iCs/>
        </w:rPr>
      </w:pPr>
      <w:r w:rsidRPr="00C905FF">
        <w:rPr>
          <w:rFonts w:ascii="Times New Roman" w:hAnsi="Times New Roman" w:cs="Times New Roman"/>
          <w:i/>
          <w:iCs/>
        </w:rPr>
        <w:t xml:space="preserve">II — </w:t>
      </w:r>
      <w:r w:rsidRPr="00C905FF">
        <w:rPr>
          <w:rFonts w:ascii="Times New Roman" w:hAnsi="Times New Roman" w:cs="Times New Roman"/>
          <w:i/>
          <w:iCs/>
        </w:rPr>
        <w:t>Promover</w:t>
      </w:r>
      <w:r w:rsidRPr="00C905FF">
        <w:rPr>
          <w:rFonts w:ascii="Times New Roman" w:hAnsi="Times New Roman" w:cs="Times New Roman"/>
          <w:i/>
          <w:iCs/>
        </w:rPr>
        <w:t xml:space="preserve"> conhecimento das medidas a serem adotadas para prevenir acidentes com a rede elétrica durante eventos climáticos; </w:t>
      </w:r>
    </w:p>
    <w:p w14:paraId="64414CCC" w14:textId="45C0FAF3" w:rsidR="00C905FF" w:rsidRPr="00C905FF" w:rsidRDefault="00C905FF" w:rsidP="00C905FF">
      <w:pPr>
        <w:spacing w:after="0" w:line="360" w:lineRule="auto"/>
        <w:ind w:left="1560"/>
        <w:jc w:val="both"/>
        <w:rPr>
          <w:rFonts w:ascii="Times New Roman" w:hAnsi="Times New Roman" w:cs="Times New Roman"/>
          <w:i/>
          <w:iCs/>
        </w:rPr>
      </w:pPr>
      <w:r w:rsidRPr="00C905FF">
        <w:rPr>
          <w:rFonts w:ascii="Times New Roman" w:hAnsi="Times New Roman" w:cs="Times New Roman"/>
          <w:i/>
          <w:iCs/>
        </w:rPr>
        <w:t xml:space="preserve">III — </w:t>
      </w:r>
      <w:r>
        <w:rPr>
          <w:rFonts w:ascii="Times New Roman" w:hAnsi="Times New Roman" w:cs="Times New Roman"/>
          <w:i/>
          <w:iCs/>
        </w:rPr>
        <w:t>I</w:t>
      </w:r>
      <w:r w:rsidRPr="00C905FF">
        <w:rPr>
          <w:rFonts w:ascii="Times New Roman" w:hAnsi="Times New Roman" w:cs="Times New Roman"/>
          <w:i/>
          <w:iCs/>
        </w:rPr>
        <w:t xml:space="preserve">nstruir sobre as medidas a serem adotadas na hipótese de envolvimento em acidente no sentido de resguardar a vida dos envolvidos; </w:t>
      </w:r>
    </w:p>
    <w:p w14:paraId="382C1031" w14:textId="0D848153" w:rsidR="00C905FF" w:rsidRPr="00C905FF" w:rsidRDefault="00C905FF" w:rsidP="00C905FF">
      <w:pPr>
        <w:spacing w:after="0" w:line="360" w:lineRule="auto"/>
        <w:ind w:left="1560"/>
        <w:jc w:val="both"/>
        <w:rPr>
          <w:rFonts w:ascii="Times New Roman" w:hAnsi="Times New Roman" w:cs="Times New Roman"/>
          <w:i/>
          <w:iCs/>
        </w:rPr>
      </w:pPr>
      <w:r w:rsidRPr="00C905FF">
        <w:rPr>
          <w:rFonts w:ascii="Times New Roman" w:hAnsi="Times New Roman" w:cs="Times New Roman"/>
          <w:i/>
          <w:iCs/>
        </w:rPr>
        <w:t xml:space="preserve">IV — </w:t>
      </w:r>
      <w:r w:rsidRPr="00C905FF">
        <w:rPr>
          <w:rFonts w:ascii="Times New Roman" w:hAnsi="Times New Roman" w:cs="Times New Roman"/>
          <w:i/>
          <w:iCs/>
        </w:rPr>
        <w:t>Orientar</w:t>
      </w:r>
      <w:r w:rsidRPr="00C905FF">
        <w:rPr>
          <w:rFonts w:ascii="Times New Roman" w:hAnsi="Times New Roman" w:cs="Times New Roman"/>
          <w:i/>
          <w:iCs/>
        </w:rPr>
        <w:t xml:space="preserve"> sobre instrumentos que são condutores elétricos, principalmente veículos automotores e ciclomotores. </w:t>
      </w:r>
    </w:p>
    <w:p w14:paraId="0D75F8BA" w14:textId="77777777" w:rsidR="00C905FF" w:rsidRDefault="00C905FF" w:rsidP="00C905FF">
      <w:pPr>
        <w:spacing w:after="0" w:line="360" w:lineRule="auto"/>
        <w:jc w:val="both"/>
        <w:rPr>
          <w:rFonts w:ascii="Times New Roman" w:hAnsi="Times New Roman" w:cs="Times New Roman"/>
          <w:sz w:val="24"/>
          <w:szCs w:val="24"/>
        </w:rPr>
      </w:pPr>
      <w:r w:rsidRPr="00F74F12">
        <w:rPr>
          <w:rFonts w:ascii="Times New Roman" w:hAnsi="Times New Roman" w:cs="Times New Roman"/>
          <w:sz w:val="24"/>
          <w:szCs w:val="24"/>
        </w:rPr>
        <w:t xml:space="preserve">Art. 3° As regiões com maiores riscos de acidentes relacionados à rede elétrica envolvendo eventos climáticos deverão ser sinalizadas. </w:t>
      </w:r>
    </w:p>
    <w:p w14:paraId="01D3B1A5" w14:textId="77777777" w:rsidR="00C905FF" w:rsidRDefault="00C905FF" w:rsidP="00C905FF">
      <w:pPr>
        <w:spacing w:after="0" w:line="360" w:lineRule="auto"/>
        <w:jc w:val="both"/>
        <w:rPr>
          <w:rFonts w:ascii="Times New Roman" w:hAnsi="Times New Roman" w:cs="Times New Roman"/>
          <w:sz w:val="24"/>
          <w:szCs w:val="24"/>
        </w:rPr>
      </w:pPr>
      <w:r w:rsidRPr="00F74F12">
        <w:rPr>
          <w:rFonts w:ascii="Times New Roman" w:hAnsi="Times New Roman" w:cs="Times New Roman"/>
          <w:sz w:val="24"/>
          <w:szCs w:val="24"/>
        </w:rPr>
        <w:t xml:space="preserve">Art. 4° As concessionárias de energia elétrica devem desenvolver material educativo detalhado, incluindo guias impressos, vídeos educativos e conteúdo online, que informem os consumidores sobre as medidas de segurança apropriadas em caso de acidentes relacionados à rede elétrica. </w:t>
      </w:r>
    </w:p>
    <w:p w14:paraId="3152B1A7" w14:textId="77777777" w:rsidR="00C905FF" w:rsidRDefault="00C905FF" w:rsidP="00C905FF">
      <w:pPr>
        <w:spacing w:after="0" w:line="360" w:lineRule="auto"/>
        <w:jc w:val="both"/>
        <w:rPr>
          <w:rFonts w:ascii="Times New Roman" w:hAnsi="Times New Roman" w:cs="Times New Roman"/>
          <w:sz w:val="24"/>
          <w:szCs w:val="24"/>
        </w:rPr>
      </w:pPr>
      <w:r w:rsidRPr="00F74F12">
        <w:rPr>
          <w:rFonts w:ascii="Times New Roman" w:hAnsi="Times New Roman" w:cs="Times New Roman"/>
          <w:sz w:val="24"/>
          <w:szCs w:val="24"/>
        </w:rPr>
        <w:t xml:space="preserve">§ 1° — O material de que trata o caput deve abordar especificamente situações decorrentes de eventos climáticos, como tempestades, inundações, ventos fortes, terremotos, entre outros, destacando os riscos associados e as precauções a serem tomadas. </w:t>
      </w:r>
    </w:p>
    <w:p w14:paraId="4C761BAD" w14:textId="77777777" w:rsidR="00C905FF" w:rsidRPr="00F74F12" w:rsidRDefault="00C905FF" w:rsidP="00C905FF">
      <w:pPr>
        <w:spacing w:after="0" w:line="360" w:lineRule="auto"/>
        <w:jc w:val="both"/>
        <w:rPr>
          <w:rFonts w:ascii="Times New Roman" w:hAnsi="Times New Roman" w:cs="Times New Roman"/>
          <w:sz w:val="24"/>
          <w:szCs w:val="24"/>
        </w:rPr>
      </w:pPr>
      <w:r w:rsidRPr="00F74F12">
        <w:rPr>
          <w:rFonts w:ascii="Times New Roman" w:hAnsi="Times New Roman" w:cs="Times New Roman"/>
          <w:sz w:val="24"/>
          <w:szCs w:val="24"/>
        </w:rPr>
        <w:t xml:space="preserve">§ 2° — As instruções devem ser disponibilizadas, em formato físico, em locais de fácil acesso, como escritórios de atendimento ao cliente, agências e pontos de pagamento de contas e, em </w:t>
      </w:r>
      <w:r w:rsidRPr="00F74F12">
        <w:rPr>
          <w:rFonts w:ascii="Times New Roman" w:hAnsi="Times New Roman" w:cs="Times New Roman"/>
          <w:sz w:val="24"/>
          <w:szCs w:val="24"/>
        </w:rPr>
        <w:lastRenderedPageBreak/>
        <w:t>formato digital, nos sites oficiais das concessionárias, com destaque na página principal, garantindo a visibilidade e disponibilidade para todos os consumidores.</w:t>
      </w:r>
    </w:p>
    <w:p w14:paraId="6A109BAE" w14:textId="77777777" w:rsidR="00C905FF" w:rsidRDefault="00C905FF" w:rsidP="00C905FF">
      <w:pPr>
        <w:spacing w:after="0" w:line="360" w:lineRule="auto"/>
        <w:jc w:val="both"/>
        <w:rPr>
          <w:rFonts w:ascii="Times New Roman" w:hAnsi="Times New Roman" w:cs="Times New Roman"/>
          <w:sz w:val="24"/>
          <w:szCs w:val="24"/>
        </w:rPr>
      </w:pPr>
      <w:r w:rsidRPr="00F74F12">
        <w:rPr>
          <w:rFonts w:ascii="Times New Roman" w:hAnsi="Times New Roman" w:cs="Times New Roman"/>
          <w:sz w:val="24"/>
          <w:szCs w:val="24"/>
        </w:rPr>
        <w:t xml:space="preserve">Art. 5° As concessionárias devem desenvolver programas contínuos de conscientização e treinamento, em parceria com órgãos de defesa do consumidor e entidades de defesa civil, para disseminar informações sobre medidas de segurança em caso de acidentes na rede elétrica. </w:t>
      </w:r>
    </w:p>
    <w:p w14:paraId="1A314844" w14:textId="77777777" w:rsidR="00C905FF" w:rsidRDefault="00C905FF" w:rsidP="00C905FF">
      <w:pPr>
        <w:spacing w:after="0" w:line="360" w:lineRule="auto"/>
        <w:jc w:val="both"/>
        <w:rPr>
          <w:rFonts w:ascii="Times New Roman" w:hAnsi="Times New Roman" w:cs="Times New Roman"/>
          <w:sz w:val="24"/>
          <w:szCs w:val="24"/>
        </w:rPr>
      </w:pPr>
      <w:r w:rsidRPr="00F74F12">
        <w:rPr>
          <w:rFonts w:ascii="Times New Roman" w:hAnsi="Times New Roman" w:cs="Times New Roman"/>
          <w:sz w:val="24"/>
          <w:szCs w:val="24"/>
        </w:rPr>
        <w:t xml:space="preserve">Art. 6° As despesas decorrentes da presente lei correrão por conta de verbas próprias, suplementadas quando necessárias. </w:t>
      </w:r>
    </w:p>
    <w:p w14:paraId="6FAE1B50" w14:textId="77777777" w:rsidR="00C905FF" w:rsidRDefault="00C905FF" w:rsidP="00C905FF">
      <w:pPr>
        <w:spacing w:after="0" w:line="360" w:lineRule="auto"/>
        <w:jc w:val="both"/>
        <w:rPr>
          <w:rFonts w:ascii="Times New Roman" w:hAnsi="Times New Roman" w:cs="Times New Roman"/>
          <w:sz w:val="24"/>
          <w:szCs w:val="24"/>
        </w:rPr>
      </w:pPr>
    </w:p>
    <w:p w14:paraId="055AB843" w14:textId="6D403E7F" w:rsidR="00C905FF" w:rsidRDefault="00C905FF" w:rsidP="00C905FF">
      <w:pPr>
        <w:tabs>
          <w:tab w:val="left" w:pos="1440"/>
        </w:tabs>
        <w:spacing w:after="0" w:line="360" w:lineRule="auto"/>
        <w:jc w:val="center"/>
        <w:rPr>
          <w:rFonts w:ascii="Times New Roman" w:hAnsi="Times New Roman" w:cs="Times New Roman"/>
          <w:iCs/>
          <w:sz w:val="24"/>
          <w:szCs w:val="24"/>
        </w:rPr>
      </w:pPr>
      <w:r w:rsidRPr="008E6813">
        <w:rPr>
          <w:rFonts w:ascii="Times New Roman" w:hAnsi="Times New Roman" w:cs="Times New Roman"/>
          <w:iCs/>
          <w:sz w:val="24"/>
          <w:szCs w:val="24"/>
        </w:rPr>
        <w:t>Plenário Deputado Nagib Haickel, em</w:t>
      </w:r>
      <w:r>
        <w:rPr>
          <w:rFonts w:ascii="Times New Roman" w:hAnsi="Times New Roman" w:cs="Times New Roman"/>
          <w:iCs/>
          <w:sz w:val="24"/>
          <w:szCs w:val="24"/>
        </w:rPr>
        <w:t xml:space="preserve"> </w:t>
      </w:r>
      <w:r>
        <w:rPr>
          <w:rFonts w:ascii="Times New Roman" w:hAnsi="Times New Roman" w:cs="Times New Roman"/>
          <w:iCs/>
          <w:sz w:val="24"/>
          <w:szCs w:val="24"/>
        </w:rPr>
        <w:t>28</w:t>
      </w:r>
      <w:r>
        <w:rPr>
          <w:rFonts w:ascii="Times New Roman" w:hAnsi="Times New Roman" w:cs="Times New Roman"/>
          <w:iCs/>
          <w:sz w:val="24"/>
          <w:szCs w:val="24"/>
        </w:rPr>
        <w:t xml:space="preserve"> </w:t>
      </w:r>
      <w:r w:rsidRPr="008E6813">
        <w:rPr>
          <w:rFonts w:ascii="Times New Roman" w:hAnsi="Times New Roman" w:cs="Times New Roman"/>
          <w:iCs/>
          <w:sz w:val="24"/>
          <w:szCs w:val="24"/>
        </w:rPr>
        <w:t>de</w:t>
      </w:r>
      <w:r>
        <w:rPr>
          <w:rFonts w:ascii="Times New Roman" w:hAnsi="Times New Roman" w:cs="Times New Roman"/>
          <w:iCs/>
          <w:sz w:val="24"/>
          <w:szCs w:val="24"/>
        </w:rPr>
        <w:t xml:space="preserve"> </w:t>
      </w:r>
      <w:r>
        <w:rPr>
          <w:rFonts w:ascii="Times New Roman" w:hAnsi="Times New Roman" w:cs="Times New Roman"/>
          <w:iCs/>
          <w:sz w:val="24"/>
          <w:szCs w:val="24"/>
        </w:rPr>
        <w:t>fevereiro</w:t>
      </w:r>
      <w:r w:rsidRPr="008E6813">
        <w:rPr>
          <w:rFonts w:ascii="Times New Roman" w:hAnsi="Times New Roman" w:cs="Times New Roman"/>
          <w:iCs/>
          <w:sz w:val="24"/>
          <w:szCs w:val="24"/>
        </w:rPr>
        <w:t xml:space="preserve"> 202</w:t>
      </w:r>
      <w:r w:rsidR="006E35CA">
        <w:rPr>
          <w:rFonts w:ascii="Times New Roman" w:hAnsi="Times New Roman" w:cs="Times New Roman"/>
          <w:iCs/>
          <w:sz w:val="24"/>
          <w:szCs w:val="24"/>
        </w:rPr>
        <w:t>4</w:t>
      </w:r>
    </w:p>
    <w:p w14:paraId="045BA0E9" w14:textId="77777777" w:rsidR="00C905FF" w:rsidRDefault="00C905FF" w:rsidP="00C905FF">
      <w:pPr>
        <w:tabs>
          <w:tab w:val="left" w:pos="1440"/>
        </w:tabs>
        <w:spacing w:after="0" w:line="360" w:lineRule="auto"/>
        <w:jc w:val="center"/>
        <w:rPr>
          <w:rFonts w:ascii="Times New Roman" w:hAnsi="Times New Roman" w:cs="Times New Roman"/>
          <w:iCs/>
          <w:sz w:val="24"/>
          <w:szCs w:val="24"/>
        </w:rPr>
      </w:pPr>
    </w:p>
    <w:p w14:paraId="21E90B3F" w14:textId="77777777" w:rsidR="00C905FF" w:rsidRDefault="00C905FF" w:rsidP="00C905FF">
      <w:pPr>
        <w:tabs>
          <w:tab w:val="left" w:pos="1440"/>
        </w:tabs>
        <w:spacing w:after="0" w:line="360" w:lineRule="auto"/>
        <w:jc w:val="center"/>
        <w:rPr>
          <w:rFonts w:ascii="Times New Roman" w:hAnsi="Times New Roman" w:cs="Times New Roman"/>
          <w:iCs/>
          <w:sz w:val="24"/>
          <w:szCs w:val="24"/>
        </w:rPr>
      </w:pPr>
    </w:p>
    <w:p w14:paraId="4A38B175" w14:textId="77777777" w:rsidR="00C905FF" w:rsidRPr="0010572F" w:rsidRDefault="00C905FF" w:rsidP="00C905FF">
      <w:pPr>
        <w:tabs>
          <w:tab w:val="left" w:pos="1440"/>
        </w:tabs>
        <w:spacing w:after="0" w:line="360" w:lineRule="auto"/>
        <w:jc w:val="center"/>
        <w:rPr>
          <w:rFonts w:ascii="Times New Roman" w:hAnsi="Times New Roman" w:cs="Times New Roman"/>
          <w:iCs/>
          <w:sz w:val="24"/>
          <w:szCs w:val="24"/>
        </w:rPr>
      </w:pPr>
    </w:p>
    <w:p w14:paraId="7BFCB2C9" w14:textId="77777777" w:rsidR="00C905FF" w:rsidRPr="00D13618" w:rsidRDefault="00C905FF" w:rsidP="00C905FF">
      <w:pPr>
        <w:tabs>
          <w:tab w:val="left" w:pos="1418"/>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WELLINGTON DO CURSO</w:t>
      </w:r>
    </w:p>
    <w:p w14:paraId="2863CEB2" w14:textId="77777777" w:rsidR="00C905FF" w:rsidRDefault="00C905FF" w:rsidP="00C905FF">
      <w:pPr>
        <w:tabs>
          <w:tab w:val="left" w:pos="1418"/>
        </w:tabs>
        <w:spacing w:after="0" w:line="240" w:lineRule="auto"/>
        <w:jc w:val="center"/>
        <w:rPr>
          <w:rFonts w:ascii="Times New Roman" w:hAnsi="Times New Roman" w:cs="Times New Roman"/>
          <w:bCs/>
          <w:sz w:val="24"/>
          <w:szCs w:val="24"/>
        </w:rPr>
      </w:pPr>
      <w:r w:rsidRPr="00C170DE">
        <w:rPr>
          <w:rFonts w:ascii="Times New Roman" w:hAnsi="Times New Roman" w:cs="Times New Roman"/>
          <w:bCs/>
          <w:sz w:val="24"/>
          <w:szCs w:val="24"/>
        </w:rPr>
        <w:t>Deputado Estadual</w:t>
      </w:r>
    </w:p>
    <w:p w14:paraId="17FD37F1" w14:textId="77777777" w:rsidR="00C905FF" w:rsidRDefault="00C905FF" w:rsidP="00C905FF"/>
    <w:p w14:paraId="6857D1A5" w14:textId="77777777" w:rsidR="00C905FF" w:rsidRDefault="00C905FF" w:rsidP="00C905FF"/>
    <w:p w14:paraId="430DCE70" w14:textId="77777777" w:rsidR="00C905FF" w:rsidRDefault="00C905FF" w:rsidP="00C905FF"/>
    <w:p w14:paraId="61488275" w14:textId="77777777" w:rsidR="00C905FF" w:rsidRDefault="00C905FF" w:rsidP="00C905FF"/>
    <w:p w14:paraId="6396FF99" w14:textId="77777777" w:rsidR="00C905FF" w:rsidRDefault="00C905FF" w:rsidP="00C905FF"/>
    <w:p w14:paraId="37C19181" w14:textId="77777777" w:rsidR="00C905FF" w:rsidRDefault="00C905FF" w:rsidP="00C905FF"/>
    <w:p w14:paraId="1A6F5D2B" w14:textId="77777777" w:rsidR="00C905FF" w:rsidRDefault="00C905FF" w:rsidP="00C905FF"/>
    <w:p w14:paraId="27DDA140" w14:textId="77777777" w:rsidR="00C905FF" w:rsidRDefault="00C905FF" w:rsidP="00C905FF"/>
    <w:p w14:paraId="51EC44E4" w14:textId="77777777" w:rsidR="00C905FF" w:rsidRDefault="00C905FF" w:rsidP="00C905FF"/>
    <w:p w14:paraId="729F48C1" w14:textId="77777777" w:rsidR="00C905FF" w:rsidRDefault="00C905FF" w:rsidP="00C905FF"/>
    <w:p w14:paraId="0256B062" w14:textId="77777777" w:rsidR="00C905FF" w:rsidRDefault="00C905FF" w:rsidP="00C905FF"/>
    <w:p w14:paraId="29EEA0DD" w14:textId="77777777" w:rsidR="00C905FF" w:rsidRDefault="00C905FF" w:rsidP="00C905FF"/>
    <w:p w14:paraId="4610554C" w14:textId="77777777" w:rsidR="00C905FF" w:rsidRDefault="00C905FF" w:rsidP="00C905FF"/>
    <w:p w14:paraId="087CB43B" w14:textId="77777777" w:rsidR="00C905FF" w:rsidRDefault="00C905FF" w:rsidP="00C905FF"/>
    <w:p w14:paraId="292FCAA2" w14:textId="77777777" w:rsidR="00C905FF" w:rsidRDefault="00C905FF" w:rsidP="00C905FF"/>
    <w:p w14:paraId="0C129085" w14:textId="77777777" w:rsidR="00C905FF" w:rsidRDefault="00C905FF" w:rsidP="00C905FF"/>
    <w:p w14:paraId="3F3EEF2C" w14:textId="77777777" w:rsidR="00C905FF" w:rsidRDefault="00C905FF" w:rsidP="00C905FF"/>
    <w:p w14:paraId="6C6A2EF1" w14:textId="77777777" w:rsidR="00C905FF" w:rsidRPr="00F54767" w:rsidRDefault="00C905FF" w:rsidP="00C905FF">
      <w:pPr>
        <w:tabs>
          <w:tab w:val="left" w:pos="1440"/>
        </w:tabs>
        <w:spacing w:after="0" w:line="360" w:lineRule="auto"/>
        <w:jc w:val="center"/>
        <w:rPr>
          <w:rFonts w:ascii="Times New Roman" w:hAnsi="Times New Roman" w:cs="Times New Roman"/>
          <w:b/>
          <w:bCs/>
          <w:szCs w:val="24"/>
        </w:rPr>
      </w:pPr>
      <w:r w:rsidRPr="00671B63">
        <w:rPr>
          <w:rFonts w:ascii="Times New Roman" w:hAnsi="Times New Roman" w:cs="Times New Roman"/>
          <w:b/>
          <w:bCs/>
          <w:sz w:val="24"/>
          <w:szCs w:val="24"/>
        </w:rPr>
        <w:t>JUSTIFICATIVA</w:t>
      </w:r>
    </w:p>
    <w:p w14:paraId="4097CA16" w14:textId="77777777" w:rsidR="00C905FF" w:rsidRDefault="00C905FF" w:rsidP="00C905FF"/>
    <w:p w14:paraId="1E560137" w14:textId="77777777" w:rsidR="00C905FF" w:rsidRDefault="00C905FF" w:rsidP="00C905FF">
      <w:pPr>
        <w:spacing w:after="0" w:line="360" w:lineRule="auto"/>
        <w:ind w:firstLine="1418"/>
        <w:jc w:val="both"/>
        <w:rPr>
          <w:rFonts w:ascii="Times New Roman" w:hAnsi="Times New Roman" w:cs="Times New Roman"/>
          <w:sz w:val="24"/>
          <w:szCs w:val="24"/>
        </w:rPr>
      </w:pPr>
      <w:r w:rsidRPr="00F74F12">
        <w:rPr>
          <w:rFonts w:ascii="Times New Roman" w:hAnsi="Times New Roman" w:cs="Times New Roman"/>
          <w:sz w:val="24"/>
          <w:szCs w:val="24"/>
        </w:rPr>
        <w:t xml:space="preserve">Em meio a fortes chuvas, tempestades, inundações, desmoronamentos, grande incidência de ventanias, descargas atmosféricas (raios e trovões), a atenção da sociedade precisa ser redobrada com acidentes envolvendo energia elétrica, sendo, portanto, o principal objetivo da presente proposição, promover a conscientização do risco à vida em caso de acidentes relacionados à rede elétrica envolvendo eventos climáticos. </w:t>
      </w:r>
    </w:p>
    <w:p w14:paraId="4A05FC3E" w14:textId="43DA0747" w:rsidR="00C905FF" w:rsidRDefault="00C905FF" w:rsidP="00C905FF">
      <w:pPr>
        <w:spacing w:after="0" w:line="360" w:lineRule="auto"/>
        <w:ind w:firstLine="1418"/>
        <w:jc w:val="both"/>
        <w:rPr>
          <w:rFonts w:ascii="Times New Roman" w:hAnsi="Times New Roman" w:cs="Times New Roman"/>
          <w:sz w:val="24"/>
          <w:szCs w:val="24"/>
        </w:rPr>
      </w:pPr>
      <w:r w:rsidRPr="00F74F12">
        <w:rPr>
          <w:rFonts w:ascii="Times New Roman" w:hAnsi="Times New Roman" w:cs="Times New Roman"/>
          <w:sz w:val="24"/>
          <w:szCs w:val="24"/>
        </w:rPr>
        <w:t xml:space="preserve">No verão, por exemplo, há um aumento considerável das temperaturas e da humidade, onde fortes chuvas se tornam frequentes aumentando os riscos de acidentes elétrico. Esse tipo de precipitação nesta época do ano é caracterizado por inesperadamente ser intensa, rápida e violenta, com frequente incidência de raios. Segundo levantamento realizado em 2023 pelo Instituto Nacional de Pesquisas Espaciais (Inpe), o Brasil é líder mundial neste quesito, registrando cerca de 78 milhões de descargas elétricas por ano. </w:t>
      </w:r>
    </w:p>
    <w:p w14:paraId="139CF2B2" w14:textId="77777777" w:rsidR="00C905FF" w:rsidRDefault="00C905FF" w:rsidP="00C905FF">
      <w:pPr>
        <w:spacing w:after="0" w:line="360" w:lineRule="auto"/>
        <w:ind w:firstLine="1418"/>
        <w:jc w:val="both"/>
        <w:rPr>
          <w:rFonts w:ascii="Times New Roman" w:hAnsi="Times New Roman" w:cs="Times New Roman"/>
          <w:sz w:val="24"/>
          <w:szCs w:val="24"/>
        </w:rPr>
      </w:pPr>
      <w:r w:rsidRPr="00F74F12">
        <w:rPr>
          <w:rFonts w:ascii="Times New Roman" w:hAnsi="Times New Roman" w:cs="Times New Roman"/>
          <w:sz w:val="24"/>
          <w:szCs w:val="24"/>
        </w:rPr>
        <w:t xml:space="preserve">O certo é que o número de registro de acidentes envolvendo a rede elétrica provocada por todos os fenômenos citados, tem crescido muito nos últimos anos e, infelizmente, resultam em inúmeras vítimas fatais devido ao desconhecimento das pessoas sobre medidas básicas de segurança a serem adotadas nessas circunstâncias. </w:t>
      </w:r>
    </w:p>
    <w:p w14:paraId="1A30959F" w14:textId="2163FAE5" w:rsidR="00C905FF" w:rsidRPr="00F74F12" w:rsidRDefault="00C905FF" w:rsidP="00C905FF">
      <w:pPr>
        <w:spacing w:after="0" w:line="360" w:lineRule="auto"/>
        <w:ind w:firstLine="1418"/>
        <w:jc w:val="both"/>
        <w:rPr>
          <w:rFonts w:ascii="Times New Roman" w:hAnsi="Times New Roman" w:cs="Times New Roman"/>
          <w:sz w:val="24"/>
          <w:szCs w:val="24"/>
        </w:rPr>
      </w:pPr>
      <w:r w:rsidRPr="00F74F12">
        <w:rPr>
          <w:rFonts w:ascii="Times New Roman" w:hAnsi="Times New Roman" w:cs="Times New Roman"/>
          <w:sz w:val="24"/>
          <w:szCs w:val="24"/>
        </w:rPr>
        <w:t xml:space="preserve">O mais lamentável, é que temos consciência de que muitos desses acidentes seriam completamente evitáveis se a população fosse devidamente instruída. Diante desses fatos, é fundamental que as concessionárias desenvolvam uma política de conscientização e treinamento de forma contínua em parceria com órgãos de defesa do consumidor e entidades de defesa civil, para garantir o amplo acesso da população as informações sobre medidas de segurança em caso de acidentes na rede elétrica. </w:t>
      </w:r>
    </w:p>
    <w:p w14:paraId="54E8B041" w14:textId="77777777" w:rsidR="00C905FF" w:rsidRPr="00F74F12" w:rsidRDefault="00C905FF" w:rsidP="00C905FF">
      <w:pPr>
        <w:spacing w:after="0" w:line="360" w:lineRule="auto"/>
        <w:jc w:val="both"/>
        <w:rPr>
          <w:rFonts w:ascii="Times New Roman" w:hAnsi="Times New Roman" w:cs="Times New Roman"/>
          <w:sz w:val="24"/>
          <w:szCs w:val="24"/>
        </w:rPr>
      </w:pPr>
    </w:p>
    <w:p w14:paraId="7DBE8FFE" w14:textId="77777777" w:rsidR="00C905FF" w:rsidRPr="00F74F12" w:rsidRDefault="00C905FF" w:rsidP="00C905FF">
      <w:pPr>
        <w:spacing w:after="0" w:line="360" w:lineRule="auto"/>
        <w:jc w:val="both"/>
        <w:rPr>
          <w:rFonts w:ascii="Times New Roman" w:hAnsi="Times New Roman" w:cs="Times New Roman"/>
          <w:sz w:val="24"/>
          <w:szCs w:val="24"/>
        </w:rPr>
      </w:pPr>
    </w:p>
    <w:p w14:paraId="12A6F013" w14:textId="17350962" w:rsidR="00C905FF" w:rsidRDefault="00C905FF" w:rsidP="00C905FF">
      <w:pPr>
        <w:tabs>
          <w:tab w:val="left" w:pos="1440"/>
        </w:tabs>
        <w:spacing w:after="0" w:line="360" w:lineRule="auto"/>
        <w:jc w:val="center"/>
        <w:rPr>
          <w:rFonts w:ascii="Times New Roman" w:hAnsi="Times New Roman" w:cs="Times New Roman"/>
          <w:iCs/>
          <w:sz w:val="24"/>
          <w:szCs w:val="24"/>
        </w:rPr>
      </w:pPr>
      <w:r w:rsidRPr="008E6813">
        <w:rPr>
          <w:rFonts w:ascii="Times New Roman" w:hAnsi="Times New Roman" w:cs="Times New Roman"/>
          <w:iCs/>
          <w:sz w:val="24"/>
          <w:szCs w:val="24"/>
        </w:rPr>
        <w:t>Plenário Deputado Nagib Haickel, em</w:t>
      </w:r>
      <w:r w:rsidR="006E35CA">
        <w:rPr>
          <w:rFonts w:ascii="Times New Roman" w:hAnsi="Times New Roman" w:cs="Times New Roman"/>
          <w:iCs/>
          <w:sz w:val="24"/>
          <w:szCs w:val="24"/>
        </w:rPr>
        <w:t xml:space="preserve"> 28 </w:t>
      </w:r>
      <w:r w:rsidRPr="008E6813">
        <w:rPr>
          <w:rFonts w:ascii="Times New Roman" w:hAnsi="Times New Roman" w:cs="Times New Roman"/>
          <w:iCs/>
          <w:sz w:val="24"/>
          <w:szCs w:val="24"/>
        </w:rPr>
        <w:t>de</w:t>
      </w:r>
      <w:r>
        <w:rPr>
          <w:rFonts w:ascii="Times New Roman" w:hAnsi="Times New Roman" w:cs="Times New Roman"/>
          <w:iCs/>
          <w:sz w:val="24"/>
          <w:szCs w:val="24"/>
        </w:rPr>
        <w:t xml:space="preserve"> </w:t>
      </w:r>
      <w:r>
        <w:rPr>
          <w:rFonts w:ascii="Times New Roman" w:hAnsi="Times New Roman" w:cs="Times New Roman"/>
          <w:iCs/>
          <w:sz w:val="24"/>
          <w:szCs w:val="24"/>
        </w:rPr>
        <w:t>fevereiro</w:t>
      </w:r>
      <w:r w:rsidRPr="008E6813">
        <w:rPr>
          <w:rFonts w:ascii="Times New Roman" w:hAnsi="Times New Roman" w:cs="Times New Roman"/>
          <w:iCs/>
          <w:sz w:val="24"/>
          <w:szCs w:val="24"/>
        </w:rPr>
        <w:t xml:space="preserve"> 202</w:t>
      </w:r>
      <w:r w:rsidR="006E35CA">
        <w:rPr>
          <w:rFonts w:ascii="Times New Roman" w:hAnsi="Times New Roman" w:cs="Times New Roman"/>
          <w:iCs/>
          <w:sz w:val="24"/>
          <w:szCs w:val="24"/>
        </w:rPr>
        <w:t>4.</w:t>
      </w:r>
    </w:p>
    <w:p w14:paraId="2954B27D" w14:textId="77777777" w:rsidR="00C905FF" w:rsidRPr="00BD0E1C" w:rsidRDefault="00C905FF" w:rsidP="00C905FF">
      <w:pPr>
        <w:tabs>
          <w:tab w:val="left" w:pos="1418"/>
        </w:tabs>
        <w:spacing w:after="0" w:line="360" w:lineRule="auto"/>
        <w:jc w:val="both"/>
        <w:rPr>
          <w:rFonts w:ascii="Times New Roman" w:hAnsi="Times New Roman" w:cs="Times New Roman"/>
          <w:sz w:val="24"/>
          <w:szCs w:val="24"/>
        </w:rPr>
      </w:pPr>
    </w:p>
    <w:p w14:paraId="315037FB" w14:textId="77777777" w:rsidR="00C905FF" w:rsidRDefault="00C905FF" w:rsidP="00C905FF">
      <w:pPr>
        <w:tabs>
          <w:tab w:val="left" w:pos="1418"/>
        </w:tabs>
        <w:spacing w:after="0" w:line="240" w:lineRule="auto"/>
        <w:jc w:val="center"/>
      </w:pPr>
    </w:p>
    <w:p w14:paraId="6D807877" w14:textId="77777777" w:rsidR="00C905FF" w:rsidRPr="00D13618" w:rsidRDefault="00C905FF" w:rsidP="00C905FF">
      <w:pPr>
        <w:tabs>
          <w:tab w:val="left" w:pos="1418"/>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WELLINGTON DO CURSO</w:t>
      </w:r>
    </w:p>
    <w:p w14:paraId="749A56BA" w14:textId="77777777" w:rsidR="00C905FF" w:rsidRPr="00DB79B3" w:rsidRDefault="00C905FF" w:rsidP="00C905FF">
      <w:pPr>
        <w:tabs>
          <w:tab w:val="left" w:pos="1418"/>
        </w:tabs>
        <w:spacing w:after="0" w:line="240" w:lineRule="auto"/>
        <w:jc w:val="center"/>
        <w:rPr>
          <w:rFonts w:ascii="Times New Roman" w:hAnsi="Times New Roman" w:cs="Times New Roman"/>
          <w:bCs/>
          <w:sz w:val="24"/>
          <w:szCs w:val="24"/>
        </w:rPr>
      </w:pPr>
      <w:r w:rsidRPr="00C170DE">
        <w:rPr>
          <w:rFonts w:ascii="Times New Roman" w:hAnsi="Times New Roman" w:cs="Times New Roman"/>
          <w:bCs/>
          <w:sz w:val="24"/>
          <w:szCs w:val="24"/>
        </w:rPr>
        <w:t>Deputado Estadual</w:t>
      </w:r>
    </w:p>
    <w:p w14:paraId="01E9CF66" w14:textId="6C14F7A7" w:rsidR="00316F7B" w:rsidRPr="00DB79B3" w:rsidRDefault="00316F7B" w:rsidP="00C905FF">
      <w:pPr>
        <w:pStyle w:val="Ementa"/>
        <w:tabs>
          <w:tab w:val="left" w:pos="1418"/>
        </w:tabs>
        <w:spacing w:line="240" w:lineRule="auto"/>
        <w:ind w:left="3544"/>
        <w:rPr>
          <w:rFonts w:ascii="Times New Roman" w:hAnsi="Times New Roman" w:cs="Times New Roman"/>
          <w:bCs/>
          <w:sz w:val="24"/>
          <w:szCs w:val="24"/>
        </w:rPr>
      </w:pPr>
    </w:p>
    <w:sectPr w:rsidR="00316F7B" w:rsidRPr="00DB79B3" w:rsidSect="00CB27B1">
      <w:headerReference w:type="default" r:id="rId8"/>
      <w:type w:val="continuous"/>
      <w:pgSz w:w="11906" w:h="16838"/>
      <w:pgMar w:top="709" w:right="1274" w:bottom="1134"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E9193" w14:textId="77777777" w:rsidR="002B3328" w:rsidRDefault="002B3328" w:rsidP="00E660E2">
      <w:pPr>
        <w:spacing w:after="0" w:line="240" w:lineRule="auto"/>
      </w:pPr>
      <w:r>
        <w:separator/>
      </w:r>
    </w:p>
  </w:endnote>
  <w:endnote w:type="continuationSeparator" w:id="0">
    <w:p w14:paraId="1C161287" w14:textId="77777777" w:rsidR="002B3328" w:rsidRDefault="002B3328" w:rsidP="00E66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61C96" w14:textId="77777777" w:rsidR="002B3328" w:rsidRDefault="002B3328" w:rsidP="00E660E2">
      <w:pPr>
        <w:spacing w:after="0" w:line="240" w:lineRule="auto"/>
      </w:pPr>
      <w:r>
        <w:separator/>
      </w:r>
    </w:p>
  </w:footnote>
  <w:footnote w:type="continuationSeparator" w:id="0">
    <w:p w14:paraId="06DA3045" w14:textId="77777777" w:rsidR="002B3328" w:rsidRDefault="002B3328" w:rsidP="00E66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3201F" w14:textId="77777777" w:rsidR="00316B80" w:rsidRPr="00C26090" w:rsidRDefault="00316B80" w:rsidP="00316B80">
    <w:pPr>
      <w:pStyle w:val="Cabealho"/>
      <w:jc w:val="center"/>
      <w:rPr>
        <w:rFonts w:ascii="Times New Roman" w:hAnsi="Times New Roman" w:cs="Times New Roman"/>
        <w:noProof/>
      </w:rPr>
    </w:pPr>
    <w:r w:rsidRPr="00C26090">
      <w:rPr>
        <w:rFonts w:ascii="Times New Roman" w:hAnsi="Times New Roman" w:cs="Times New Roman"/>
        <w:noProof/>
        <w:sz w:val="28"/>
        <w:szCs w:val="28"/>
      </w:rPr>
      <w:drawing>
        <wp:inline distT="0" distB="0" distL="0" distR="0" wp14:anchorId="665532FF" wp14:editId="6D924209">
          <wp:extent cx="581660" cy="653415"/>
          <wp:effectExtent l="0" t="0" r="8890" b="0"/>
          <wp:docPr id="20" name="Imagem 20" descr="log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660" cy="653415"/>
                  </a:xfrm>
                  <a:prstGeom prst="rect">
                    <a:avLst/>
                  </a:prstGeom>
                  <a:noFill/>
                  <a:ln>
                    <a:noFill/>
                  </a:ln>
                </pic:spPr>
              </pic:pic>
            </a:graphicData>
          </a:graphic>
        </wp:inline>
      </w:drawing>
    </w:r>
  </w:p>
  <w:p w14:paraId="38540F11" w14:textId="77777777" w:rsidR="00316B80" w:rsidRPr="0010572F" w:rsidRDefault="00316B80" w:rsidP="00316B80">
    <w:pPr>
      <w:pStyle w:val="Cabealho"/>
      <w:tabs>
        <w:tab w:val="clear" w:pos="4252"/>
      </w:tabs>
      <w:jc w:val="center"/>
      <w:rPr>
        <w:rFonts w:ascii="Times New Roman" w:hAnsi="Times New Roman" w:cs="Times New Roman"/>
        <w:b/>
        <w:sz w:val="20"/>
        <w:szCs w:val="20"/>
      </w:rPr>
    </w:pPr>
    <w:r w:rsidRPr="0010572F">
      <w:rPr>
        <w:rFonts w:ascii="Times New Roman" w:hAnsi="Times New Roman" w:cs="Times New Roman"/>
        <w:b/>
        <w:sz w:val="20"/>
        <w:szCs w:val="20"/>
      </w:rPr>
      <w:t>ASSEMBLEIA LEGISLATIVA DO ESTADO DO MARANHÃO</w:t>
    </w:r>
  </w:p>
  <w:p w14:paraId="0BD2D5CC" w14:textId="77777777" w:rsidR="00316B80" w:rsidRPr="0010572F" w:rsidRDefault="00316B80" w:rsidP="00316B80">
    <w:pPr>
      <w:pStyle w:val="Cabealho"/>
      <w:tabs>
        <w:tab w:val="clear" w:pos="4252"/>
      </w:tabs>
      <w:jc w:val="center"/>
      <w:rPr>
        <w:rFonts w:ascii="Times New Roman" w:hAnsi="Times New Roman" w:cs="Times New Roman"/>
        <w:b/>
        <w:sz w:val="20"/>
        <w:szCs w:val="20"/>
      </w:rPr>
    </w:pPr>
    <w:r w:rsidRPr="0010572F">
      <w:rPr>
        <w:rFonts w:ascii="Times New Roman" w:hAnsi="Times New Roman" w:cs="Times New Roman"/>
        <w:b/>
        <w:sz w:val="20"/>
        <w:szCs w:val="20"/>
      </w:rPr>
      <w:t>Gabinete do Deputado Wellington do Curso</w:t>
    </w:r>
  </w:p>
  <w:p w14:paraId="3260A5B0" w14:textId="77777777" w:rsidR="00316B80" w:rsidRPr="0010572F" w:rsidRDefault="00316B80" w:rsidP="00316B80">
    <w:pPr>
      <w:pStyle w:val="Cabealho"/>
      <w:tabs>
        <w:tab w:val="clear" w:pos="4252"/>
      </w:tabs>
      <w:jc w:val="center"/>
      <w:rPr>
        <w:rFonts w:ascii="Times New Roman" w:hAnsi="Times New Roman" w:cs="Times New Roman"/>
        <w:sz w:val="20"/>
        <w:szCs w:val="20"/>
      </w:rPr>
    </w:pPr>
    <w:r w:rsidRPr="0010572F">
      <w:rPr>
        <w:rFonts w:ascii="Times New Roman" w:hAnsi="Times New Roman" w:cs="Times New Roman"/>
        <w:sz w:val="20"/>
        <w:szCs w:val="20"/>
      </w:rPr>
      <w:t>Avenida Jerônimo, s/n, Sítio Rangedor –Cohafuma</w:t>
    </w:r>
  </w:p>
  <w:p w14:paraId="40C11BB7" w14:textId="77777777" w:rsidR="00316B80" w:rsidRPr="0010572F" w:rsidRDefault="00316B80" w:rsidP="00316B80">
    <w:pPr>
      <w:pStyle w:val="Cabealho"/>
      <w:tabs>
        <w:tab w:val="clear" w:pos="4252"/>
      </w:tabs>
      <w:jc w:val="center"/>
      <w:rPr>
        <w:rFonts w:ascii="Times New Roman" w:hAnsi="Times New Roman" w:cs="Times New Roman"/>
        <w:sz w:val="20"/>
        <w:szCs w:val="20"/>
      </w:rPr>
    </w:pPr>
    <w:r w:rsidRPr="0010572F">
      <w:rPr>
        <w:rFonts w:ascii="Times New Roman" w:hAnsi="Times New Roman" w:cs="Times New Roman"/>
        <w:sz w:val="20"/>
        <w:szCs w:val="20"/>
      </w:rPr>
      <w:t xml:space="preserve">São Luís - MA – 65.071-750 - Tel. 3269 3240/3429 – </w:t>
    </w:r>
    <w:hyperlink r:id="rId2" w:history="1">
      <w:r w:rsidR="00C170DE" w:rsidRPr="0010572F">
        <w:rPr>
          <w:rStyle w:val="Hyperlink"/>
          <w:rFonts w:ascii="Times New Roman" w:hAnsi="Times New Roman" w:cs="Times New Roman"/>
          <w:sz w:val="20"/>
          <w:szCs w:val="20"/>
        </w:rPr>
        <w:t>dep.wellingtondocurso@al.ma.leg.br</w:t>
      </w:r>
    </w:hyperlink>
  </w:p>
  <w:p w14:paraId="4B511FF5" w14:textId="77777777" w:rsidR="00D73DE4" w:rsidRDefault="00C170DE" w:rsidP="00DF5CB2">
    <w:r>
      <w:rPr>
        <w:rFonts w:ascii="Times New Roman" w:hAnsi="Times New Roman" w:cs="Times New Roman"/>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907D4"/>
    <w:multiLevelType w:val="hybridMultilevel"/>
    <w:tmpl w:val="772EB2D0"/>
    <w:lvl w:ilvl="0" w:tplc="EA56A766">
      <w:start w:val="1"/>
      <w:numFmt w:val="ordinal"/>
      <w:lvlText w:val="Art. %1 -"/>
      <w:lvlJc w:val="left"/>
      <w:pPr>
        <w:ind w:left="1778" w:hanging="360"/>
      </w:pPr>
      <w:rPr>
        <w:rFonts w:hint="default"/>
        <w:b/>
        <w:i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15:restartNumberingAfterBreak="0">
    <w:nsid w:val="1D9510CA"/>
    <w:multiLevelType w:val="hybridMultilevel"/>
    <w:tmpl w:val="3A1A57BE"/>
    <w:lvl w:ilvl="0" w:tplc="C0B8C4E6">
      <w:start w:val="1"/>
      <w:numFmt w:val="ordinal"/>
      <w:lvlText w:val="Art. %1 -"/>
      <w:lvlJc w:val="left"/>
      <w:pPr>
        <w:ind w:left="1776" w:hanging="360"/>
      </w:pPr>
      <w:rPr>
        <w:rFonts w:hint="default"/>
        <w:b/>
        <w:i w:val="0"/>
        <w:spacing w:val="0"/>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 w15:restartNumberingAfterBreak="0">
    <w:nsid w:val="2E50676E"/>
    <w:multiLevelType w:val="hybridMultilevel"/>
    <w:tmpl w:val="4F84E0A6"/>
    <w:lvl w:ilvl="0" w:tplc="FE665812">
      <w:start w:val="1"/>
      <w:numFmt w:val="upperRoman"/>
      <w:lvlText w:val="%1."/>
      <w:lvlJc w:val="righ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4CD67B6E"/>
    <w:multiLevelType w:val="hybridMultilevel"/>
    <w:tmpl w:val="D71ABC46"/>
    <w:lvl w:ilvl="0" w:tplc="56382916">
      <w:start w:val="1"/>
      <w:numFmt w:val="ordinal"/>
      <w:lvlText w:val="§ %1 - "/>
      <w:lvlJc w:val="left"/>
      <w:pPr>
        <w:ind w:left="2204" w:hanging="360"/>
      </w:pPr>
      <w:rPr>
        <w:rFonts w:hint="default"/>
        <w:b/>
        <w:spacing w:val="0"/>
        <w:w w:val="100"/>
        <w:kern w:val="0"/>
        <w:position w:val="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4" w15:restartNumberingAfterBreak="0">
    <w:nsid w:val="4EB005D5"/>
    <w:multiLevelType w:val="hybridMultilevel"/>
    <w:tmpl w:val="9B20A95A"/>
    <w:lvl w:ilvl="0" w:tplc="5664D1AE">
      <w:start w:val="1"/>
      <w:numFmt w:val="ordinal"/>
      <w:lvlText w:val="Art. %1 -"/>
      <w:lvlJc w:val="left"/>
      <w:pPr>
        <w:ind w:left="360" w:hanging="360"/>
      </w:pPr>
      <w:rPr>
        <w:rFonts w:hint="default"/>
        <w:b/>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62D010C9"/>
    <w:multiLevelType w:val="hybridMultilevel"/>
    <w:tmpl w:val="26A00F52"/>
    <w:lvl w:ilvl="0" w:tplc="97BC92E4">
      <w:start w:val="1"/>
      <w:numFmt w:val="ordinal"/>
      <w:lvlText w:val="§ %1 - "/>
      <w:lvlJc w:val="left"/>
      <w:pPr>
        <w:ind w:left="4047" w:hanging="360"/>
      </w:pPr>
      <w:rPr>
        <w:rFonts w:hint="default"/>
        <w:b/>
        <w:spacing w:val="0"/>
        <w:w w:val="100"/>
        <w:kern w:val="0"/>
        <w:position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5C33A27"/>
    <w:multiLevelType w:val="hybridMultilevel"/>
    <w:tmpl w:val="6416FD96"/>
    <w:lvl w:ilvl="0" w:tplc="D3921C34">
      <w:start w:val="1"/>
      <w:numFmt w:val="upperRoman"/>
      <w:lvlText w:val="%1 - "/>
      <w:lvlJc w:val="left"/>
      <w:pPr>
        <w:ind w:left="2629" w:hanging="360"/>
      </w:pPr>
      <w:rPr>
        <w:rFonts w:hint="default"/>
        <w:b/>
        <w:spacing w:val="-20"/>
        <w:w w:val="100"/>
        <w:kern w:val="2"/>
        <w:position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D7D741C"/>
    <w:multiLevelType w:val="hybridMultilevel"/>
    <w:tmpl w:val="B76C4884"/>
    <w:lvl w:ilvl="0" w:tplc="B11E638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16cid:durableId="1021319098">
    <w:abstractNumId w:val="7"/>
  </w:num>
  <w:num w:numId="2" w16cid:durableId="1743747898">
    <w:abstractNumId w:val="0"/>
  </w:num>
  <w:num w:numId="3" w16cid:durableId="301471919">
    <w:abstractNumId w:val="1"/>
  </w:num>
  <w:num w:numId="4" w16cid:durableId="666860543">
    <w:abstractNumId w:val="4"/>
  </w:num>
  <w:num w:numId="5" w16cid:durableId="1270310807">
    <w:abstractNumId w:val="2"/>
  </w:num>
  <w:num w:numId="6" w16cid:durableId="1065760023">
    <w:abstractNumId w:val="6"/>
  </w:num>
  <w:num w:numId="7" w16cid:durableId="1534878607">
    <w:abstractNumId w:val="5"/>
  </w:num>
  <w:num w:numId="8" w16cid:durableId="628315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384"/>
    <w:rsid w:val="000013D2"/>
    <w:rsid w:val="00001C75"/>
    <w:rsid w:val="000057BA"/>
    <w:rsid w:val="00006690"/>
    <w:rsid w:val="00007945"/>
    <w:rsid w:val="00007D55"/>
    <w:rsid w:val="00013A20"/>
    <w:rsid w:val="00023B61"/>
    <w:rsid w:val="00033BCD"/>
    <w:rsid w:val="0003404B"/>
    <w:rsid w:val="000344A8"/>
    <w:rsid w:val="00043972"/>
    <w:rsid w:val="00066FBD"/>
    <w:rsid w:val="00070E92"/>
    <w:rsid w:val="00072CA1"/>
    <w:rsid w:val="000741E7"/>
    <w:rsid w:val="000749C7"/>
    <w:rsid w:val="00083185"/>
    <w:rsid w:val="00085063"/>
    <w:rsid w:val="000911C5"/>
    <w:rsid w:val="000943E3"/>
    <w:rsid w:val="000953F9"/>
    <w:rsid w:val="00096498"/>
    <w:rsid w:val="000C7554"/>
    <w:rsid w:val="000D2DC5"/>
    <w:rsid w:val="000D45D8"/>
    <w:rsid w:val="000D56A1"/>
    <w:rsid w:val="000E0BD4"/>
    <w:rsid w:val="000E46A4"/>
    <w:rsid w:val="000E65EB"/>
    <w:rsid w:val="000F2FBA"/>
    <w:rsid w:val="000F4009"/>
    <w:rsid w:val="000F6EDF"/>
    <w:rsid w:val="0010572F"/>
    <w:rsid w:val="001134F3"/>
    <w:rsid w:val="00127306"/>
    <w:rsid w:val="00135BFA"/>
    <w:rsid w:val="00137D1C"/>
    <w:rsid w:val="001436C4"/>
    <w:rsid w:val="0014575E"/>
    <w:rsid w:val="00160CB9"/>
    <w:rsid w:val="001651C8"/>
    <w:rsid w:val="001654F0"/>
    <w:rsid w:val="001737AE"/>
    <w:rsid w:val="001744FE"/>
    <w:rsid w:val="00183E1D"/>
    <w:rsid w:val="00184FAE"/>
    <w:rsid w:val="00185614"/>
    <w:rsid w:val="001869EC"/>
    <w:rsid w:val="00191B9A"/>
    <w:rsid w:val="00192109"/>
    <w:rsid w:val="00196933"/>
    <w:rsid w:val="001A048B"/>
    <w:rsid w:val="001B33EA"/>
    <w:rsid w:val="001B3C20"/>
    <w:rsid w:val="001C1C6C"/>
    <w:rsid w:val="001C3072"/>
    <w:rsid w:val="001C7559"/>
    <w:rsid w:val="001D0DCA"/>
    <w:rsid w:val="001D3AFE"/>
    <w:rsid w:val="001D4C12"/>
    <w:rsid w:val="001D5290"/>
    <w:rsid w:val="001D6CBE"/>
    <w:rsid w:val="001E7E86"/>
    <w:rsid w:val="001F324A"/>
    <w:rsid w:val="001F3C66"/>
    <w:rsid w:val="001F46BC"/>
    <w:rsid w:val="001F7D53"/>
    <w:rsid w:val="00200CC3"/>
    <w:rsid w:val="00202205"/>
    <w:rsid w:val="00204D9F"/>
    <w:rsid w:val="00210079"/>
    <w:rsid w:val="00223C52"/>
    <w:rsid w:val="0022581F"/>
    <w:rsid w:val="00230924"/>
    <w:rsid w:val="00232B2B"/>
    <w:rsid w:val="00242223"/>
    <w:rsid w:val="00243AE0"/>
    <w:rsid w:val="00250FB0"/>
    <w:rsid w:val="00254F06"/>
    <w:rsid w:val="002631BC"/>
    <w:rsid w:val="00264292"/>
    <w:rsid w:val="002718BD"/>
    <w:rsid w:val="00275C3F"/>
    <w:rsid w:val="00285701"/>
    <w:rsid w:val="00292FA3"/>
    <w:rsid w:val="00294384"/>
    <w:rsid w:val="002A4252"/>
    <w:rsid w:val="002A4906"/>
    <w:rsid w:val="002A5F08"/>
    <w:rsid w:val="002A60FD"/>
    <w:rsid w:val="002B3328"/>
    <w:rsid w:val="002B6F88"/>
    <w:rsid w:val="002C23F7"/>
    <w:rsid w:val="002C63C5"/>
    <w:rsid w:val="002E638F"/>
    <w:rsid w:val="00302677"/>
    <w:rsid w:val="00304759"/>
    <w:rsid w:val="00312DC8"/>
    <w:rsid w:val="00316948"/>
    <w:rsid w:val="00316B80"/>
    <w:rsid w:val="00316F7B"/>
    <w:rsid w:val="00326BC8"/>
    <w:rsid w:val="003275F6"/>
    <w:rsid w:val="003310B5"/>
    <w:rsid w:val="0033394D"/>
    <w:rsid w:val="00341D8E"/>
    <w:rsid w:val="00343B0A"/>
    <w:rsid w:val="0035157D"/>
    <w:rsid w:val="00351AB8"/>
    <w:rsid w:val="0035386E"/>
    <w:rsid w:val="0036343F"/>
    <w:rsid w:val="00377C7E"/>
    <w:rsid w:val="00387F25"/>
    <w:rsid w:val="003A2D8A"/>
    <w:rsid w:val="003A41F9"/>
    <w:rsid w:val="003A66A9"/>
    <w:rsid w:val="003D05C1"/>
    <w:rsid w:val="003D1ED6"/>
    <w:rsid w:val="003D22E3"/>
    <w:rsid w:val="003E71A2"/>
    <w:rsid w:val="004029E2"/>
    <w:rsid w:val="0041644E"/>
    <w:rsid w:val="0042282F"/>
    <w:rsid w:val="004251B3"/>
    <w:rsid w:val="004263B0"/>
    <w:rsid w:val="00430335"/>
    <w:rsid w:val="00433762"/>
    <w:rsid w:val="0043620F"/>
    <w:rsid w:val="00437BEE"/>
    <w:rsid w:val="00440FA9"/>
    <w:rsid w:val="0044354D"/>
    <w:rsid w:val="0046545C"/>
    <w:rsid w:val="004831B6"/>
    <w:rsid w:val="004833EB"/>
    <w:rsid w:val="00485268"/>
    <w:rsid w:val="0049769B"/>
    <w:rsid w:val="00497E00"/>
    <w:rsid w:val="004A54EE"/>
    <w:rsid w:val="004B3ED2"/>
    <w:rsid w:val="004B4968"/>
    <w:rsid w:val="004C0305"/>
    <w:rsid w:val="004D54FA"/>
    <w:rsid w:val="004E4A99"/>
    <w:rsid w:val="004E52B8"/>
    <w:rsid w:val="004F1245"/>
    <w:rsid w:val="0052133E"/>
    <w:rsid w:val="005269E3"/>
    <w:rsid w:val="005315A5"/>
    <w:rsid w:val="00531F99"/>
    <w:rsid w:val="00532B54"/>
    <w:rsid w:val="00533124"/>
    <w:rsid w:val="00542415"/>
    <w:rsid w:val="00543A92"/>
    <w:rsid w:val="005446EB"/>
    <w:rsid w:val="00546213"/>
    <w:rsid w:val="00546ABB"/>
    <w:rsid w:val="00553BC5"/>
    <w:rsid w:val="0055470D"/>
    <w:rsid w:val="00560387"/>
    <w:rsid w:val="005669A2"/>
    <w:rsid w:val="00572049"/>
    <w:rsid w:val="00576B56"/>
    <w:rsid w:val="00576D5B"/>
    <w:rsid w:val="00577B60"/>
    <w:rsid w:val="005829B7"/>
    <w:rsid w:val="00591214"/>
    <w:rsid w:val="005B148B"/>
    <w:rsid w:val="005B1BD3"/>
    <w:rsid w:val="005C43E3"/>
    <w:rsid w:val="005C7339"/>
    <w:rsid w:val="005D0515"/>
    <w:rsid w:val="005D076D"/>
    <w:rsid w:val="005E0644"/>
    <w:rsid w:val="005E6BC3"/>
    <w:rsid w:val="005F13A3"/>
    <w:rsid w:val="005F14DF"/>
    <w:rsid w:val="005F2221"/>
    <w:rsid w:val="00604469"/>
    <w:rsid w:val="006251AB"/>
    <w:rsid w:val="006313F0"/>
    <w:rsid w:val="006314B9"/>
    <w:rsid w:val="00663096"/>
    <w:rsid w:val="00671B63"/>
    <w:rsid w:val="00677B9F"/>
    <w:rsid w:val="006806EC"/>
    <w:rsid w:val="006875E4"/>
    <w:rsid w:val="00696FFA"/>
    <w:rsid w:val="006A047D"/>
    <w:rsid w:val="006A6422"/>
    <w:rsid w:val="006B0174"/>
    <w:rsid w:val="006B524B"/>
    <w:rsid w:val="006B7DD0"/>
    <w:rsid w:val="006C2820"/>
    <w:rsid w:val="006C449C"/>
    <w:rsid w:val="006D6632"/>
    <w:rsid w:val="006E3060"/>
    <w:rsid w:val="006E35CA"/>
    <w:rsid w:val="006F6590"/>
    <w:rsid w:val="00713F20"/>
    <w:rsid w:val="00721A7E"/>
    <w:rsid w:val="00724728"/>
    <w:rsid w:val="00727F0C"/>
    <w:rsid w:val="00730620"/>
    <w:rsid w:val="0073482B"/>
    <w:rsid w:val="00751104"/>
    <w:rsid w:val="00754ABD"/>
    <w:rsid w:val="00756B7A"/>
    <w:rsid w:val="00762510"/>
    <w:rsid w:val="007679F1"/>
    <w:rsid w:val="0077287B"/>
    <w:rsid w:val="00772D82"/>
    <w:rsid w:val="00784A53"/>
    <w:rsid w:val="00790152"/>
    <w:rsid w:val="00791DE6"/>
    <w:rsid w:val="00793F5D"/>
    <w:rsid w:val="007957F8"/>
    <w:rsid w:val="0079589E"/>
    <w:rsid w:val="00796BFB"/>
    <w:rsid w:val="007972ED"/>
    <w:rsid w:val="007A44F6"/>
    <w:rsid w:val="007B653F"/>
    <w:rsid w:val="007B6DAB"/>
    <w:rsid w:val="007B7139"/>
    <w:rsid w:val="007D07FC"/>
    <w:rsid w:val="007D201D"/>
    <w:rsid w:val="007D5954"/>
    <w:rsid w:val="007E5F49"/>
    <w:rsid w:val="007F3F8F"/>
    <w:rsid w:val="007F68E3"/>
    <w:rsid w:val="00801F45"/>
    <w:rsid w:val="00811047"/>
    <w:rsid w:val="0081388B"/>
    <w:rsid w:val="00814411"/>
    <w:rsid w:val="0082002F"/>
    <w:rsid w:val="00826F68"/>
    <w:rsid w:val="00830FCD"/>
    <w:rsid w:val="00833173"/>
    <w:rsid w:val="008334C4"/>
    <w:rsid w:val="0084397C"/>
    <w:rsid w:val="00845011"/>
    <w:rsid w:val="0086072F"/>
    <w:rsid w:val="008614DA"/>
    <w:rsid w:val="00861A0B"/>
    <w:rsid w:val="00862761"/>
    <w:rsid w:val="008659D1"/>
    <w:rsid w:val="008806A3"/>
    <w:rsid w:val="00882263"/>
    <w:rsid w:val="008838E2"/>
    <w:rsid w:val="00885EE7"/>
    <w:rsid w:val="0089235C"/>
    <w:rsid w:val="0089696E"/>
    <w:rsid w:val="008A0FB5"/>
    <w:rsid w:val="008A2060"/>
    <w:rsid w:val="008A4238"/>
    <w:rsid w:val="008B5750"/>
    <w:rsid w:val="008C1F91"/>
    <w:rsid w:val="008D193C"/>
    <w:rsid w:val="008D22C8"/>
    <w:rsid w:val="008D2DAA"/>
    <w:rsid w:val="008E093E"/>
    <w:rsid w:val="008E64D0"/>
    <w:rsid w:val="008E6813"/>
    <w:rsid w:val="008F1804"/>
    <w:rsid w:val="008F542B"/>
    <w:rsid w:val="008F60F7"/>
    <w:rsid w:val="008F6424"/>
    <w:rsid w:val="00905193"/>
    <w:rsid w:val="00906EFF"/>
    <w:rsid w:val="00946548"/>
    <w:rsid w:val="00950AD7"/>
    <w:rsid w:val="00953776"/>
    <w:rsid w:val="009552A7"/>
    <w:rsid w:val="00963EC0"/>
    <w:rsid w:val="0096549E"/>
    <w:rsid w:val="00965FA0"/>
    <w:rsid w:val="009671B6"/>
    <w:rsid w:val="00971786"/>
    <w:rsid w:val="00975767"/>
    <w:rsid w:val="009811EF"/>
    <w:rsid w:val="00991740"/>
    <w:rsid w:val="009A110A"/>
    <w:rsid w:val="009A35BB"/>
    <w:rsid w:val="009B2060"/>
    <w:rsid w:val="009C4C89"/>
    <w:rsid w:val="009C7533"/>
    <w:rsid w:val="009D3148"/>
    <w:rsid w:val="00A00FC9"/>
    <w:rsid w:val="00A0728D"/>
    <w:rsid w:val="00A10AE1"/>
    <w:rsid w:val="00A2364E"/>
    <w:rsid w:val="00A24D52"/>
    <w:rsid w:val="00A37F30"/>
    <w:rsid w:val="00A45E73"/>
    <w:rsid w:val="00A50650"/>
    <w:rsid w:val="00A508CC"/>
    <w:rsid w:val="00A5427F"/>
    <w:rsid w:val="00A54C93"/>
    <w:rsid w:val="00A5646D"/>
    <w:rsid w:val="00A60B90"/>
    <w:rsid w:val="00A66ADC"/>
    <w:rsid w:val="00A674E4"/>
    <w:rsid w:val="00A715BA"/>
    <w:rsid w:val="00A765DF"/>
    <w:rsid w:val="00A76D84"/>
    <w:rsid w:val="00A85111"/>
    <w:rsid w:val="00A964F0"/>
    <w:rsid w:val="00AA30A3"/>
    <w:rsid w:val="00AA344E"/>
    <w:rsid w:val="00AB3E92"/>
    <w:rsid w:val="00AB6615"/>
    <w:rsid w:val="00AB76A5"/>
    <w:rsid w:val="00AC4AC7"/>
    <w:rsid w:val="00AD31C9"/>
    <w:rsid w:val="00AD4A99"/>
    <w:rsid w:val="00AF2039"/>
    <w:rsid w:val="00AF38C2"/>
    <w:rsid w:val="00AF6661"/>
    <w:rsid w:val="00B03E6E"/>
    <w:rsid w:val="00B104F7"/>
    <w:rsid w:val="00B14544"/>
    <w:rsid w:val="00B17C75"/>
    <w:rsid w:val="00B246C3"/>
    <w:rsid w:val="00B3136F"/>
    <w:rsid w:val="00B357F8"/>
    <w:rsid w:val="00B419D7"/>
    <w:rsid w:val="00B75C12"/>
    <w:rsid w:val="00B86FDD"/>
    <w:rsid w:val="00B91244"/>
    <w:rsid w:val="00B95E15"/>
    <w:rsid w:val="00BA01A0"/>
    <w:rsid w:val="00BA1B36"/>
    <w:rsid w:val="00BA5722"/>
    <w:rsid w:val="00BA7A96"/>
    <w:rsid w:val="00BB555C"/>
    <w:rsid w:val="00BC0166"/>
    <w:rsid w:val="00BC4B5E"/>
    <w:rsid w:val="00BC5BA3"/>
    <w:rsid w:val="00BD0E1C"/>
    <w:rsid w:val="00BD6DEB"/>
    <w:rsid w:val="00BD7C88"/>
    <w:rsid w:val="00BD7DAB"/>
    <w:rsid w:val="00BE40E4"/>
    <w:rsid w:val="00BE4673"/>
    <w:rsid w:val="00BE4A56"/>
    <w:rsid w:val="00BE705A"/>
    <w:rsid w:val="00BF68E4"/>
    <w:rsid w:val="00C015B5"/>
    <w:rsid w:val="00C02487"/>
    <w:rsid w:val="00C02B40"/>
    <w:rsid w:val="00C170DE"/>
    <w:rsid w:val="00C23199"/>
    <w:rsid w:val="00C2384F"/>
    <w:rsid w:val="00C24254"/>
    <w:rsid w:val="00C25FC7"/>
    <w:rsid w:val="00C26EF7"/>
    <w:rsid w:val="00C3141D"/>
    <w:rsid w:val="00C37147"/>
    <w:rsid w:val="00C61EFE"/>
    <w:rsid w:val="00C66DC9"/>
    <w:rsid w:val="00C672FD"/>
    <w:rsid w:val="00C70639"/>
    <w:rsid w:val="00C70EB9"/>
    <w:rsid w:val="00C73D5A"/>
    <w:rsid w:val="00C767D6"/>
    <w:rsid w:val="00C76D6B"/>
    <w:rsid w:val="00C8591A"/>
    <w:rsid w:val="00C863EA"/>
    <w:rsid w:val="00C905FF"/>
    <w:rsid w:val="00C91956"/>
    <w:rsid w:val="00CA314B"/>
    <w:rsid w:val="00CB27B1"/>
    <w:rsid w:val="00CB74D7"/>
    <w:rsid w:val="00CC3BAD"/>
    <w:rsid w:val="00CD1425"/>
    <w:rsid w:val="00CE4FC9"/>
    <w:rsid w:val="00CE5F82"/>
    <w:rsid w:val="00CE7C11"/>
    <w:rsid w:val="00CF1F0F"/>
    <w:rsid w:val="00CF2215"/>
    <w:rsid w:val="00CF2818"/>
    <w:rsid w:val="00CF3E8B"/>
    <w:rsid w:val="00D13618"/>
    <w:rsid w:val="00D23D3D"/>
    <w:rsid w:val="00D341F7"/>
    <w:rsid w:val="00D34785"/>
    <w:rsid w:val="00D40451"/>
    <w:rsid w:val="00D46D23"/>
    <w:rsid w:val="00D5142A"/>
    <w:rsid w:val="00D5535A"/>
    <w:rsid w:val="00D57E42"/>
    <w:rsid w:val="00D61739"/>
    <w:rsid w:val="00D65AC6"/>
    <w:rsid w:val="00D73DE4"/>
    <w:rsid w:val="00D84453"/>
    <w:rsid w:val="00D86439"/>
    <w:rsid w:val="00D86C95"/>
    <w:rsid w:val="00D91FDB"/>
    <w:rsid w:val="00D954D4"/>
    <w:rsid w:val="00DA1DC8"/>
    <w:rsid w:val="00DA3CA3"/>
    <w:rsid w:val="00DA51F1"/>
    <w:rsid w:val="00DA644E"/>
    <w:rsid w:val="00DA706F"/>
    <w:rsid w:val="00DB383A"/>
    <w:rsid w:val="00DB5559"/>
    <w:rsid w:val="00DB79B3"/>
    <w:rsid w:val="00DB7B9E"/>
    <w:rsid w:val="00DC54FF"/>
    <w:rsid w:val="00DE20C5"/>
    <w:rsid w:val="00DF5CB2"/>
    <w:rsid w:val="00DF68A1"/>
    <w:rsid w:val="00E04C17"/>
    <w:rsid w:val="00E130B8"/>
    <w:rsid w:val="00E13F9C"/>
    <w:rsid w:val="00E166A7"/>
    <w:rsid w:val="00E16F8E"/>
    <w:rsid w:val="00E179FD"/>
    <w:rsid w:val="00E2286C"/>
    <w:rsid w:val="00E265F7"/>
    <w:rsid w:val="00E3216C"/>
    <w:rsid w:val="00E3373E"/>
    <w:rsid w:val="00E44637"/>
    <w:rsid w:val="00E51034"/>
    <w:rsid w:val="00E60D62"/>
    <w:rsid w:val="00E6419E"/>
    <w:rsid w:val="00E660E2"/>
    <w:rsid w:val="00E84F65"/>
    <w:rsid w:val="00E85E8D"/>
    <w:rsid w:val="00E95F7C"/>
    <w:rsid w:val="00EA1E9F"/>
    <w:rsid w:val="00EA394C"/>
    <w:rsid w:val="00EA63FF"/>
    <w:rsid w:val="00EC4BA1"/>
    <w:rsid w:val="00ED36CA"/>
    <w:rsid w:val="00EE04CD"/>
    <w:rsid w:val="00EE07DA"/>
    <w:rsid w:val="00F00B77"/>
    <w:rsid w:val="00F0718B"/>
    <w:rsid w:val="00F07487"/>
    <w:rsid w:val="00F075C2"/>
    <w:rsid w:val="00F1484E"/>
    <w:rsid w:val="00F201B3"/>
    <w:rsid w:val="00F222E2"/>
    <w:rsid w:val="00F4243A"/>
    <w:rsid w:val="00F44930"/>
    <w:rsid w:val="00F50F29"/>
    <w:rsid w:val="00F54767"/>
    <w:rsid w:val="00F6046A"/>
    <w:rsid w:val="00F61C75"/>
    <w:rsid w:val="00F64E01"/>
    <w:rsid w:val="00F6716C"/>
    <w:rsid w:val="00F72ECF"/>
    <w:rsid w:val="00F77694"/>
    <w:rsid w:val="00F80C93"/>
    <w:rsid w:val="00F83C65"/>
    <w:rsid w:val="00F919B5"/>
    <w:rsid w:val="00FA4436"/>
    <w:rsid w:val="00FA667C"/>
    <w:rsid w:val="00FB1A9F"/>
    <w:rsid w:val="00FB3FAD"/>
    <w:rsid w:val="00FB660F"/>
    <w:rsid w:val="00FC332B"/>
    <w:rsid w:val="00FD63B7"/>
    <w:rsid w:val="00FE10B9"/>
    <w:rsid w:val="00FE2AE5"/>
    <w:rsid w:val="00FF13AD"/>
    <w:rsid w:val="00FF2105"/>
    <w:rsid w:val="00FF353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B95F1A"/>
  <w15:docId w15:val="{E8E95468-61FC-4592-B2CF-5FE65A5B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53"/>
  </w:style>
  <w:style w:type="paragraph" w:styleId="Ttulo1">
    <w:name w:val="heading 1"/>
    <w:basedOn w:val="Normal"/>
    <w:next w:val="Normal"/>
    <w:link w:val="Ttulo1Char"/>
    <w:uiPriority w:val="9"/>
    <w:qFormat/>
    <w:rsid w:val="0046545C"/>
    <w:pPr>
      <w:keepNext/>
      <w:keepLines/>
      <w:spacing w:after="0" w:line="276" w:lineRule="auto"/>
      <w:jc w:val="both"/>
      <w:outlineLvl w:val="0"/>
    </w:pPr>
    <w:rPr>
      <w:rFonts w:ascii="Arial Narrow" w:eastAsia="Times New Roman" w:hAnsi="Arial Narrow" w:cs="Times New Roman"/>
      <w:b/>
      <w:bCs/>
      <w:caps/>
      <w:sz w:val="24"/>
      <w:szCs w:val="28"/>
    </w:rPr>
  </w:style>
  <w:style w:type="paragraph" w:styleId="Ttulo3">
    <w:name w:val="heading 3"/>
    <w:basedOn w:val="Normal"/>
    <w:next w:val="Normal"/>
    <w:link w:val="Ttulo3Char"/>
    <w:uiPriority w:val="9"/>
    <w:unhideWhenUsed/>
    <w:qFormat/>
    <w:rsid w:val="0046545C"/>
    <w:pPr>
      <w:keepNext/>
      <w:keepLines/>
      <w:spacing w:after="0" w:line="276" w:lineRule="auto"/>
      <w:ind w:firstLine="567"/>
      <w:jc w:val="both"/>
      <w:outlineLvl w:val="2"/>
    </w:pPr>
    <w:rPr>
      <w:rFonts w:ascii="Arial Narrow" w:eastAsia="Times New Roman" w:hAnsi="Arial Narrow" w:cs="Times New Roman"/>
      <w:bCs/>
      <w:caps/>
    </w:rPr>
  </w:style>
  <w:style w:type="paragraph" w:styleId="Ttulo5">
    <w:name w:val="heading 5"/>
    <w:basedOn w:val="Normal"/>
    <w:next w:val="Normal"/>
    <w:link w:val="Ttulo5Char"/>
    <w:uiPriority w:val="9"/>
    <w:semiHidden/>
    <w:unhideWhenUsed/>
    <w:qFormat/>
    <w:rsid w:val="0036343F"/>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94384"/>
    <w:rPr>
      <w:color w:val="0000FF"/>
      <w:u w:val="single"/>
    </w:rPr>
  </w:style>
  <w:style w:type="paragraph" w:styleId="PargrafodaLista">
    <w:name w:val="List Paragraph"/>
    <w:basedOn w:val="Normal"/>
    <w:uiPriority w:val="34"/>
    <w:qFormat/>
    <w:rsid w:val="000943E3"/>
    <w:pPr>
      <w:ind w:left="720"/>
      <w:contextualSpacing/>
    </w:pPr>
  </w:style>
  <w:style w:type="paragraph" w:styleId="Textodenotaderodap">
    <w:name w:val="footnote text"/>
    <w:basedOn w:val="Normal"/>
    <w:link w:val="TextodenotaderodapChar"/>
    <w:uiPriority w:val="99"/>
    <w:semiHidden/>
    <w:unhideWhenUsed/>
    <w:rsid w:val="00E660E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660E2"/>
    <w:rPr>
      <w:sz w:val="20"/>
      <w:szCs w:val="20"/>
    </w:rPr>
  </w:style>
  <w:style w:type="character" w:styleId="Refdenotaderodap">
    <w:name w:val="footnote reference"/>
    <w:basedOn w:val="Fontepargpadro"/>
    <w:uiPriority w:val="99"/>
    <w:semiHidden/>
    <w:unhideWhenUsed/>
    <w:rsid w:val="00E660E2"/>
    <w:rPr>
      <w:vertAlign w:val="superscript"/>
    </w:rPr>
  </w:style>
  <w:style w:type="paragraph" w:styleId="Cabealho">
    <w:name w:val="header"/>
    <w:aliases w:val="Char"/>
    <w:basedOn w:val="Normal"/>
    <w:link w:val="CabealhoChar"/>
    <w:unhideWhenUsed/>
    <w:rsid w:val="00905193"/>
    <w:pPr>
      <w:tabs>
        <w:tab w:val="center" w:pos="4252"/>
        <w:tab w:val="right" w:pos="8504"/>
      </w:tabs>
      <w:spacing w:after="0" w:line="240" w:lineRule="auto"/>
    </w:pPr>
  </w:style>
  <w:style w:type="character" w:customStyle="1" w:styleId="CabealhoChar">
    <w:name w:val="Cabeçalho Char"/>
    <w:aliases w:val="Char Char"/>
    <w:basedOn w:val="Fontepargpadro"/>
    <w:link w:val="Cabealho"/>
    <w:rsid w:val="00905193"/>
  </w:style>
  <w:style w:type="paragraph" w:styleId="Rodap">
    <w:name w:val="footer"/>
    <w:basedOn w:val="Normal"/>
    <w:link w:val="RodapChar"/>
    <w:uiPriority w:val="99"/>
    <w:unhideWhenUsed/>
    <w:rsid w:val="00905193"/>
    <w:pPr>
      <w:tabs>
        <w:tab w:val="center" w:pos="4252"/>
        <w:tab w:val="right" w:pos="8504"/>
      </w:tabs>
      <w:spacing w:after="0" w:line="240" w:lineRule="auto"/>
    </w:pPr>
  </w:style>
  <w:style w:type="character" w:customStyle="1" w:styleId="RodapChar">
    <w:name w:val="Rodapé Char"/>
    <w:basedOn w:val="Fontepargpadro"/>
    <w:link w:val="Rodap"/>
    <w:uiPriority w:val="99"/>
    <w:rsid w:val="00905193"/>
  </w:style>
  <w:style w:type="paragraph" w:customStyle="1" w:styleId="Normal1">
    <w:name w:val="Normal1"/>
    <w:rsid w:val="00542415"/>
    <w:pPr>
      <w:spacing w:after="0" w:line="276" w:lineRule="auto"/>
    </w:pPr>
    <w:rPr>
      <w:rFonts w:ascii="Arial" w:eastAsia="Arial" w:hAnsi="Arial" w:cs="Arial"/>
    </w:rPr>
  </w:style>
  <w:style w:type="character" w:styleId="nfaseSutil">
    <w:name w:val="Subtle Emphasis"/>
    <w:basedOn w:val="Fontepargpadro"/>
    <w:uiPriority w:val="19"/>
    <w:qFormat/>
    <w:rsid w:val="00275C3F"/>
    <w:rPr>
      <w:i/>
      <w:iCs/>
      <w:color w:val="404040" w:themeColor="text1" w:themeTint="BF"/>
    </w:rPr>
  </w:style>
  <w:style w:type="paragraph" w:styleId="Textodebalo">
    <w:name w:val="Balloon Text"/>
    <w:basedOn w:val="Normal"/>
    <w:link w:val="TextodebaloChar"/>
    <w:uiPriority w:val="99"/>
    <w:semiHidden/>
    <w:unhideWhenUsed/>
    <w:rsid w:val="00AB66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6615"/>
    <w:rPr>
      <w:rFonts w:ascii="Tahoma" w:hAnsi="Tahoma" w:cs="Tahoma"/>
      <w:sz w:val="16"/>
      <w:szCs w:val="16"/>
    </w:rPr>
  </w:style>
  <w:style w:type="character" w:customStyle="1" w:styleId="Ttulo1Char">
    <w:name w:val="Título 1 Char"/>
    <w:basedOn w:val="Fontepargpadro"/>
    <w:link w:val="Ttulo1"/>
    <w:uiPriority w:val="9"/>
    <w:rsid w:val="0046545C"/>
    <w:rPr>
      <w:rFonts w:ascii="Arial Narrow" w:eastAsia="Times New Roman" w:hAnsi="Arial Narrow" w:cs="Times New Roman"/>
      <w:b/>
      <w:bCs/>
      <w:caps/>
      <w:sz w:val="24"/>
      <w:szCs w:val="28"/>
    </w:rPr>
  </w:style>
  <w:style w:type="character" w:customStyle="1" w:styleId="Ttulo3Char">
    <w:name w:val="Título 3 Char"/>
    <w:basedOn w:val="Fontepargpadro"/>
    <w:link w:val="Ttulo3"/>
    <w:uiPriority w:val="9"/>
    <w:rsid w:val="0046545C"/>
    <w:rPr>
      <w:rFonts w:ascii="Arial Narrow" w:eastAsia="Times New Roman" w:hAnsi="Arial Narrow" w:cs="Times New Roman"/>
      <w:bCs/>
      <w:caps/>
    </w:rPr>
  </w:style>
  <w:style w:type="paragraph" w:customStyle="1" w:styleId="Ementa">
    <w:name w:val="Ementa"/>
    <w:basedOn w:val="Normal"/>
    <w:uiPriority w:val="1"/>
    <w:qFormat/>
    <w:rsid w:val="0046545C"/>
    <w:pPr>
      <w:spacing w:after="0" w:line="276" w:lineRule="auto"/>
      <w:ind w:left="1134"/>
      <w:jc w:val="both"/>
    </w:pPr>
    <w:rPr>
      <w:rFonts w:ascii="Arial Narrow" w:eastAsia="Calibri" w:hAnsi="Arial Narrow" w:cs="Arial"/>
      <w:i/>
    </w:rPr>
  </w:style>
  <w:style w:type="paragraph" w:styleId="NormalWeb">
    <w:name w:val="Normal (Web)"/>
    <w:basedOn w:val="Normal"/>
    <w:uiPriority w:val="99"/>
    <w:unhideWhenUsed/>
    <w:rsid w:val="002E638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13F20"/>
    <w:rPr>
      <w:i/>
      <w:iCs/>
    </w:rPr>
  </w:style>
  <w:style w:type="character" w:customStyle="1" w:styleId="Ttulo5Char">
    <w:name w:val="Título 5 Char"/>
    <w:basedOn w:val="Fontepargpadro"/>
    <w:link w:val="Ttulo5"/>
    <w:uiPriority w:val="9"/>
    <w:semiHidden/>
    <w:rsid w:val="0036343F"/>
    <w:rPr>
      <w:rFonts w:asciiTheme="majorHAnsi" w:eastAsiaTheme="majorEastAsia" w:hAnsiTheme="majorHAnsi" w:cstheme="majorBidi"/>
      <w:color w:val="1F3763" w:themeColor="accent1" w:themeShade="7F"/>
    </w:rPr>
  </w:style>
  <w:style w:type="paragraph" w:customStyle="1" w:styleId="Corpo">
    <w:name w:val="Corpo"/>
    <w:basedOn w:val="Normal"/>
    <w:qFormat/>
    <w:rsid w:val="00D13618"/>
    <w:pPr>
      <w:spacing w:before="120" w:after="0" w:line="360" w:lineRule="auto"/>
      <w:ind w:firstLine="567"/>
      <w:jc w:val="both"/>
    </w:pPr>
    <w:rPr>
      <w:rFonts w:ascii="Calibri" w:eastAsia="Calibri" w:hAnsi="Calibri" w:cs="Times New Roman"/>
      <w:sz w:val="24"/>
    </w:rPr>
  </w:style>
  <w:style w:type="paragraph" w:customStyle="1" w:styleId="CITPL">
    <w:name w:val="CIT PL"/>
    <w:basedOn w:val="Normal"/>
    <w:link w:val="CITPLChar"/>
    <w:qFormat/>
    <w:rsid w:val="004833EB"/>
    <w:pPr>
      <w:tabs>
        <w:tab w:val="left" w:pos="1134"/>
      </w:tabs>
      <w:spacing w:line="240" w:lineRule="auto"/>
      <w:ind w:left="2268"/>
      <w:jc w:val="both"/>
      <w:outlineLvl w:val="0"/>
    </w:pPr>
    <w:rPr>
      <w:rFonts w:ascii="Times New Roman" w:eastAsia="Calibri" w:hAnsi="Times New Roman" w:cs="Times New Roman"/>
      <w:sz w:val="24"/>
      <w:szCs w:val="24"/>
    </w:rPr>
  </w:style>
  <w:style w:type="character" w:customStyle="1" w:styleId="CITPLChar">
    <w:name w:val="CIT PL Char"/>
    <w:basedOn w:val="Fontepargpadro"/>
    <w:link w:val="CITPL"/>
    <w:rsid w:val="004833EB"/>
    <w:rPr>
      <w:rFonts w:ascii="Times New Roman" w:eastAsia="Calibri" w:hAnsi="Times New Roman" w:cs="Times New Roman"/>
      <w:sz w:val="24"/>
      <w:szCs w:val="24"/>
    </w:rPr>
  </w:style>
  <w:style w:type="character" w:styleId="MenoPendente">
    <w:name w:val="Unresolved Mention"/>
    <w:basedOn w:val="Fontepargpadro"/>
    <w:uiPriority w:val="99"/>
    <w:semiHidden/>
    <w:unhideWhenUsed/>
    <w:rsid w:val="00C170DE"/>
    <w:rPr>
      <w:color w:val="605E5C"/>
      <w:shd w:val="clear" w:color="auto" w:fill="E1DFDD"/>
    </w:rPr>
  </w:style>
  <w:style w:type="character" w:customStyle="1" w:styleId="discreet">
    <w:name w:val="discreet"/>
    <w:basedOn w:val="Fontepargpadro"/>
    <w:rsid w:val="004B3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703">
      <w:bodyDiv w:val="1"/>
      <w:marLeft w:val="0"/>
      <w:marRight w:val="0"/>
      <w:marTop w:val="0"/>
      <w:marBottom w:val="0"/>
      <w:divBdr>
        <w:top w:val="none" w:sz="0" w:space="0" w:color="auto"/>
        <w:left w:val="none" w:sz="0" w:space="0" w:color="auto"/>
        <w:bottom w:val="none" w:sz="0" w:space="0" w:color="auto"/>
        <w:right w:val="none" w:sz="0" w:space="0" w:color="auto"/>
      </w:divBdr>
    </w:div>
    <w:div w:id="31082508">
      <w:bodyDiv w:val="1"/>
      <w:marLeft w:val="0"/>
      <w:marRight w:val="0"/>
      <w:marTop w:val="0"/>
      <w:marBottom w:val="0"/>
      <w:divBdr>
        <w:top w:val="none" w:sz="0" w:space="0" w:color="auto"/>
        <w:left w:val="none" w:sz="0" w:space="0" w:color="auto"/>
        <w:bottom w:val="none" w:sz="0" w:space="0" w:color="auto"/>
        <w:right w:val="none" w:sz="0" w:space="0" w:color="auto"/>
      </w:divBdr>
    </w:div>
    <w:div w:id="268702825">
      <w:bodyDiv w:val="1"/>
      <w:marLeft w:val="0"/>
      <w:marRight w:val="0"/>
      <w:marTop w:val="0"/>
      <w:marBottom w:val="0"/>
      <w:divBdr>
        <w:top w:val="none" w:sz="0" w:space="0" w:color="auto"/>
        <w:left w:val="none" w:sz="0" w:space="0" w:color="auto"/>
        <w:bottom w:val="none" w:sz="0" w:space="0" w:color="auto"/>
        <w:right w:val="none" w:sz="0" w:space="0" w:color="auto"/>
      </w:divBdr>
    </w:div>
    <w:div w:id="424572410">
      <w:bodyDiv w:val="1"/>
      <w:marLeft w:val="0"/>
      <w:marRight w:val="0"/>
      <w:marTop w:val="0"/>
      <w:marBottom w:val="0"/>
      <w:divBdr>
        <w:top w:val="none" w:sz="0" w:space="0" w:color="auto"/>
        <w:left w:val="none" w:sz="0" w:space="0" w:color="auto"/>
        <w:bottom w:val="none" w:sz="0" w:space="0" w:color="auto"/>
        <w:right w:val="none" w:sz="0" w:space="0" w:color="auto"/>
      </w:divBdr>
      <w:divsChild>
        <w:div w:id="593628567">
          <w:marLeft w:val="0"/>
          <w:marRight w:val="0"/>
          <w:marTop w:val="0"/>
          <w:marBottom w:val="480"/>
          <w:divBdr>
            <w:top w:val="none" w:sz="0" w:space="0" w:color="auto"/>
            <w:left w:val="none" w:sz="0" w:space="0" w:color="auto"/>
            <w:bottom w:val="none" w:sz="0" w:space="0" w:color="auto"/>
            <w:right w:val="none" w:sz="0" w:space="0" w:color="auto"/>
          </w:divBdr>
        </w:div>
        <w:div w:id="1954480212">
          <w:marLeft w:val="0"/>
          <w:marRight w:val="0"/>
          <w:marTop w:val="0"/>
          <w:marBottom w:val="480"/>
          <w:divBdr>
            <w:top w:val="none" w:sz="0" w:space="0" w:color="auto"/>
            <w:left w:val="none" w:sz="0" w:space="0" w:color="auto"/>
            <w:bottom w:val="none" w:sz="0" w:space="0" w:color="auto"/>
            <w:right w:val="none" w:sz="0" w:space="0" w:color="auto"/>
          </w:divBdr>
        </w:div>
        <w:div w:id="443235843">
          <w:marLeft w:val="0"/>
          <w:marRight w:val="0"/>
          <w:marTop w:val="0"/>
          <w:marBottom w:val="480"/>
          <w:divBdr>
            <w:top w:val="none" w:sz="0" w:space="0" w:color="auto"/>
            <w:left w:val="none" w:sz="0" w:space="0" w:color="auto"/>
            <w:bottom w:val="none" w:sz="0" w:space="0" w:color="auto"/>
            <w:right w:val="none" w:sz="0" w:space="0" w:color="auto"/>
          </w:divBdr>
        </w:div>
        <w:div w:id="214005202">
          <w:marLeft w:val="0"/>
          <w:marRight w:val="0"/>
          <w:marTop w:val="0"/>
          <w:marBottom w:val="480"/>
          <w:divBdr>
            <w:top w:val="none" w:sz="0" w:space="0" w:color="auto"/>
            <w:left w:val="none" w:sz="0" w:space="0" w:color="auto"/>
            <w:bottom w:val="none" w:sz="0" w:space="0" w:color="auto"/>
            <w:right w:val="none" w:sz="0" w:space="0" w:color="auto"/>
          </w:divBdr>
        </w:div>
        <w:div w:id="606349610">
          <w:marLeft w:val="0"/>
          <w:marRight w:val="0"/>
          <w:marTop w:val="0"/>
          <w:marBottom w:val="480"/>
          <w:divBdr>
            <w:top w:val="none" w:sz="0" w:space="0" w:color="auto"/>
            <w:left w:val="none" w:sz="0" w:space="0" w:color="auto"/>
            <w:bottom w:val="none" w:sz="0" w:space="0" w:color="auto"/>
            <w:right w:val="none" w:sz="0" w:space="0" w:color="auto"/>
          </w:divBdr>
        </w:div>
        <w:div w:id="1032420270">
          <w:marLeft w:val="0"/>
          <w:marRight w:val="0"/>
          <w:marTop w:val="0"/>
          <w:marBottom w:val="480"/>
          <w:divBdr>
            <w:top w:val="none" w:sz="0" w:space="0" w:color="auto"/>
            <w:left w:val="none" w:sz="0" w:space="0" w:color="auto"/>
            <w:bottom w:val="none" w:sz="0" w:space="0" w:color="auto"/>
            <w:right w:val="none" w:sz="0" w:space="0" w:color="auto"/>
          </w:divBdr>
        </w:div>
        <w:div w:id="1850440807">
          <w:marLeft w:val="0"/>
          <w:marRight w:val="0"/>
          <w:marTop w:val="0"/>
          <w:marBottom w:val="480"/>
          <w:divBdr>
            <w:top w:val="none" w:sz="0" w:space="0" w:color="auto"/>
            <w:left w:val="none" w:sz="0" w:space="0" w:color="auto"/>
            <w:bottom w:val="none" w:sz="0" w:space="0" w:color="auto"/>
            <w:right w:val="none" w:sz="0" w:space="0" w:color="auto"/>
          </w:divBdr>
        </w:div>
      </w:divsChild>
    </w:div>
    <w:div w:id="514612920">
      <w:bodyDiv w:val="1"/>
      <w:marLeft w:val="0"/>
      <w:marRight w:val="0"/>
      <w:marTop w:val="0"/>
      <w:marBottom w:val="0"/>
      <w:divBdr>
        <w:top w:val="none" w:sz="0" w:space="0" w:color="auto"/>
        <w:left w:val="none" w:sz="0" w:space="0" w:color="auto"/>
        <w:bottom w:val="none" w:sz="0" w:space="0" w:color="auto"/>
        <w:right w:val="none" w:sz="0" w:space="0" w:color="auto"/>
      </w:divBdr>
    </w:div>
    <w:div w:id="516970285">
      <w:bodyDiv w:val="1"/>
      <w:marLeft w:val="0"/>
      <w:marRight w:val="0"/>
      <w:marTop w:val="0"/>
      <w:marBottom w:val="0"/>
      <w:divBdr>
        <w:top w:val="none" w:sz="0" w:space="0" w:color="auto"/>
        <w:left w:val="none" w:sz="0" w:space="0" w:color="auto"/>
        <w:bottom w:val="none" w:sz="0" w:space="0" w:color="auto"/>
        <w:right w:val="none" w:sz="0" w:space="0" w:color="auto"/>
      </w:divBdr>
    </w:div>
    <w:div w:id="696200515">
      <w:bodyDiv w:val="1"/>
      <w:marLeft w:val="0"/>
      <w:marRight w:val="0"/>
      <w:marTop w:val="0"/>
      <w:marBottom w:val="0"/>
      <w:divBdr>
        <w:top w:val="none" w:sz="0" w:space="0" w:color="auto"/>
        <w:left w:val="none" w:sz="0" w:space="0" w:color="auto"/>
        <w:bottom w:val="none" w:sz="0" w:space="0" w:color="auto"/>
        <w:right w:val="none" w:sz="0" w:space="0" w:color="auto"/>
      </w:divBdr>
    </w:div>
    <w:div w:id="831485870">
      <w:bodyDiv w:val="1"/>
      <w:marLeft w:val="0"/>
      <w:marRight w:val="0"/>
      <w:marTop w:val="0"/>
      <w:marBottom w:val="0"/>
      <w:divBdr>
        <w:top w:val="none" w:sz="0" w:space="0" w:color="auto"/>
        <w:left w:val="none" w:sz="0" w:space="0" w:color="auto"/>
        <w:bottom w:val="none" w:sz="0" w:space="0" w:color="auto"/>
        <w:right w:val="none" w:sz="0" w:space="0" w:color="auto"/>
      </w:divBdr>
    </w:div>
    <w:div w:id="851342156">
      <w:bodyDiv w:val="1"/>
      <w:marLeft w:val="0"/>
      <w:marRight w:val="0"/>
      <w:marTop w:val="0"/>
      <w:marBottom w:val="0"/>
      <w:divBdr>
        <w:top w:val="none" w:sz="0" w:space="0" w:color="auto"/>
        <w:left w:val="none" w:sz="0" w:space="0" w:color="auto"/>
        <w:bottom w:val="none" w:sz="0" w:space="0" w:color="auto"/>
        <w:right w:val="none" w:sz="0" w:space="0" w:color="auto"/>
      </w:divBdr>
    </w:div>
    <w:div w:id="853420446">
      <w:bodyDiv w:val="1"/>
      <w:marLeft w:val="0"/>
      <w:marRight w:val="0"/>
      <w:marTop w:val="0"/>
      <w:marBottom w:val="0"/>
      <w:divBdr>
        <w:top w:val="none" w:sz="0" w:space="0" w:color="auto"/>
        <w:left w:val="none" w:sz="0" w:space="0" w:color="auto"/>
        <w:bottom w:val="none" w:sz="0" w:space="0" w:color="auto"/>
        <w:right w:val="none" w:sz="0" w:space="0" w:color="auto"/>
      </w:divBdr>
      <w:divsChild>
        <w:div w:id="1411350452">
          <w:marLeft w:val="0"/>
          <w:marRight w:val="0"/>
          <w:marTop w:val="0"/>
          <w:marBottom w:val="480"/>
          <w:divBdr>
            <w:top w:val="none" w:sz="0" w:space="0" w:color="auto"/>
            <w:left w:val="none" w:sz="0" w:space="0" w:color="auto"/>
            <w:bottom w:val="none" w:sz="0" w:space="0" w:color="auto"/>
            <w:right w:val="none" w:sz="0" w:space="0" w:color="auto"/>
          </w:divBdr>
        </w:div>
        <w:div w:id="1060252529">
          <w:marLeft w:val="0"/>
          <w:marRight w:val="0"/>
          <w:marTop w:val="0"/>
          <w:marBottom w:val="480"/>
          <w:divBdr>
            <w:top w:val="none" w:sz="0" w:space="0" w:color="auto"/>
            <w:left w:val="none" w:sz="0" w:space="0" w:color="auto"/>
            <w:bottom w:val="none" w:sz="0" w:space="0" w:color="auto"/>
            <w:right w:val="none" w:sz="0" w:space="0" w:color="auto"/>
          </w:divBdr>
        </w:div>
        <w:div w:id="697896089">
          <w:marLeft w:val="0"/>
          <w:marRight w:val="0"/>
          <w:marTop w:val="0"/>
          <w:marBottom w:val="480"/>
          <w:divBdr>
            <w:top w:val="none" w:sz="0" w:space="0" w:color="auto"/>
            <w:left w:val="none" w:sz="0" w:space="0" w:color="auto"/>
            <w:bottom w:val="none" w:sz="0" w:space="0" w:color="auto"/>
            <w:right w:val="none" w:sz="0" w:space="0" w:color="auto"/>
          </w:divBdr>
        </w:div>
        <w:div w:id="1136995435">
          <w:marLeft w:val="0"/>
          <w:marRight w:val="0"/>
          <w:marTop w:val="0"/>
          <w:marBottom w:val="480"/>
          <w:divBdr>
            <w:top w:val="none" w:sz="0" w:space="0" w:color="auto"/>
            <w:left w:val="none" w:sz="0" w:space="0" w:color="auto"/>
            <w:bottom w:val="none" w:sz="0" w:space="0" w:color="auto"/>
            <w:right w:val="none" w:sz="0" w:space="0" w:color="auto"/>
          </w:divBdr>
        </w:div>
        <w:div w:id="478228130">
          <w:marLeft w:val="0"/>
          <w:marRight w:val="0"/>
          <w:marTop w:val="0"/>
          <w:marBottom w:val="480"/>
          <w:divBdr>
            <w:top w:val="none" w:sz="0" w:space="0" w:color="auto"/>
            <w:left w:val="none" w:sz="0" w:space="0" w:color="auto"/>
            <w:bottom w:val="none" w:sz="0" w:space="0" w:color="auto"/>
            <w:right w:val="none" w:sz="0" w:space="0" w:color="auto"/>
          </w:divBdr>
        </w:div>
        <w:div w:id="170343433">
          <w:marLeft w:val="0"/>
          <w:marRight w:val="0"/>
          <w:marTop w:val="0"/>
          <w:marBottom w:val="480"/>
          <w:divBdr>
            <w:top w:val="none" w:sz="0" w:space="0" w:color="auto"/>
            <w:left w:val="none" w:sz="0" w:space="0" w:color="auto"/>
            <w:bottom w:val="none" w:sz="0" w:space="0" w:color="auto"/>
            <w:right w:val="none" w:sz="0" w:space="0" w:color="auto"/>
          </w:divBdr>
        </w:div>
        <w:div w:id="914977825">
          <w:marLeft w:val="0"/>
          <w:marRight w:val="0"/>
          <w:marTop w:val="0"/>
          <w:marBottom w:val="480"/>
          <w:divBdr>
            <w:top w:val="none" w:sz="0" w:space="0" w:color="auto"/>
            <w:left w:val="none" w:sz="0" w:space="0" w:color="auto"/>
            <w:bottom w:val="none" w:sz="0" w:space="0" w:color="auto"/>
            <w:right w:val="none" w:sz="0" w:space="0" w:color="auto"/>
          </w:divBdr>
        </w:div>
      </w:divsChild>
    </w:div>
    <w:div w:id="854420422">
      <w:bodyDiv w:val="1"/>
      <w:marLeft w:val="0"/>
      <w:marRight w:val="0"/>
      <w:marTop w:val="0"/>
      <w:marBottom w:val="0"/>
      <w:divBdr>
        <w:top w:val="none" w:sz="0" w:space="0" w:color="auto"/>
        <w:left w:val="none" w:sz="0" w:space="0" w:color="auto"/>
        <w:bottom w:val="none" w:sz="0" w:space="0" w:color="auto"/>
        <w:right w:val="none" w:sz="0" w:space="0" w:color="auto"/>
      </w:divBdr>
    </w:div>
    <w:div w:id="1010331188">
      <w:bodyDiv w:val="1"/>
      <w:marLeft w:val="0"/>
      <w:marRight w:val="0"/>
      <w:marTop w:val="0"/>
      <w:marBottom w:val="0"/>
      <w:divBdr>
        <w:top w:val="none" w:sz="0" w:space="0" w:color="auto"/>
        <w:left w:val="none" w:sz="0" w:space="0" w:color="auto"/>
        <w:bottom w:val="none" w:sz="0" w:space="0" w:color="auto"/>
        <w:right w:val="none" w:sz="0" w:space="0" w:color="auto"/>
      </w:divBdr>
    </w:div>
    <w:div w:id="1107579269">
      <w:bodyDiv w:val="1"/>
      <w:marLeft w:val="0"/>
      <w:marRight w:val="0"/>
      <w:marTop w:val="0"/>
      <w:marBottom w:val="0"/>
      <w:divBdr>
        <w:top w:val="none" w:sz="0" w:space="0" w:color="auto"/>
        <w:left w:val="none" w:sz="0" w:space="0" w:color="auto"/>
        <w:bottom w:val="none" w:sz="0" w:space="0" w:color="auto"/>
        <w:right w:val="none" w:sz="0" w:space="0" w:color="auto"/>
      </w:divBdr>
    </w:div>
    <w:div w:id="1175612714">
      <w:bodyDiv w:val="1"/>
      <w:marLeft w:val="0"/>
      <w:marRight w:val="0"/>
      <w:marTop w:val="0"/>
      <w:marBottom w:val="0"/>
      <w:divBdr>
        <w:top w:val="none" w:sz="0" w:space="0" w:color="auto"/>
        <w:left w:val="none" w:sz="0" w:space="0" w:color="auto"/>
        <w:bottom w:val="none" w:sz="0" w:space="0" w:color="auto"/>
        <w:right w:val="none" w:sz="0" w:space="0" w:color="auto"/>
      </w:divBdr>
    </w:div>
    <w:div w:id="1186289370">
      <w:bodyDiv w:val="1"/>
      <w:marLeft w:val="0"/>
      <w:marRight w:val="0"/>
      <w:marTop w:val="0"/>
      <w:marBottom w:val="0"/>
      <w:divBdr>
        <w:top w:val="none" w:sz="0" w:space="0" w:color="auto"/>
        <w:left w:val="none" w:sz="0" w:space="0" w:color="auto"/>
        <w:bottom w:val="none" w:sz="0" w:space="0" w:color="auto"/>
        <w:right w:val="none" w:sz="0" w:space="0" w:color="auto"/>
      </w:divBdr>
    </w:div>
    <w:div w:id="1319962772">
      <w:bodyDiv w:val="1"/>
      <w:marLeft w:val="0"/>
      <w:marRight w:val="0"/>
      <w:marTop w:val="0"/>
      <w:marBottom w:val="0"/>
      <w:divBdr>
        <w:top w:val="none" w:sz="0" w:space="0" w:color="auto"/>
        <w:left w:val="none" w:sz="0" w:space="0" w:color="auto"/>
        <w:bottom w:val="none" w:sz="0" w:space="0" w:color="auto"/>
        <w:right w:val="none" w:sz="0" w:space="0" w:color="auto"/>
      </w:divBdr>
    </w:div>
    <w:div w:id="1461454691">
      <w:bodyDiv w:val="1"/>
      <w:marLeft w:val="0"/>
      <w:marRight w:val="0"/>
      <w:marTop w:val="0"/>
      <w:marBottom w:val="0"/>
      <w:divBdr>
        <w:top w:val="none" w:sz="0" w:space="0" w:color="auto"/>
        <w:left w:val="none" w:sz="0" w:space="0" w:color="auto"/>
        <w:bottom w:val="none" w:sz="0" w:space="0" w:color="auto"/>
        <w:right w:val="none" w:sz="0" w:space="0" w:color="auto"/>
      </w:divBdr>
    </w:div>
    <w:div w:id="1478299116">
      <w:bodyDiv w:val="1"/>
      <w:marLeft w:val="0"/>
      <w:marRight w:val="0"/>
      <w:marTop w:val="0"/>
      <w:marBottom w:val="0"/>
      <w:divBdr>
        <w:top w:val="none" w:sz="0" w:space="0" w:color="auto"/>
        <w:left w:val="none" w:sz="0" w:space="0" w:color="auto"/>
        <w:bottom w:val="none" w:sz="0" w:space="0" w:color="auto"/>
        <w:right w:val="none" w:sz="0" w:space="0" w:color="auto"/>
      </w:divBdr>
    </w:div>
    <w:div w:id="1541013909">
      <w:bodyDiv w:val="1"/>
      <w:marLeft w:val="0"/>
      <w:marRight w:val="0"/>
      <w:marTop w:val="0"/>
      <w:marBottom w:val="0"/>
      <w:divBdr>
        <w:top w:val="none" w:sz="0" w:space="0" w:color="auto"/>
        <w:left w:val="none" w:sz="0" w:space="0" w:color="auto"/>
        <w:bottom w:val="none" w:sz="0" w:space="0" w:color="auto"/>
        <w:right w:val="none" w:sz="0" w:space="0" w:color="auto"/>
      </w:divBdr>
    </w:div>
    <w:div w:id="1735349061">
      <w:bodyDiv w:val="1"/>
      <w:marLeft w:val="0"/>
      <w:marRight w:val="0"/>
      <w:marTop w:val="0"/>
      <w:marBottom w:val="0"/>
      <w:divBdr>
        <w:top w:val="none" w:sz="0" w:space="0" w:color="auto"/>
        <w:left w:val="none" w:sz="0" w:space="0" w:color="auto"/>
        <w:bottom w:val="none" w:sz="0" w:space="0" w:color="auto"/>
        <w:right w:val="none" w:sz="0" w:space="0" w:color="auto"/>
      </w:divBdr>
    </w:div>
    <w:div w:id="1769304371">
      <w:bodyDiv w:val="1"/>
      <w:marLeft w:val="0"/>
      <w:marRight w:val="0"/>
      <w:marTop w:val="0"/>
      <w:marBottom w:val="0"/>
      <w:divBdr>
        <w:top w:val="none" w:sz="0" w:space="0" w:color="auto"/>
        <w:left w:val="none" w:sz="0" w:space="0" w:color="auto"/>
        <w:bottom w:val="none" w:sz="0" w:space="0" w:color="auto"/>
        <w:right w:val="none" w:sz="0" w:space="0" w:color="auto"/>
      </w:divBdr>
    </w:div>
    <w:div w:id="1870606303">
      <w:bodyDiv w:val="1"/>
      <w:marLeft w:val="0"/>
      <w:marRight w:val="0"/>
      <w:marTop w:val="0"/>
      <w:marBottom w:val="0"/>
      <w:divBdr>
        <w:top w:val="none" w:sz="0" w:space="0" w:color="auto"/>
        <w:left w:val="none" w:sz="0" w:space="0" w:color="auto"/>
        <w:bottom w:val="none" w:sz="0" w:space="0" w:color="auto"/>
        <w:right w:val="none" w:sz="0" w:space="0" w:color="auto"/>
      </w:divBdr>
    </w:div>
    <w:div w:id="2024630643">
      <w:bodyDiv w:val="1"/>
      <w:marLeft w:val="0"/>
      <w:marRight w:val="0"/>
      <w:marTop w:val="0"/>
      <w:marBottom w:val="0"/>
      <w:divBdr>
        <w:top w:val="none" w:sz="0" w:space="0" w:color="auto"/>
        <w:left w:val="none" w:sz="0" w:space="0" w:color="auto"/>
        <w:bottom w:val="none" w:sz="0" w:space="0" w:color="auto"/>
        <w:right w:val="none" w:sz="0" w:space="0" w:color="auto"/>
      </w:divBdr>
    </w:div>
    <w:div w:id="206513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dep.wellingtondocurso@al.ma.leg.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32F7C-2C76-4317-826D-C1AC28FBA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705</Words>
  <Characters>3809</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Juliana Gomes de Paiva</dc:creator>
  <cp:lastModifiedBy>Tiago Moreira Pereira</cp:lastModifiedBy>
  <cp:revision>7</cp:revision>
  <cp:lastPrinted>2023-03-22T11:34:00Z</cp:lastPrinted>
  <dcterms:created xsi:type="dcterms:W3CDTF">2023-04-03T12:59:00Z</dcterms:created>
  <dcterms:modified xsi:type="dcterms:W3CDTF">2024-02-28T14:19:00Z</dcterms:modified>
</cp:coreProperties>
</file>