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CEF7" w14:textId="6F62060A" w:rsidR="00E632E8" w:rsidRPr="000E4170" w:rsidRDefault="00E632E8" w:rsidP="00E632E8">
      <w:pPr>
        <w:spacing w:after="0" w:line="360" w:lineRule="auto"/>
        <w:jc w:val="center"/>
        <w:rPr>
          <w:rFonts w:ascii="Times New Roman" w:hAnsi="Times New Roman" w:cs="Times New Roman"/>
          <w:b/>
          <w:sz w:val="26"/>
          <w:szCs w:val="26"/>
        </w:rPr>
      </w:pPr>
      <w:r w:rsidRPr="000E4170">
        <w:rPr>
          <w:rFonts w:ascii="Times New Roman" w:hAnsi="Times New Roman" w:cs="Times New Roman"/>
          <w:b/>
          <w:sz w:val="26"/>
          <w:szCs w:val="26"/>
        </w:rPr>
        <w:t>INDICAÇÃO Nº      / 202</w:t>
      </w:r>
      <w:r w:rsidR="00274D5A">
        <w:rPr>
          <w:rFonts w:ascii="Times New Roman" w:hAnsi="Times New Roman" w:cs="Times New Roman"/>
          <w:b/>
          <w:sz w:val="26"/>
          <w:szCs w:val="26"/>
        </w:rPr>
        <w:t>4</w:t>
      </w:r>
    </w:p>
    <w:p w14:paraId="284A97FF" w14:textId="77777777" w:rsidR="00E632E8" w:rsidRPr="000E4170" w:rsidRDefault="00E632E8" w:rsidP="00E632E8">
      <w:pPr>
        <w:spacing w:after="0" w:line="360" w:lineRule="auto"/>
        <w:jc w:val="both"/>
        <w:rPr>
          <w:rFonts w:ascii="Times New Roman" w:hAnsi="Times New Roman" w:cs="Times New Roman"/>
          <w:sz w:val="26"/>
          <w:szCs w:val="26"/>
        </w:rPr>
      </w:pPr>
    </w:p>
    <w:p w14:paraId="50B5E94D" w14:textId="77777777" w:rsidR="000E4170" w:rsidRPr="000E4170" w:rsidRDefault="000E4170" w:rsidP="00E632E8">
      <w:pPr>
        <w:spacing w:after="0" w:line="360" w:lineRule="auto"/>
        <w:jc w:val="both"/>
        <w:rPr>
          <w:rFonts w:ascii="Times New Roman" w:hAnsi="Times New Roman" w:cs="Times New Roman"/>
          <w:sz w:val="26"/>
          <w:szCs w:val="26"/>
        </w:rPr>
      </w:pPr>
    </w:p>
    <w:p w14:paraId="6DC41CBD" w14:textId="1E8E9470" w:rsidR="00E632E8" w:rsidRPr="000E4170" w:rsidRDefault="00E632E8" w:rsidP="00E632E8">
      <w:pPr>
        <w:spacing w:after="0" w:line="360" w:lineRule="auto"/>
        <w:ind w:firstLine="1418"/>
        <w:jc w:val="both"/>
        <w:rPr>
          <w:rFonts w:ascii="Times New Roman" w:hAnsi="Times New Roman" w:cs="Times New Roman"/>
          <w:sz w:val="26"/>
          <w:szCs w:val="26"/>
        </w:rPr>
      </w:pPr>
      <w:r w:rsidRPr="000E4170">
        <w:rPr>
          <w:rFonts w:ascii="Times New Roman" w:hAnsi="Times New Roman" w:cs="Times New Roman"/>
          <w:sz w:val="26"/>
          <w:szCs w:val="26"/>
        </w:rPr>
        <w:t>Senhor</w:t>
      </w:r>
      <w:r w:rsidR="00060546" w:rsidRPr="000E4170">
        <w:rPr>
          <w:rFonts w:ascii="Times New Roman" w:hAnsi="Times New Roman" w:cs="Times New Roman"/>
          <w:sz w:val="26"/>
          <w:szCs w:val="26"/>
        </w:rPr>
        <w:t>a</w:t>
      </w:r>
      <w:r w:rsidRPr="000E4170">
        <w:rPr>
          <w:rFonts w:ascii="Times New Roman" w:hAnsi="Times New Roman" w:cs="Times New Roman"/>
          <w:sz w:val="26"/>
          <w:szCs w:val="26"/>
        </w:rPr>
        <w:t xml:space="preserve"> </w:t>
      </w:r>
      <w:r w:rsidR="00F7228E" w:rsidRPr="000E4170">
        <w:rPr>
          <w:rFonts w:ascii="Times New Roman" w:hAnsi="Times New Roman" w:cs="Times New Roman"/>
          <w:sz w:val="26"/>
          <w:szCs w:val="26"/>
        </w:rPr>
        <w:t>Presidente</w:t>
      </w:r>
      <w:r w:rsidRPr="000E4170">
        <w:rPr>
          <w:rFonts w:ascii="Times New Roman" w:hAnsi="Times New Roman" w:cs="Times New Roman"/>
          <w:sz w:val="26"/>
          <w:szCs w:val="26"/>
        </w:rPr>
        <w:t>,</w:t>
      </w:r>
    </w:p>
    <w:p w14:paraId="779B0F1A" w14:textId="77777777" w:rsidR="000E4170" w:rsidRPr="000E4170" w:rsidRDefault="000E4170" w:rsidP="00E632E8">
      <w:pPr>
        <w:spacing w:after="0" w:line="360" w:lineRule="auto"/>
        <w:ind w:firstLine="1418"/>
        <w:jc w:val="both"/>
        <w:rPr>
          <w:rFonts w:ascii="Times New Roman" w:hAnsi="Times New Roman" w:cs="Times New Roman"/>
          <w:sz w:val="26"/>
          <w:szCs w:val="26"/>
        </w:rPr>
      </w:pPr>
    </w:p>
    <w:p w14:paraId="129F3D9A" w14:textId="77777777" w:rsidR="007C73DA" w:rsidRDefault="00E632E8" w:rsidP="00E632E8">
      <w:pPr>
        <w:spacing w:after="0" w:line="360" w:lineRule="auto"/>
        <w:ind w:firstLine="1418"/>
        <w:jc w:val="both"/>
        <w:rPr>
          <w:rFonts w:ascii="Times New Roman" w:hAnsi="Times New Roman" w:cs="Times New Roman"/>
          <w:color w:val="000000" w:themeColor="text1"/>
          <w:sz w:val="26"/>
          <w:szCs w:val="26"/>
        </w:rPr>
      </w:pPr>
      <w:r w:rsidRPr="000E4170">
        <w:rPr>
          <w:rFonts w:ascii="Times New Roman" w:hAnsi="Times New Roman" w:cs="Times New Roman"/>
          <w:color w:val="000000" w:themeColor="text1"/>
          <w:sz w:val="26"/>
          <w:szCs w:val="26"/>
        </w:rPr>
        <w:t xml:space="preserve">Na forma </w:t>
      </w:r>
      <w:r w:rsidR="000B17AE" w:rsidRPr="000E4170">
        <w:rPr>
          <w:rFonts w:ascii="Times New Roman" w:hAnsi="Times New Roman" w:cs="Times New Roman"/>
          <w:color w:val="000000" w:themeColor="text1"/>
          <w:sz w:val="26"/>
          <w:szCs w:val="26"/>
        </w:rPr>
        <w:t xml:space="preserve">do </w:t>
      </w:r>
      <w:r w:rsidRPr="000E4170">
        <w:rPr>
          <w:rFonts w:ascii="Times New Roman" w:hAnsi="Times New Roman" w:cs="Times New Roman"/>
          <w:color w:val="000000" w:themeColor="text1"/>
          <w:sz w:val="26"/>
          <w:szCs w:val="26"/>
        </w:rPr>
        <w:t xml:space="preserve">que dispõe o Art. 152 do Regimento Interno desta Casa, requeiro a V. </w:t>
      </w:r>
      <w:proofErr w:type="spellStart"/>
      <w:r w:rsidRPr="000E4170">
        <w:rPr>
          <w:rFonts w:ascii="Times New Roman" w:hAnsi="Times New Roman" w:cs="Times New Roman"/>
          <w:color w:val="000000" w:themeColor="text1"/>
          <w:sz w:val="26"/>
          <w:szCs w:val="26"/>
        </w:rPr>
        <w:t>Ex</w:t>
      </w:r>
      <w:proofErr w:type="spellEnd"/>
      <w:r w:rsidRPr="000E4170">
        <w:rPr>
          <w:rFonts w:ascii="Times New Roman" w:hAnsi="Times New Roman" w:cs="Times New Roman"/>
          <w:color w:val="000000" w:themeColor="text1"/>
          <w:sz w:val="26"/>
          <w:szCs w:val="26"/>
        </w:rPr>
        <w:t xml:space="preserve">ª. </w:t>
      </w:r>
      <w:r w:rsidR="008E160B" w:rsidRPr="000E4170">
        <w:rPr>
          <w:rFonts w:ascii="Times New Roman" w:hAnsi="Times New Roman" w:cs="Times New Roman"/>
          <w:color w:val="000000" w:themeColor="text1"/>
          <w:sz w:val="26"/>
          <w:szCs w:val="26"/>
        </w:rPr>
        <w:t>que</w:t>
      </w:r>
      <w:r w:rsidRPr="000E4170">
        <w:rPr>
          <w:rFonts w:ascii="Times New Roman" w:hAnsi="Times New Roman" w:cs="Times New Roman"/>
          <w:color w:val="000000" w:themeColor="text1"/>
          <w:sz w:val="26"/>
          <w:szCs w:val="26"/>
        </w:rPr>
        <w:t>, após ouvida a Mesa, seja encaminhad</w:t>
      </w:r>
      <w:r w:rsidR="00060546" w:rsidRPr="000E4170">
        <w:rPr>
          <w:rFonts w:ascii="Times New Roman" w:hAnsi="Times New Roman" w:cs="Times New Roman"/>
          <w:color w:val="000000" w:themeColor="text1"/>
          <w:sz w:val="26"/>
          <w:szCs w:val="26"/>
        </w:rPr>
        <w:t>a a seguinte indicação</w:t>
      </w:r>
      <w:r w:rsidRPr="000E4170">
        <w:rPr>
          <w:rFonts w:ascii="Times New Roman" w:hAnsi="Times New Roman" w:cs="Times New Roman"/>
          <w:color w:val="000000" w:themeColor="text1"/>
          <w:sz w:val="26"/>
          <w:szCs w:val="26"/>
        </w:rPr>
        <w:t xml:space="preserve"> </w:t>
      </w:r>
      <w:r w:rsidR="00060546" w:rsidRPr="00355851">
        <w:rPr>
          <w:rFonts w:ascii="Times New Roman" w:hAnsi="Times New Roman" w:cs="Times New Roman"/>
          <w:color w:val="000000" w:themeColor="text1"/>
          <w:sz w:val="26"/>
          <w:szCs w:val="26"/>
        </w:rPr>
        <w:t>ao</w:t>
      </w:r>
      <w:r w:rsidRPr="00355851">
        <w:rPr>
          <w:rFonts w:ascii="Times New Roman" w:hAnsi="Times New Roman" w:cs="Times New Roman"/>
          <w:color w:val="000000" w:themeColor="text1"/>
          <w:sz w:val="26"/>
          <w:szCs w:val="26"/>
        </w:rPr>
        <w:t xml:space="preserve"> </w:t>
      </w:r>
      <w:proofErr w:type="spellStart"/>
      <w:r w:rsidR="000B17AE" w:rsidRPr="00355851">
        <w:rPr>
          <w:rFonts w:ascii="Times New Roman" w:hAnsi="Times New Roman" w:cs="Times New Roman"/>
          <w:color w:val="000000" w:themeColor="text1"/>
          <w:sz w:val="26"/>
          <w:szCs w:val="26"/>
        </w:rPr>
        <w:t>Exmo</w:t>
      </w:r>
      <w:proofErr w:type="spellEnd"/>
      <w:r w:rsidR="00355851" w:rsidRPr="00355851">
        <w:rPr>
          <w:rFonts w:ascii="Times New Roman" w:hAnsi="Times New Roman"/>
          <w:sz w:val="26"/>
          <w:szCs w:val="26"/>
        </w:rPr>
        <w:t xml:space="preserve"> Governador do Estado do Maranhão, </w:t>
      </w:r>
      <w:r w:rsidR="00355851" w:rsidRPr="00355851">
        <w:rPr>
          <w:rFonts w:ascii="Times New Roman" w:hAnsi="Times New Roman" w:cs="Times New Roman"/>
          <w:color w:val="000000" w:themeColor="text1"/>
          <w:sz w:val="26"/>
          <w:szCs w:val="26"/>
        </w:rPr>
        <w:t>Sr. Carlos Brandão</w:t>
      </w:r>
      <w:r w:rsidR="000B17AE" w:rsidRPr="000E4170">
        <w:rPr>
          <w:rFonts w:ascii="Times New Roman" w:hAnsi="Times New Roman" w:cs="Times New Roman"/>
          <w:b/>
          <w:color w:val="000000" w:themeColor="text1"/>
          <w:sz w:val="26"/>
          <w:szCs w:val="26"/>
        </w:rPr>
        <w:t>,</w:t>
      </w:r>
      <w:r w:rsidR="00060546" w:rsidRPr="000E4170">
        <w:rPr>
          <w:rFonts w:ascii="Times New Roman" w:hAnsi="Times New Roman" w:cs="Times New Roman"/>
          <w:b/>
          <w:color w:val="000000" w:themeColor="text1"/>
          <w:sz w:val="26"/>
          <w:szCs w:val="26"/>
        </w:rPr>
        <w:t xml:space="preserve"> </w:t>
      </w:r>
      <w:r w:rsidR="00822D8F" w:rsidRPr="000E4170">
        <w:rPr>
          <w:rFonts w:ascii="Times New Roman" w:hAnsi="Times New Roman" w:cs="Times New Roman"/>
          <w:color w:val="000000" w:themeColor="text1"/>
          <w:sz w:val="26"/>
          <w:szCs w:val="26"/>
        </w:rPr>
        <w:t>requerendo que,</w:t>
      </w:r>
      <w:r w:rsidR="00060546" w:rsidRPr="000E4170">
        <w:rPr>
          <w:rFonts w:ascii="Times New Roman" w:hAnsi="Times New Roman" w:cs="Times New Roman"/>
          <w:color w:val="000000" w:themeColor="text1"/>
          <w:sz w:val="26"/>
          <w:szCs w:val="26"/>
        </w:rPr>
        <w:t xml:space="preserve"> </w:t>
      </w:r>
      <w:r w:rsidR="00355851">
        <w:rPr>
          <w:rFonts w:ascii="Times New Roman" w:hAnsi="Times New Roman" w:cs="Times New Roman"/>
          <w:color w:val="000000" w:themeColor="text1"/>
          <w:sz w:val="26"/>
          <w:szCs w:val="26"/>
        </w:rPr>
        <w:t>seja acrescido ao Estatuto do Servidor Público Estadual, artigo para dispor sobre a redução da jornada de trabalho da pessoa com deficiência, em uma hora diária.</w:t>
      </w:r>
    </w:p>
    <w:p w14:paraId="020AF8D1" w14:textId="77777777" w:rsidR="00355851" w:rsidRPr="00FC1D7D" w:rsidRDefault="00822D8F" w:rsidP="00E632E8">
      <w:pPr>
        <w:spacing w:after="0" w:line="360" w:lineRule="auto"/>
        <w:ind w:firstLine="1418"/>
        <w:jc w:val="both"/>
        <w:rPr>
          <w:rFonts w:ascii="Times New Roman" w:hAnsi="Times New Roman" w:cs="Times New Roman"/>
          <w:color w:val="222222"/>
          <w:sz w:val="26"/>
          <w:szCs w:val="26"/>
          <w:shd w:val="clear" w:color="auto" w:fill="FFFFFF"/>
        </w:rPr>
      </w:pPr>
      <w:r w:rsidRPr="00FC1D7D">
        <w:rPr>
          <w:rFonts w:ascii="Times New Roman" w:hAnsi="Times New Roman" w:cs="Times New Roman"/>
          <w:sz w:val="26"/>
          <w:szCs w:val="26"/>
        </w:rPr>
        <w:t>Tal ind</w:t>
      </w:r>
      <w:r w:rsidR="001230BF" w:rsidRPr="00FC1D7D">
        <w:rPr>
          <w:rFonts w:ascii="Times New Roman" w:hAnsi="Times New Roman" w:cs="Times New Roman"/>
          <w:sz w:val="26"/>
          <w:szCs w:val="26"/>
        </w:rPr>
        <w:t>icação se faz necessária, pois</w:t>
      </w:r>
      <w:r w:rsidR="00B42D75" w:rsidRPr="00FC1D7D">
        <w:rPr>
          <w:rFonts w:ascii="Times New Roman" w:hAnsi="Times New Roman" w:cs="Times New Roman"/>
          <w:sz w:val="26"/>
          <w:szCs w:val="26"/>
        </w:rPr>
        <w:t xml:space="preserve">, </w:t>
      </w:r>
      <w:r w:rsidR="00355851" w:rsidRPr="00FC1D7D">
        <w:rPr>
          <w:rFonts w:ascii="Times New Roman" w:hAnsi="Times New Roman" w:cs="Times New Roman"/>
          <w:sz w:val="26"/>
          <w:szCs w:val="26"/>
        </w:rPr>
        <w:t>não estamos propondo algo intangível ou absurdo, tanto é assim que a Lei nº 7.853,</w:t>
      </w:r>
      <w:r w:rsidR="00355851" w:rsidRPr="00FC1D7D">
        <w:rPr>
          <w:rFonts w:ascii="Times New Roman" w:hAnsi="Times New Roman" w:cs="Times New Roman"/>
          <w:color w:val="222222"/>
          <w:sz w:val="26"/>
          <w:szCs w:val="26"/>
          <w:shd w:val="clear" w:color="auto" w:fill="FFFFFF"/>
        </w:rPr>
        <w:t xml:space="preserve"> de 24 de outubro de 1989, que dispõe sobre a Política Nacional para a Integração da Pessoa Portadora de Deficiência, já estabelece que compete ao Poder Público assegurar às pessoas com deficiência o pleno exercício de seus direitos básicos, entre eles, o direito ao trabalho (art. 2º). </w:t>
      </w:r>
    </w:p>
    <w:p w14:paraId="42D456EE" w14:textId="77777777" w:rsidR="00274D5A" w:rsidRDefault="00355851" w:rsidP="00E632E8">
      <w:pPr>
        <w:spacing w:after="0" w:line="360" w:lineRule="auto"/>
        <w:ind w:firstLine="1418"/>
        <w:jc w:val="both"/>
        <w:rPr>
          <w:rFonts w:ascii="Times New Roman" w:hAnsi="Times New Roman" w:cs="Times New Roman"/>
          <w:color w:val="222222"/>
          <w:sz w:val="26"/>
          <w:szCs w:val="26"/>
          <w:shd w:val="clear" w:color="auto" w:fill="FFFFFF"/>
        </w:rPr>
      </w:pPr>
      <w:r w:rsidRPr="00FC1D7D">
        <w:rPr>
          <w:rFonts w:ascii="Times New Roman" w:hAnsi="Times New Roman" w:cs="Times New Roman"/>
          <w:color w:val="222222"/>
          <w:sz w:val="26"/>
          <w:szCs w:val="26"/>
          <w:shd w:val="clear" w:color="auto" w:fill="FFFFFF"/>
        </w:rPr>
        <w:t>É justamente nessa linha de atuação que estamos apresentando a presente indicação. É sabido que esse extrato de nossa população se encontra submetido a todo tipo de discriminação em seu dia a dia, e não apenas no mundo do trabalho. Em que pese reconhecermos alguns avanços no trato dispensado às pessoas com deficiência, em especial, a instituição do sistema de cotas para contratação desse segmento pelas empresas com mais de cem empregados (art. 93 da Lei nº 8.213, de 1991), ainda há muito que evoluir. Em função do sistema</w:t>
      </w:r>
      <w:r w:rsidRPr="00355851">
        <w:rPr>
          <w:rFonts w:ascii="Times New Roman" w:hAnsi="Times New Roman" w:cs="Times New Roman"/>
          <w:color w:val="222222"/>
          <w:sz w:val="26"/>
          <w:szCs w:val="26"/>
          <w:shd w:val="clear" w:color="auto" w:fill="FFFFFF"/>
        </w:rPr>
        <w:t xml:space="preserve"> de cotas, houve um aumento na empregabilidade das pessoas com deficiência. Mas </w:t>
      </w:r>
    </w:p>
    <w:p w14:paraId="14BC9EB3" w14:textId="77777777" w:rsidR="00274D5A" w:rsidRDefault="00274D5A" w:rsidP="00274D5A">
      <w:pPr>
        <w:spacing w:after="0" w:line="360" w:lineRule="auto"/>
        <w:jc w:val="both"/>
        <w:rPr>
          <w:rFonts w:ascii="Times New Roman" w:hAnsi="Times New Roman" w:cs="Times New Roman"/>
          <w:color w:val="222222"/>
          <w:sz w:val="26"/>
          <w:szCs w:val="26"/>
          <w:shd w:val="clear" w:color="auto" w:fill="FFFFFF"/>
        </w:rPr>
      </w:pPr>
    </w:p>
    <w:p w14:paraId="79F8226B" w14:textId="6717BD0E" w:rsidR="00355851" w:rsidRPr="00355851" w:rsidRDefault="00355851" w:rsidP="00274D5A">
      <w:pPr>
        <w:spacing w:after="0" w:line="360" w:lineRule="auto"/>
        <w:jc w:val="both"/>
        <w:rPr>
          <w:rFonts w:ascii="Times New Roman" w:hAnsi="Times New Roman" w:cs="Times New Roman"/>
          <w:sz w:val="26"/>
          <w:szCs w:val="26"/>
        </w:rPr>
      </w:pPr>
      <w:r w:rsidRPr="00355851">
        <w:rPr>
          <w:rFonts w:ascii="Times New Roman" w:hAnsi="Times New Roman" w:cs="Times New Roman"/>
          <w:color w:val="222222"/>
          <w:sz w:val="26"/>
          <w:szCs w:val="26"/>
          <w:shd w:val="clear" w:color="auto" w:fill="FFFFFF"/>
        </w:rPr>
        <w:lastRenderedPageBreak/>
        <w:t xml:space="preserve">os inúmeros problemas por elas suportados em seu cotidiano acabam por refletir em suas relações de emprego. Os entraves de acessibilidade </w:t>
      </w:r>
      <w:r w:rsidR="007145FD">
        <w:rPr>
          <w:rFonts w:ascii="Times New Roman" w:hAnsi="Times New Roman" w:cs="Times New Roman"/>
          <w:color w:val="222222"/>
          <w:sz w:val="26"/>
          <w:szCs w:val="26"/>
          <w:shd w:val="clear" w:color="auto" w:fill="FFFFFF"/>
        </w:rPr>
        <w:t xml:space="preserve">e inclusão </w:t>
      </w:r>
      <w:r w:rsidRPr="00355851">
        <w:rPr>
          <w:rFonts w:ascii="Times New Roman" w:hAnsi="Times New Roman" w:cs="Times New Roman"/>
          <w:color w:val="222222"/>
          <w:sz w:val="26"/>
          <w:szCs w:val="26"/>
          <w:shd w:val="clear" w:color="auto" w:fill="FFFFFF"/>
        </w:rPr>
        <w:t xml:space="preserve">pelos quais elas passam são evidentes em toda parte. E aqui nos referimos a questões como dificuldades de locomoção nas ruas, com obstáculos nas calçadas, ou ao acesso a uma edificação, que é transtorno para quem é cadeirante e precisa de rampa ou rebaixamento nesses locais para transitar normalmente. Lembrando que muitos precisam circular por mais tempo até encontrar o melhor lugar para subir à calçada ou entrar no prédio, por exemplo. Enfatize-se que essas questões podem ser consideradas insignificantes para pessoas sem deficiência, e que infelizmente não observam e notam que um simples degrau de 2 ou 3 centímetros de altura representa perigo e/ou constitui obstáculo intransponível para algumas pessoas com deficiência. Situação que acaba gerando transtorno e vexame para a locomoção desse grupo, especialmente quando há fluxo maior de pessoas nesses locais ou nos deslocamentos nas ruas em horários de pique (rush) seja pela manhã ou final da tarde. Nossa intenção é compensar essas dificuldades com a definição de uma jornada de trabalho diferenciada para a pessoa com deficiência, que, como já dissemos, será reduzida em uma hora para atender as peculiaridades por ela vivenciadas. É inquestionável, a nosso ver, o elevado alcance social </w:t>
      </w:r>
      <w:r>
        <w:rPr>
          <w:rFonts w:ascii="Times New Roman" w:hAnsi="Times New Roman" w:cs="Times New Roman"/>
          <w:color w:val="222222"/>
          <w:sz w:val="26"/>
          <w:szCs w:val="26"/>
          <w:shd w:val="clear" w:color="auto" w:fill="FFFFFF"/>
        </w:rPr>
        <w:t>da indicação</w:t>
      </w:r>
      <w:r w:rsidRPr="00355851">
        <w:rPr>
          <w:rFonts w:ascii="Times New Roman" w:hAnsi="Times New Roman" w:cs="Times New Roman"/>
          <w:color w:val="222222"/>
          <w:sz w:val="26"/>
          <w:szCs w:val="26"/>
          <w:shd w:val="clear" w:color="auto" w:fill="FFFFFF"/>
        </w:rPr>
        <w:t xml:space="preserve"> que ora submetemos à consideração de </w:t>
      </w:r>
      <w:r>
        <w:rPr>
          <w:rFonts w:ascii="Times New Roman" w:hAnsi="Times New Roman" w:cs="Times New Roman"/>
          <w:color w:val="222222"/>
          <w:sz w:val="26"/>
          <w:szCs w:val="26"/>
          <w:shd w:val="clear" w:color="auto" w:fill="FFFFFF"/>
        </w:rPr>
        <w:t>Vossa Excelência</w:t>
      </w:r>
      <w:r w:rsidRPr="00355851">
        <w:rPr>
          <w:rFonts w:ascii="Times New Roman" w:hAnsi="Times New Roman" w:cs="Times New Roman"/>
          <w:color w:val="222222"/>
          <w:sz w:val="26"/>
          <w:szCs w:val="26"/>
          <w:shd w:val="clear" w:color="auto" w:fill="FFFFFF"/>
        </w:rPr>
        <w:t>, razão pela qual temos certeza de que obteremos o necessário apoio para a sua aprovação</w:t>
      </w:r>
      <w:r>
        <w:rPr>
          <w:rFonts w:ascii="Times New Roman" w:hAnsi="Times New Roman" w:cs="Times New Roman"/>
          <w:color w:val="222222"/>
          <w:sz w:val="26"/>
          <w:szCs w:val="26"/>
          <w:shd w:val="clear" w:color="auto" w:fill="FFFFFF"/>
        </w:rPr>
        <w:t>.</w:t>
      </w:r>
    </w:p>
    <w:p w14:paraId="3F4D616D" w14:textId="1ED45AA0" w:rsidR="00355851" w:rsidRPr="007145FD" w:rsidRDefault="00355851" w:rsidP="00355851">
      <w:pPr>
        <w:spacing w:line="360" w:lineRule="auto"/>
        <w:ind w:firstLine="1418"/>
        <w:jc w:val="both"/>
        <w:rPr>
          <w:rFonts w:ascii="Times New Roman" w:hAnsi="Times New Roman" w:cs="Times New Roman"/>
          <w:bCs/>
          <w:iCs/>
          <w:color w:val="000000" w:themeColor="text1"/>
          <w:sz w:val="26"/>
          <w:szCs w:val="26"/>
        </w:rPr>
      </w:pPr>
      <w:r w:rsidRPr="007145FD">
        <w:rPr>
          <w:rFonts w:ascii="Times New Roman" w:hAnsi="Times New Roman" w:cs="Times New Roman"/>
          <w:color w:val="000000" w:themeColor="text1"/>
          <w:sz w:val="26"/>
          <w:szCs w:val="26"/>
        </w:rPr>
        <w:t>Pelo presente, solicito a Vossa Excelência que aprecie a possibilidade</w:t>
      </w:r>
      <w:r w:rsidRPr="007145FD">
        <w:rPr>
          <w:rFonts w:ascii="Times New Roman" w:hAnsi="Times New Roman" w:cs="Times New Roman"/>
          <w:bCs/>
          <w:iCs/>
          <w:color w:val="000000" w:themeColor="text1"/>
          <w:sz w:val="26"/>
          <w:szCs w:val="26"/>
        </w:rPr>
        <w:t xml:space="preserve"> de acrescentar artigo para redução da jornada de trabalho da pessoa com deficiência no Estatuto do Servidor Público Estadual</w:t>
      </w:r>
      <w:r w:rsidR="007145FD">
        <w:rPr>
          <w:rFonts w:ascii="Times New Roman" w:hAnsi="Times New Roman" w:cs="Times New Roman"/>
          <w:bCs/>
          <w:iCs/>
          <w:color w:val="000000" w:themeColor="text1"/>
          <w:sz w:val="26"/>
          <w:szCs w:val="26"/>
        </w:rPr>
        <w:t>,</w:t>
      </w:r>
      <w:r w:rsidRPr="007145FD">
        <w:rPr>
          <w:rFonts w:ascii="Times New Roman" w:hAnsi="Times New Roman" w:cs="Times New Roman"/>
          <w:bCs/>
          <w:iCs/>
          <w:color w:val="000000" w:themeColor="text1"/>
          <w:sz w:val="26"/>
          <w:szCs w:val="26"/>
        </w:rPr>
        <w:t xml:space="preserve"> em uma hora.</w:t>
      </w:r>
    </w:p>
    <w:p w14:paraId="169F7B6D" w14:textId="77777777" w:rsidR="00355851" w:rsidRPr="007145FD" w:rsidRDefault="00355851" w:rsidP="00355851">
      <w:pPr>
        <w:spacing w:line="360" w:lineRule="auto"/>
        <w:ind w:firstLine="720"/>
        <w:jc w:val="center"/>
        <w:rPr>
          <w:rFonts w:ascii="Times New Roman" w:hAnsi="Times New Roman" w:cs="Times New Roman"/>
          <w:bCs/>
          <w:iCs/>
          <w:color w:val="000000" w:themeColor="text1"/>
          <w:sz w:val="26"/>
          <w:szCs w:val="26"/>
        </w:rPr>
      </w:pPr>
      <w:r w:rsidRPr="007145FD">
        <w:rPr>
          <w:rFonts w:ascii="Times New Roman" w:hAnsi="Times New Roman" w:cs="Times New Roman"/>
          <w:bCs/>
          <w:iCs/>
          <w:color w:val="000000" w:themeColor="text1"/>
          <w:sz w:val="26"/>
          <w:szCs w:val="26"/>
        </w:rPr>
        <w:t>Ante o exposto, justifica-se a presente proposição.</w:t>
      </w:r>
    </w:p>
    <w:p w14:paraId="7F4EBC7E" w14:textId="77777777" w:rsidR="00060546" w:rsidRPr="000E4170" w:rsidRDefault="00060546" w:rsidP="00E632E8">
      <w:pPr>
        <w:spacing w:after="0" w:line="360" w:lineRule="auto"/>
        <w:ind w:firstLine="1418"/>
        <w:jc w:val="both"/>
        <w:rPr>
          <w:rFonts w:ascii="Times New Roman" w:hAnsi="Times New Roman" w:cs="Times New Roman"/>
          <w:color w:val="000000" w:themeColor="text1"/>
          <w:sz w:val="26"/>
          <w:szCs w:val="26"/>
        </w:rPr>
      </w:pPr>
    </w:p>
    <w:p w14:paraId="440940E9" w14:textId="77777777" w:rsidR="00274D5A" w:rsidRDefault="00274D5A" w:rsidP="00D925FD">
      <w:pPr>
        <w:tabs>
          <w:tab w:val="left" w:pos="3360"/>
        </w:tabs>
        <w:ind w:firstLine="709"/>
        <w:jc w:val="both"/>
        <w:rPr>
          <w:rFonts w:ascii="Times New Roman" w:hAnsi="Times New Roman" w:cs="Times New Roman"/>
          <w:b/>
          <w:bCs/>
          <w:sz w:val="26"/>
          <w:szCs w:val="26"/>
        </w:rPr>
      </w:pPr>
    </w:p>
    <w:p w14:paraId="573F2F16" w14:textId="77777777" w:rsidR="008603FF" w:rsidRDefault="008603FF" w:rsidP="008603FF">
      <w:pPr>
        <w:spacing w:after="0" w:line="240" w:lineRule="auto"/>
        <w:contextualSpacing/>
        <w:rPr>
          <w:rFonts w:ascii="Times New Roman" w:hAnsi="Times New Roman" w:cs="Times New Roman"/>
          <w:b/>
          <w:sz w:val="26"/>
          <w:szCs w:val="26"/>
        </w:rPr>
      </w:pPr>
    </w:p>
    <w:p w14:paraId="10049074" w14:textId="77777777" w:rsidR="008603FF" w:rsidRDefault="008603FF" w:rsidP="008603FF">
      <w:pPr>
        <w:spacing w:after="0" w:line="240" w:lineRule="auto"/>
        <w:contextualSpacing/>
        <w:rPr>
          <w:rFonts w:ascii="Times New Roman" w:hAnsi="Times New Roman" w:cs="Times New Roman"/>
          <w:b/>
          <w:sz w:val="26"/>
          <w:szCs w:val="26"/>
        </w:rPr>
      </w:pPr>
    </w:p>
    <w:p w14:paraId="018251B7" w14:textId="415AE63B" w:rsidR="008603FF" w:rsidRPr="008603FF" w:rsidRDefault="008603FF" w:rsidP="008603FF">
      <w:pPr>
        <w:spacing w:after="0" w:line="240" w:lineRule="auto"/>
        <w:contextualSpacing/>
        <w:rPr>
          <w:rFonts w:ascii="Times New Roman" w:hAnsi="Times New Roman" w:cs="Times New Roman"/>
          <w:b/>
          <w:sz w:val="26"/>
          <w:szCs w:val="26"/>
        </w:rPr>
      </w:pPr>
      <w:r w:rsidRPr="008603FF">
        <w:rPr>
          <w:rFonts w:ascii="Times New Roman" w:hAnsi="Times New Roman" w:cs="Times New Roman"/>
          <w:b/>
          <w:sz w:val="26"/>
          <w:szCs w:val="26"/>
        </w:rPr>
        <w:t xml:space="preserve">Plenário Deputado “Nagib </w:t>
      </w:r>
      <w:proofErr w:type="spellStart"/>
      <w:r w:rsidRPr="008603FF">
        <w:rPr>
          <w:rFonts w:ascii="Times New Roman" w:hAnsi="Times New Roman" w:cs="Times New Roman"/>
          <w:b/>
          <w:sz w:val="26"/>
          <w:szCs w:val="26"/>
        </w:rPr>
        <w:t>Haickel</w:t>
      </w:r>
      <w:proofErr w:type="spellEnd"/>
      <w:r w:rsidRPr="008603FF">
        <w:rPr>
          <w:rFonts w:ascii="Times New Roman" w:hAnsi="Times New Roman" w:cs="Times New Roman"/>
          <w:b/>
          <w:sz w:val="26"/>
          <w:szCs w:val="26"/>
        </w:rPr>
        <w:t xml:space="preserve">”, do Palácio “Manuel </w:t>
      </w:r>
      <w:proofErr w:type="spellStart"/>
      <w:r w:rsidRPr="008603FF">
        <w:rPr>
          <w:rFonts w:ascii="Times New Roman" w:hAnsi="Times New Roman" w:cs="Times New Roman"/>
          <w:b/>
          <w:sz w:val="26"/>
          <w:szCs w:val="26"/>
        </w:rPr>
        <w:t>Beckman</w:t>
      </w:r>
      <w:proofErr w:type="spellEnd"/>
      <w:r w:rsidRPr="008603FF">
        <w:rPr>
          <w:rFonts w:ascii="Times New Roman" w:hAnsi="Times New Roman" w:cs="Times New Roman"/>
          <w:b/>
          <w:sz w:val="26"/>
          <w:szCs w:val="26"/>
        </w:rPr>
        <w:t>”, São Luís – MA, em 06 de março de 2024.</w:t>
      </w:r>
    </w:p>
    <w:p w14:paraId="7F858C0E" w14:textId="77777777" w:rsidR="008603FF" w:rsidRPr="008603FF" w:rsidRDefault="008603FF" w:rsidP="008603FF">
      <w:pPr>
        <w:spacing w:after="0" w:line="240" w:lineRule="auto"/>
        <w:contextualSpacing/>
        <w:rPr>
          <w:rFonts w:ascii="Times New Roman" w:hAnsi="Times New Roman" w:cs="Times New Roman"/>
          <w:b/>
          <w:sz w:val="26"/>
          <w:szCs w:val="26"/>
        </w:rPr>
      </w:pPr>
    </w:p>
    <w:p w14:paraId="07F0826B" w14:textId="77777777" w:rsidR="00E632E8" w:rsidRPr="000E4170" w:rsidRDefault="00E632E8" w:rsidP="00E632E8">
      <w:pPr>
        <w:spacing w:after="0" w:line="240" w:lineRule="auto"/>
        <w:contextualSpacing/>
        <w:rPr>
          <w:rFonts w:ascii="Times New Roman" w:hAnsi="Times New Roman" w:cs="Times New Roman"/>
          <w:b/>
          <w:sz w:val="26"/>
          <w:szCs w:val="26"/>
        </w:rPr>
      </w:pPr>
    </w:p>
    <w:p w14:paraId="30C807CE" w14:textId="77777777" w:rsidR="00E632E8" w:rsidRPr="000E4170" w:rsidRDefault="00E632E8" w:rsidP="00E632E8">
      <w:pPr>
        <w:spacing w:after="0" w:line="240" w:lineRule="auto"/>
        <w:contextualSpacing/>
        <w:jc w:val="center"/>
        <w:rPr>
          <w:rFonts w:ascii="Times New Roman" w:hAnsi="Times New Roman" w:cs="Times New Roman"/>
          <w:b/>
          <w:sz w:val="26"/>
          <w:szCs w:val="26"/>
        </w:rPr>
      </w:pPr>
      <w:r w:rsidRPr="000E4170">
        <w:rPr>
          <w:rFonts w:ascii="Times New Roman" w:hAnsi="Times New Roman" w:cs="Times New Roman"/>
          <w:b/>
          <w:sz w:val="26"/>
          <w:szCs w:val="26"/>
        </w:rPr>
        <w:t>NETO EVANGELISTA</w:t>
      </w:r>
    </w:p>
    <w:p w14:paraId="04E047E0" w14:textId="77777777" w:rsidR="00CD0CB0" w:rsidRPr="000E4170" w:rsidRDefault="00E632E8" w:rsidP="00CE3CF7">
      <w:pPr>
        <w:spacing w:after="0" w:line="240" w:lineRule="auto"/>
        <w:contextualSpacing/>
        <w:jc w:val="center"/>
        <w:rPr>
          <w:rFonts w:cstheme="minorHAnsi"/>
          <w:b/>
          <w:color w:val="000000" w:themeColor="text1"/>
          <w:sz w:val="26"/>
          <w:szCs w:val="26"/>
          <w:u w:val="single"/>
        </w:rPr>
      </w:pPr>
      <w:r w:rsidRPr="000E4170">
        <w:rPr>
          <w:rFonts w:ascii="Times New Roman" w:hAnsi="Times New Roman" w:cs="Times New Roman"/>
          <w:sz w:val="26"/>
          <w:szCs w:val="26"/>
        </w:rPr>
        <w:t>Deputado Estadual</w:t>
      </w:r>
    </w:p>
    <w:sectPr w:rsidR="00CD0CB0" w:rsidRPr="000E4170" w:rsidSect="004F78FA">
      <w:headerReference w:type="default" r:id="rId8"/>
      <w:footerReference w:type="default" r:id="rId9"/>
      <w:pgSz w:w="11906" w:h="16838"/>
      <w:pgMar w:top="2146" w:right="1701" w:bottom="1276"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C99F" w14:textId="77777777" w:rsidR="004F78FA" w:rsidRDefault="004F78FA" w:rsidP="00810947">
      <w:pPr>
        <w:spacing w:after="0" w:line="240" w:lineRule="auto"/>
      </w:pPr>
      <w:r>
        <w:separator/>
      </w:r>
    </w:p>
  </w:endnote>
  <w:endnote w:type="continuationSeparator" w:id="0">
    <w:p w14:paraId="60AFDC88" w14:textId="77777777" w:rsidR="004F78FA" w:rsidRDefault="004F78FA"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4998" w14:textId="77777777" w:rsidR="0023034B" w:rsidRDefault="0023034B" w:rsidP="000D4CF0">
    <w:pPr>
      <w:pStyle w:val="Rodap"/>
      <w:jc w:val="center"/>
      <w:rPr>
        <w:rFonts w:ascii="Times New Roman" w:hAnsi="Times New Roman" w:cs="Times New Roman"/>
        <w:color w:val="000000"/>
        <w:sz w:val="18"/>
        <w:szCs w:val="18"/>
      </w:rPr>
    </w:pPr>
  </w:p>
  <w:p w14:paraId="4B2611E7"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 xml:space="preserve">Palácio Manuel </w:t>
    </w:r>
    <w:proofErr w:type="spellStart"/>
    <w:r w:rsidRPr="000D4CF0">
      <w:rPr>
        <w:rFonts w:ascii="Times New Roman" w:hAnsi="Times New Roman" w:cs="Times New Roman"/>
        <w:color w:val="000000"/>
        <w:sz w:val="18"/>
        <w:szCs w:val="18"/>
      </w:rPr>
      <w:t>Beckman</w:t>
    </w:r>
    <w:proofErr w:type="spellEnd"/>
    <w:r w:rsidRPr="000D4CF0">
      <w:rPr>
        <w:rFonts w:ascii="Times New Roman" w:hAnsi="Times New Roman" w:cs="Times New Roman"/>
        <w:color w:val="000000"/>
        <w:sz w:val="18"/>
        <w:szCs w:val="18"/>
      </w:rPr>
      <w:t xml:space="preserve">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14:paraId="0E89A1EA" w14:textId="77777777"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14:paraId="51153D10" w14:textId="77777777" w:rsid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14:paraId="36D46B5A" w14:textId="77777777" w:rsidR="004F5606" w:rsidRPr="000D4CF0" w:rsidRDefault="004F5606" w:rsidP="000D4CF0">
    <w:pPr>
      <w:pStyle w:val="Rodap"/>
      <w:jc w:val="center"/>
      <w:rPr>
        <w:rFonts w:ascii="Times New Roman" w:hAnsi="Times New Roman" w:cs="Times New Roman"/>
        <w:color w:val="000000"/>
        <w:sz w:val="18"/>
        <w:szCs w:val="18"/>
      </w:rPr>
    </w:pPr>
  </w:p>
  <w:p w14:paraId="0E271BB0" w14:textId="77777777"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616F92">
      <w:rPr>
        <w:rFonts w:ascii="Times New Roman" w:hAnsi="Times New Roman" w:cs="Times New Roman"/>
        <w:bCs/>
        <w:noProof/>
        <w:sz w:val="18"/>
        <w:szCs w:val="18"/>
      </w:rPr>
      <w:t>2</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616F92">
      <w:rPr>
        <w:rFonts w:ascii="Times New Roman" w:hAnsi="Times New Roman" w:cs="Times New Roman"/>
        <w:bCs/>
        <w:noProof/>
        <w:sz w:val="18"/>
        <w:szCs w:val="18"/>
      </w:rPr>
      <w:t>3</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E8FB" w14:textId="77777777" w:rsidR="004F78FA" w:rsidRDefault="004F78FA" w:rsidP="00810947">
      <w:pPr>
        <w:spacing w:after="0" w:line="240" w:lineRule="auto"/>
      </w:pPr>
      <w:r>
        <w:separator/>
      </w:r>
    </w:p>
  </w:footnote>
  <w:footnote w:type="continuationSeparator" w:id="0">
    <w:p w14:paraId="20128AE4" w14:textId="77777777" w:rsidR="004F78FA" w:rsidRDefault="004F78FA" w:rsidP="008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9C03" w14:textId="77777777" w:rsidR="00AD4904" w:rsidRDefault="000D4CF0" w:rsidP="00AD4904">
    <w:pPr>
      <w:pStyle w:val="Cabealho"/>
      <w:jc w:val="center"/>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58D73952" wp14:editId="53BEE43E">
          <wp:simplePos x="0" y="0"/>
          <wp:positionH relativeFrom="column">
            <wp:posOffset>2386965</wp:posOffset>
          </wp:positionH>
          <wp:positionV relativeFrom="paragraph">
            <wp:posOffset>-373380</wp:posOffset>
          </wp:positionV>
          <wp:extent cx="590550" cy="571500"/>
          <wp:effectExtent l="0" t="0" r="0" b="0"/>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14:paraId="0FB7D604" w14:textId="77777777" w:rsidR="00AD4904" w:rsidRDefault="00AD4904" w:rsidP="00AD4904">
    <w:pPr>
      <w:pStyle w:val="Cabealho"/>
      <w:jc w:val="center"/>
      <w:rPr>
        <w:b/>
        <w:color w:val="000080"/>
        <w:sz w:val="18"/>
        <w:szCs w:val="18"/>
      </w:rPr>
    </w:pPr>
  </w:p>
  <w:p w14:paraId="1A9A1067" w14:textId="77777777" w:rsidR="00AD4904" w:rsidRPr="0062660E" w:rsidRDefault="00AD4904" w:rsidP="00AD4904">
    <w:pPr>
      <w:pStyle w:val="Cabealho"/>
      <w:jc w:val="center"/>
      <w:rPr>
        <w:b/>
        <w:sz w:val="20"/>
      </w:rPr>
    </w:pPr>
    <w:r w:rsidRPr="0062660E">
      <w:rPr>
        <w:b/>
        <w:sz w:val="20"/>
      </w:rPr>
      <w:t>ESTADO DO MARANHÃO</w:t>
    </w:r>
  </w:p>
  <w:p w14:paraId="2373F4B2" w14:textId="77777777" w:rsidR="00AD4904" w:rsidRPr="0062660E" w:rsidRDefault="00AD4904" w:rsidP="00AD4904">
    <w:pPr>
      <w:pStyle w:val="Cabealho"/>
      <w:jc w:val="center"/>
      <w:rPr>
        <w:b/>
        <w:sz w:val="20"/>
      </w:rPr>
    </w:pPr>
    <w:r w:rsidRPr="0062660E">
      <w:rPr>
        <w:b/>
        <w:sz w:val="20"/>
      </w:rPr>
      <w:t>ASSEMBLEIA LEGISLATIVA DO MARANHÃO</w:t>
    </w:r>
  </w:p>
  <w:p w14:paraId="327F09C3" w14:textId="77777777" w:rsidR="00AD4904" w:rsidRPr="0062660E" w:rsidRDefault="00AD4904" w:rsidP="00AD4904">
    <w:pPr>
      <w:pStyle w:val="Rodap"/>
      <w:jc w:val="center"/>
      <w:rPr>
        <w:rFonts w:ascii="Times New Roman" w:hAnsi="Times New Roman"/>
        <w:color w:val="000000"/>
      </w:rPr>
    </w:pPr>
    <w:r w:rsidRPr="0062660E">
      <w:rPr>
        <w:rFonts w:ascii="Times New Roman" w:hAnsi="Times New Roman"/>
        <w:color w:val="000000"/>
      </w:rPr>
      <w:t xml:space="preserve">Gabinete do Deputado Neto Evangelista </w:t>
    </w:r>
  </w:p>
  <w:p w14:paraId="4EA6410D" w14:textId="77777777" w:rsidR="00AD4904" w:rsidRPr="0062660E" w:rsidRDefault="00AD4904" w:rsidP="00AD4904">
    <w:pPr>
      <w:pStyle w:val="Rodap"/>
      <w:jc w:val="center"/>
      <w:rPr>
        <w:rFonts w:ascii="Times New Roman" w:hAnsi="Times New Roman"/>
        <w:color w:val="000000"/>
      </w:rPr>
    </w:pPr>
    <w:r w:rsidRPr="0062660E">
      <w:rPr>
        <w:rFonts w:ascii="Times New Roman" w:hAnsi="Times New Roman"/>
        <w:color w:val="000000"/>
      </w:rPr>
      <w:t xml:space="preserve">Av. Jerônimo de Albuquerque, S/N, Sítio Rangedor – </w:t>
    </w:r>
    <w:proofErr w:type="spellStart"/>
    <w:r w:rsidRPr="0062660E">
      <w:rPr>
        <w:rFonts w:ascii="Times New Roman" w:hAnsi="Times New Roman"/>
        <w:color w:val="000000"/>
      </w:rPr>
      <w:t>Cohafuma</w:t>
    </w:r>
    <w:proofErr w:type="spellEnd"/>
    <w:r w:rsidRPr="0062660E">
      <w:rPr>
        <w:rFonts w:ascii="Times New Roman" w:hAnsi="Times New Roman"/>
        <w:color w:val="000000"/>
      </w:rPr>
      <w:t>/CEP: 65.071-750</w:t>
    </w:r>
  </w:p>
  <w:p w14:paraId="5B1A66F0" w14:textId="77777777" w:rsidR="00AD4904" w:rsidRPr="0062660E" w:rsidRDefault="00AD4904" w:rsidP="00AD4904">
    <w:pPr>
      <w:pStyle w:val="Rodap"/>
      <w:jc w:val="center"/>
      <w:rPr>
        <w:rFonts w:ascii="Times New Roman" w:hAnsi="Times New Roman"/>
      </w:rPr>
    </w:pPr>
    <w:r w:rsidRPr="0062660E">
      <w:rPr>
        <w:rFonts w:ascii="Times New Roman" w:hAnsi="Times New Roman"/>
      </w:rPr>
      <w:t>Fone: Geral (098) 3269-3443/3244 (fax), e-mail: netoevangelista@al.ma.gov.br</w:t>
    </w:r>
  </w:p>
  <w:p w14:paraId="1EEBEF83" w14:textId="77777777" w:rsidR="00AD4904" w:rsidRDefault="00AD4904" w:rsidP="00AD4904">
    <w:pPr>
      <w:pStyle w:val="Cabealho"/>
      <w:tabs>
        <w:tab w:val="left" w:pos="2184"/>
        <w:tab w:val="center" w:pos="4677"/>
        <w:tab w:val="left" w:pos="6180"/>
      </w:tabs>
      <w:rPr>
        <w:rFonts w:ascii="Verdana" w:hAnsi="Verdana"/>
        <w:b/>
        <w:color w:val="000000"/>
        <w:szCs w:val="24"/>
      </w:rPr>
    </w:pPr>
    <w:r w:rsidRPr="0062660E">
      <w:rPr>
        <w:color w:val="000000"/>
        <w:sz w:val="20"/>
      </w:rPr>
      <w:tab/>
    </w:r>
    <w:r w:rsidRPr="0062660E">
      <w:rPr>
        <w:color w:val="000000"/>
        <w:sz w:val="20"/>
      </w:rPr>
      <w:tab/>
      <w:t>São Luís – Maranhão</w:t>
    </w:r>
    <w:r>
      <w:rPr>
        <w:color w:val="000000"/>
        <w:sz w:val="18"/>
      </w:rPr>
      <w:tab/>
    </w:r>
  </w:p>
  <w:p w14:paraId="5C5044C3" w14:textId="77777777" w:rsidR="00AD4904" w:rsidRDefault="00AD4904" w:rsidP="00AD4904">
    <w:pPr>
      <w:pStyle w:val="Cabealho"/>
      <w:jc w:val="center"/>
    </w:pPr>
  </w:p>
  <w:p w14:paraId="0E6AD452" w14:textId="77777777" w:rsidR="00B32C86" w:rsidRPr="008A68FA" w:rsidRDefault="00B32C86" w:rsidP="00AD4904">
    <w:pPr>
      <w:pStyle w:val="Cabealho"/>
      <w:tabs>
        <w:tab w:val="left" w:pos="3705"/>
        <w:tab w:val="center" w:pos="4569"/>
      </w:tabs>
      <w:ind w:right="360"/>
      <w:rPr>
        <w:rFonts w:ascii="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4EC6"/>
    <w:multiLevelType w:val="hybridMultilevel"/>
    <w:tmpl w:val="86980AD2"/>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1" w15:restartNumberingAfterBreak="0">
    <w:nsid w:val="0D262D4A"/>
    <w:multiLevelType w:val="hybridMultilevel"/>
    <w:tmpl w:val="EE9A4D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BE11DF"/>
    <w:multiLevelType w:val="hybridMultilevel"/>
    <w:tmpl w:val="74BCEFEA"/>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3" w15:restartNumberingAfterBreak="0">
    <w:nsid w:val="3A1D27FB"/>
    <w:multiLevelType w:val="hybridMultilevel"/>
    <w:tmpl w:val="4C5013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184388"/>
    <w:multiLevelType w:val="hybridMultilevel"/>
    <w:tmpl w:val="CDE461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81107426">
    <w:abstractNumId w:val="1"/>
  </w:num>
  <w:num w:numId="2" w16cid:durableId="2082829203">
    <w:abstractNumId w:val="2"/>
  </w:num>
  <w:num w:numId="3" w16cid:durableId="2133280310">
    <w:abstractNumId w:val="3"/>
  </w:num>
  <w:num w:numId="4" w16cid:durableId="2111461292">
    <w:abstractNumId w:val="0"/>
  </w:num>
  <w:num w:numId="5" w16cid:durableId="1172720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7B"/>
    <w:rsid w:val="000001CC"/>
    <w:rsid w:val="00000662"/>
    <w:rsid w:val="00003B3C"/>
    <w:rsid w:val="00006EFB"/>
    <w:rsid w:val="000172D6"/>
    <w:rsid w:val="00023E28"/>
    <w:rsid w:val="00024C6C"/>
    <w:rsid w:val="00025A27"/>
    <w:rsid w:val="00030B49"/>
    <w:rsid w:val="0003710B"/>
    <w:rsid w:val="00043623"/>
    <w:rsid w:val="000460FC"/>
    <w:rsid w:val="00054688"/>
    <w:rsid w:val="00055DA8"/>
    <w:rsid w:val="00060546"/>
    <w:rsid w:val="00066D4F"/>
    <w:rsid w:val="0007315E"/>
    <w:rsid w:val="00081D14"/>
    <w:rsid w:val="000868D3"/>
    <w:rsid w:val="00091409"/>
    <w:rsid w:val="000978BC"/>
    <w:rsid w:val="000B17AE"/>
    <w:rsid w:val="000B6C57"/>
    <w:rsid w:val="000C0312"/>
    <w:rsid w:val="000D1739"/>
    <w:rsid w:val="000D4121"/>
    <w:rsid w:val="000D45CE"/>
    <w:rsid w:val="000D4CF0"/>
    <w:rsid w:val="000D7104"/>
    <w:rsid w:val="000E26F5"/>
    <w:rsid w:val="000E4170"/>
    <w:rsid w:val="000F0084"/>
    <w:rsid w:val="000F4975"/>
    <w:rsid w:val="00107AF5"/>
    <w:rsid w:val="00117CE6"/>
    <w:rsid w:val="00120888"/>
    <w:rsid w:val="001230BF"/>
    <w:rsid w:val="00130B70"/>
    <w:rsid w:val="00132301"/>
    <w:rsid w:val="00133BA9"/>
    <w:rsid w:val="00140193"/>
    <w:rsid w:val="001442DA"/>
    <w:rsid w:val="001514BC"/>
    <w:rsid w:val="00157E9C"/>
    <w:rsid w:val="00173B8B"/>
    <w:rsid w:val="001752EC"/>
    <w:rsid w:val="00175A34"/>
    <w:rsid w:val="00180FA5"/>
    <w:rsid w:val="00181348"/>
    <w:rsid w:val="00197910"/>
    <w:rsid w:val="001A5D0F"/>
    <w:rsid w:val="001C08D4"/>
    <w:rsid w:val="001C10E9"/>
    <w:rsid w:val="001C29C9"/>
    <w:rsid w:val="001C573A"/>
    <w:rsid w:val="001C784D"/>
    <w:rsid w:val="001D2CF6"/>
    <w:rsid w:val="001D3088"/>
    <w:rsid w:val="001D4B4D"/>
    <w:rsid w:val="001D569E"/>
    <w:rsid w:val="001D6517"/>
    <w:rsid w:val="001E1CE6"/>
    <w:rsid w:val="001F2D49"/>
    <w:rsid w:val="001F4EB3"/>
    <w:rsid w:val="001F4F11"/>
    <w:rsid w:val="001F61C8"/>
    <w:rsid w:val="001F6D96"/>
    <w:rsid w:val="00204406"/>
    <w:rsid w:val="00210833"/>
    <w:rsid w:val="00211C5C"/>
    <w:rsid w:val="00215975"/>
    <w:rsid w:val="00217A23"/>
    <w:rsid w:val="0023034B"/>
    <w:rsid w:val="002326C6"/>
    <w:rsid w:val="002347BE"/>
    <w:rsid w:val="002355D4"/>
    <w:rsid w:val="0023709E"/>
    <w:rsid w:val="00242110"/>
    <w:rsid w:val="002533FB"/>
    <w:rsid w:val="00253AA2"/>
    <w:rsid w:val="00253D50"/>
    <w:rsid w:val="002557CE"/>
    <w:rsid w:val="00260F0D"/>
    <w:rsid w:val="002644CD"/>
    <w:rsid w:val="002665DE"/>
    <w:rsid w:val="00267037"/>
    <w:rsid w:val="00267D09"/>
    <w:rsid w:val="00272347"/>
    <w:rsid w:val="0027265D"/>
    <w:rsid w:val="002739BB"/>
    <w:rsid w:val="00274D5A"/>
    <w:rsid w:val="00276F4E"/>
    <w:rsid w:val="0028080E"/>
    <w:rsid w:val="002863EE"/>
    <w:rsid w:val="002872CA"/>
    <w:rsid w:val="00294B83"/>
    <w:rsid w:val="00296320"/>
    <w:rsid w:val="002A03FC"/>
    <w:rsid w:val="002A18B2"/>
    <w:rsid w:val="002A7636"/>
    <w:rsid w:val="002B176D"/>
    <w:rsid w:val="002B3074"/>
    <w:rsid w:val="002C0EAA"/>
    <w:rsid w:val="002C4D7E"/>
    <w:rsid w:val="002C4E43"/>
    <w:rsid w:val="002D45C6"/>
    <w:rsid w:val="002D668E"/>
    <w:rsid w:val="002E1173"/>
    <w:rsid w:val="002F01E4"/>
    <w:rsid w:val="002F203E"/>
    <w:rsid w:val="002F27EA"/>
    <w:rsid w:val="002F74D9"/>
    <w:rsid w:val="002F7A71"/>
    <w:rsid w:val="002F7B69"/>
    <w:rsid w:val="00302B3E"/>
    <w:rsid w:val="003071D5"/>
    <w:rsid w:val="00314031"/>
    <w:rsid w:val="00332796"/>
    <w:rsid w:val="00332ED9"/>
    <w:rsid w:val="0033436B"/>
    <w:rsid w:val="0033686B"/>
    <w:rsid w:val="003533CF"/>
    <w:rsid w:val="00353678"/>
    <w:rsid w:val="003541C7"/>
    <w:rsid w:val="003550D1"/>
    <w:rsid w:val="0035514E"/>
    <w:rsid w:val="00355851"/>
    <w:rsid w:val="00357854"/>
    <w:rsid w:val="00364811"/>
    <w:rsid w:val="0036573F"/>
    <w:rsid w:val="00367874"/>
    <w:rsid w:val="003840C1"/>
    <w:rsid w:val="003907D8"/>
    <w:rsid w:val="00393D38"/>
    <w:rsid w:val="00396702"/>
    <w:rsid w:val="00397422"/>
    <w:rsid w:val="003A0506"/>
    <w:rsid w:val="003B285C"/>
    <w:rsid w:val="003B4A77"/>
    <w:rsid w:val="003B6122"/>
    <w:rsid w:val="003C3C63"/>
    <w:rsid w:val="003D0868"/>
    <w:rsid w:val="003D237C"/>
    <w:rsid w:val="003E4CFD"/>
    <w:rsid w:val="003E54B8"/>
    <w:rsid w:val="003E661B"/>
    <w:rsid w:val="003E78B6"/>
    <w:rsid w:val="003F5704"/>
    <w:rsid w:val="003F7BF0"/>
    <w:rsid w:val="003F7FE4"/>
    <w:rsid w:val="00403C1B"/>
    <w:rsid w:val="00405B91"/>
    <w:rsid w:val="0041136E"/>
    <w:rsid w:val="004119FA"/>
    <w:rsid w:val="004132C5"/>
    <w:rsid w:val="00413F9D"/>
    <w:rsid w:val="004214A7"/>
    <w:rsid w:val="00424A9A"/>
    <w:rsid w:val="00427F79"/>
    <w:rsid w:val="004312C8"/>
    <w:rsid w:val="00431D6B"/>
    <w:rsid w:val="0045223F"/>
    <w:rsid w:val="004614B6"/>
    <w:rsid w:val="00461937"/>
    <w:rsid w:val="004636E4"/>
    <w:rsid w:val="00470B05"/>
    <w:rsid w:val="00472840"/>
    <w:rsid w:val="00476027"/>
    <w:rsid w:val="00476230"/>
    <w:rsid w:val="00476982"/>
    <w:rsid w:val="00482447"/>
    <w:rsid w:val="00485B7E"/>
    <w:rsid w:val="00490ECE"/>
    <w:rsid w:val="00493169"/>
    <w:rsid w:val="004970F2"/>
    <w:rsid w:val="004A2201"/>
    <w:rsid w:val="004A640F"/>
    <w:rsid w:val="004B0D9F"/>
    <w:rsid w:val="004B3092"/>
    <w:rsid w:val="004B3B47"/>
    <w:rsid w:val="004B7274"/>
    <w:rsid w:val="004C0EF2"/>
    <w:rsid w:val="004C42A4"/>
    <w:rsid w:val="004C62CC"/>
    <w:rsid w:val="004C76F1"/>
    <w:rsid w:val="004D607B"/>
    <w:rsid w:val="004D7FA8"/>
    <w:rsid w:val="004F0334"/>
    <w:rsid w:val="004F0DD6"/>
    <w:rsid w:val="004F240B"/>
    <w:rsid w:val="004F5606"/>
    <w:rsid w:val="004F78FA"/>
    <w:rsid w:val="005047A9"/>
    <w:rsid w:val="00506FA2"/>
    <w:rsid w:val="005260B8"/>
    <w:rsid w:val="00530CCA"/>
    <w:rsid w:val="00531752"/>
    <w:rsid w:val="00535188"/>
    <w:rsid w:val="005363CD"/>
    <w:rsid w:val="005444E9"/>
    <w:rsid w:val="005508FC"/>
    <w:rsid w:val="00556E86"/>
    <w:rsid w:val="00563E8D"/>
    <w:rsid w:val="0056499B"/>
    <w:rsid w:val="00565495"/>
    <w:rsid w:val="005663F1"/>
    <w:rsid w:val="005730C7"/>
    <w:rsid w:val="00580451"/>
    <w:rsid w:val="00580D22"/>
    <w:rsid w:val="00591F87"/>
    <w:rsid w:val="005950B2"/>
    <w:rsid w:val="00597F2D"/>
    <w:rsid w:val="005A3208"/>
    <w:rsid w:val="005B4F13"/>
    <w:rsid w:val="005D2529"/>
    <w:rsid w:val="005E1C58"/>
    <w:rsid w:val="005F7942"/>
    <w:rsid w:val="00601DF9"/>
    <w:rsid w:val="006028A7"/>
    <w:rsid w:val="00606A8E"/>
    <w:rsid w:val="006110DB"/>
    <w:rsid w:val="00611A5D"/>
    <w:rsid w:val="00616F92"/>
    <w:rsid w:val="00617C76"/>
    <w:rsid w:val="006231F6"/>
    <w:rsid w:val="00626A38"/>
    <w:rsid w:val="00626A92"/>
    <w:rsid w:val="006330B1"/>
    <w:rsid w:val="00637728"/>
    <w:rsid w:val="00641E99"/>
    <w:rsid w:val="00644870"/>
    <w:rsid w:val="00644B37"/>
    <w:rsid w:val="006465A6"/>
    <w:rsid w:val="00654651"/>
    <w:rsid w:val="00663470"/>
    <w:rsid w:val="00663C17"/>
    <w:rsid w:val="00681DD9"/>
    <w:rsid w:val="00682A57"/>
    <w:rsid w:val="006901B9"/>
    <w:rsid w:val="006A1C7D"/>
    <w:rsid w:val="006A606F"/>
    <w:rsid w:val="006A76A3"/>
    <w:rsid w:val="006B00E7"/>
    <w:rsid w:val="006B6847"/>
    <w:rsid w:val="006C1E6A"/>
    <w:rsid w:val="006C3690"/>
    <w:rsid w:val="006D79EA"/>
    <w:rsid w:val="006E69E0"/>
    <w:rsid w:val="006F1A3F"/>
    <w:rsid w:val="006F443C"/>
    <w:rsid w:val="00700237"/>
    <w:rsid w:val="007003C6"/>
    <w:rsid w:val="007072BC"/>
    <w:rsid w:val="007111F4"/>
    <w:rsid w:val="00714123"/>
    <w:rsid w:val="007145FD"/>
    <w:rsid w:val="00715ACB"/>
    <w:rsid w:val="00721079"/>
    <w:rsid w:val="0072488F"/>
    <w:rsid w:val="0073413D"/>
    <w:rsid w:val="00754138"/>
    <w:rsid w:val="00770730"/>
    <w:rsid w:val="0077227E"/>
    <w:rsid w:val="00780D24"/>
    <w:rsid w:val="0078278A"/>
    <w:rsid w:val="00784797"/>
    <w:rsid w:val="00786534"/>
    <w:rsid w:val="007935FB"/>
    <w:rsid w:val="007940EE"/>
    <w:rsid w:val="00795421"/>
    <w:rsid w:val="007968B9"/>
    <w:rsid w:val="00796D04"/>
    <w:rsid w:val="007A3E6E"/>
    <w:rsid w:val="007A400B"/>
    <w:rsid w:val="007A4C49"/>
    <w:rsid w:val="007B1588"/>
    <w:rsid w:val="007C0AF5"/>
    <w:rsid w:val="007C197A"/>
    <w:rsid w:val="007C73DA"/>
    <w:rsid w:val="007D0402"/>
    <w:rsid w:val="007D5A59"/>
    <w:rsid w:val="007D6D75"/>
    <w:rsid w:val="007E0110"/>
    <w:rsid w:val="007E4AAE"/>
    <w:rsid w:val="007E5ADC"/>
    <w:rsid w:val="007E6611"/>
    <w:rsid w:val="007F3225"/>
    <w:rsid w:val="007F6FB6"/>
    <w:rsid w:val="007F74F8"/>
    <w:rsid w:val="00801025"/>
    <w:rsid w:val="00810947"/>
    <w:rsid w:val="00810AF2"/>
    <w:rsid w:val="0082024C"/>
    <w:rsid w:val="00820867"/>
    <w:rsid w:val="00822D8F"/>
    <w:rsid w:val="008351FB"/>
    <w:rsid w:val="00835445"/>
    <w:rsid w:val="008426D0"/>
    <w:rsid w:val="008537FF"/>
    <w:rsid w:val="008603FF"/>
    <w:rsid w:val="00860DC9"/>
    <w:rsid w:val="00867A0A"/>
    <w:rsid w:val="0087296B"/>
    <w:rsid w:val="008778E9"/>
    <w:rsid w:val="0088137F"/>
    <w:rsid w:val="00884717"/>
    <w:rsid w:val="00884ED0"/>
    <w:rsid w:val="00886223"/>
    <w:rsid w:val="00890C17"/>
    <w:rsid w:val="008922F2"/>
    <w:rsid w:val="00894BA3"/>
    <w:rsid w:val="00897BEF"/>
    <w:rsid w:val="00897E4D"/>
    <w:rsid w:val="008A68FA"/>
    <w:rsid w:val="008A7B17"/>
    <w:rsid w:val="008B79B0"/>
    <w:rsid w:val="008C0948"/>
    <w:rsid w:val="008C1227"/>
    <w:rsid w:val="008D3C06"/>
    <w:rsid w:val="008D573F"/>
    <w:rsid w:val="008E160B"/>
    <w:rsid w:val="008F11F7"/>
    <w:rsid w:val="008F20C7"/>
    <w:rsid w:val="008F7977"/>
    <w:rsid w:val="00903FC2"/>
    <w:rsid w:val="00906DB3"/>
    <w:rsid w:val="00907AAE"/>
    <w:rsid w:val="009117CD"/>
    <w:rsid w:val="00931FD4"/>
    <w:rsid w:val="00932212"/>
    <w:rsid w:val="009343D7"/>
    <w:rsid w:val="009419EC"/>
    <w:rsid w:val="00941DBA"/>
    <w:rsid w:val="00946E6E"/>
    <w:rsid w:val="00947B99"/>
    <w:rsid w:val="0095084F"/>
    <w:rsid w:val="00951111"/>
    <w:rsid w:val="0096535B"/>
    <w:rsid w:val="00966E86"/>
    <w:rsid w:val="00966FD3"/>
    <w:rsid w:val="00967D23"/>
    <w:rsid w:val="0097401F"/>
    <w:rsid w:val="00974BCC"/>
    <w:rsid w:val="00980DC8"/>
    <w:rsid w:val="00981858"/>
    <w:rsid w:val="0099067C"/>
    <w:rsid w:val="0099351D"/>
    <w:rsid w:val="009A264F"/>
    <w:rsid w:val="009A4391"/>
    <w:rsid w:val="009A4755"/>
    <w:rsid w:val="009A5887"/>
    <w:rsid w:val="009A7BA9"/>
    <w:rsid w:val="009B231C"/>
    <w:rsid w:val="009B2909"/>
    <w:rsid w:val="009B2B10"/>
    <w:rsid w:val="009B2BFC"/>
    <w:rsid w:val="009B48E9"/>
    <w:rsid w:val="009C4167"/>
    <w:rsid w:val="009C4E41"/>
    <w:rsid w:val="009C52F4"/>
    <w:rsid w:val="009C6CA6"/>
    <w:rsid w:val="009C7576"/>
    <w:rsid w:val="009D2F38"/>
    <w:rsid w:val="009E20B5"/>
    <w:rsid w:val="009F0B20"/>
    <w:rsid w:val="009F3847"/>
    <w:rsid w:val="009F3F42"/>
    <w:rsid w:val="009F4041"/>
    <w:rsid w:val="009F633E"/>
    <w:rsid w:val="00A02584"/>
    <w:rsid w:val="00A0633C"/>
    <w:rsid w:val="00A10C5C"/>
    <w:rsid w:val="00A14435"/>
    <w:rsid w:val="00A1519C"/>
    <w:rsid w:val="00A151A3"/>
    <w:rsid w:val="00A22925"/>
    <w:rsid w:val="00A272A7"/>
    <w:rsid w:val="00A34272"/>
    <w:rsid w:val="00A36156"/>
    <w:rsid w:val="00A3725E"/>
    <w:rsid w:val="00A427FD"/>
    <w:rsid w:val="00A45CE7"/>
    <w:rsid w:val="00A4660A"/>
    <w:rsid w:val="00A47789"/>
    <w:rsid w:val="00A63781"/>
    <w:rsid w:val="00A74CDD"/>
    <w:rsid w:val="00A766A7"/>
    <w:rsid w:val="00A816C8"/>
    <w:rsid w:val="00A82730"/>
    <w:rsid w:val="00A851E9"/>
    <w:rsid w:val="00A85F9F"/>
    <w:rsid w:val="00A9425C"/>
    <w:rsid w:val="00AB5B61"/>
    <w:rsid w:val="00AB6AFA"/>
    <w:rsid w:val="00AC0453"/>
    <w:rsid w:val="00AC45AC"/>
    <w:rsid w:val="00AC7FB2"/>
    <w:rsid w:val="00AD0BF8"/>
    <w:rsid w:val="00AD4904"/>
    <w:rsid w:val="00AD6526"/>
    <w:rsid w:val="00AE37D9"/>
    <w:rsid w:val="00AE3F6C"/>
    <w:rsid w:val="00AE4702"/>
    <w:rsid w:val="00AE5FE3"/>
    <w:rsid w:val="00AF6420"/>
    <w:rsid w:val="00AF6500"/>
    <w:rsid w:val="00AF7F02"/>
    <w:rsid w:val="00B001B8"/>
    <w:rsid w:val="00B011F4"/>
    <w:rsid w:val="00B070CF"/>
    <w:rsid w:val="00B1083D"/>
    <w:rsid w:val="00B10F01"/>
    <w:rsid w:val="00B17CB6"/>
    <w:rsid w:val="00B23790"/>
    <w:rsid w:val="00B23DEF"/>
    <w:rsid w:val="00B3229B"/>
    <w:rsid w:val="00B32C86"/>
    <w:rsid w:val="00B40596"/>
    <w:rsid w:val="00B42D75"/>
    <w:rsid w:val="00B4417A"/>
    <w:rsid w:val="00B4455B"/>
    <w:rsid w:val="00B57FCB"/>
    <w:rsid w:val="00B63CCB"/>
    <w:rsid w:val="00B65AA8"/>
    <w:rsid w:val="00B67539"/>
    <w:rsid w:val="00B9387F"/>
    <w:rsid w:val="00B93B49"/>
    <w:rsid w:val="00B95D9B"/>
    <w:rsid w:val="00B96FB7"/>
    <w:rsid w:val="00BA31C1"/>
    <w:rsid w:val="00BA34E6"/>
    <w:rsid w:val="00BA7462"/>
    <w:rsid w:val="00BB1CC4"/>
    <w:rsid w:val="00BB38EB"/>
    <w:rsid w:val="00BC1590"/>
    <w:rsid w:val="00BE5346"/>
    <w:rsid w:val="00BF7DEA"/>
    <w:rsid w:val="00C0177E"/>
    <w:rsid w:val="00C02A07"/>
    <w:rsid w:val="00C075BA"/>
    <w:rsid w:val="00C07820"/>
    <w:rsid w:val="00C1136C"/>
    <w:rsid w:val="00C25811"/>
    <w:rsid w:val="00C27B8F"/>
    <w:rsid w:val="00C359C5"/>
    <w:rsid w:val="00C42149"/>
    <w:rsid w:val="00C43795"/>
    <w:rsid w:val="00C464CC"/>
    <w:rsid w:val="00C54B73"/>
    <w:rsid w:val="00C55ED6"/>
    <w:rsid w:val="00C64BAB"/>
    <w:rsid w:val="00C715E3"/>
    <w:rsid w:val="00C74BD5"/>
    <w:rsid w:val="00C81625"/>
    <w:rsid w:val="00C8457F"/>
    <w:rsid w:val="00C86E1F"/>
    <w:rsid w:val="00C91954"/>
    <w:rsid w:val="00CA2F64"/>
    <w:rsid w:val="00CA4425"/>
    <w:rsid w:val="00CA5F37"/>
    <w:rsid w:val="00CA5FCB"/>
    <w:rsid w:val="00CB0A3B"/>
    <w:rsid w:val="00CB0EB1"/>
    <w:rsid w:val="00CB291B"/>
    <w:rsid w:val="00CB65B5"/>
    <w:rsid w:val="00CB70E9"/>
    <w:rsid w:val="00CB7D29"/>
    <w:rsid w:val="00CC0504"/>
    <w:rsid w:val="00CC25B8"/>
    <w:rsid w:val="00CC612A"/>
    <w:rsid w:val="00CC658C"/>
    <w:rsid w:val="00CD0CB0"/>
    <w:rsid w:val="00CD6DF6"/>
    <w:rsid w:val="00CE3309"/>
    <w:rsid w:val="00CE3CF7"/>
    <w:rsid w:val="00CF3E33"/>
    <w:rsid w:val="00CF5887"/>
    <w:rsid w:val="00CF7668"/>
    <w:rsid w:val="00CF7818"/>
    <w:rsid w:val="00D023C1"/>
    <w:rsid w:val="00D075AD"/>
    <w:rsid w:val="00D0781C"/>
    <w:rsid w:val="00D23F36"/>
    <w:rsid w:val="00D33C82"/>
    <w:rsid w:val="00D47C7F"/>
    <w:rsid w:val="00D56BFD"/>
    <w:rsid w:val="00D57135"/>
    <w:rsid w:val="00D6347B"/>
    <w:rsid w:val="00D67A47"/>
    <w:rsid w:val="00D70046"/>
    <w:rsid w:val="00D70E4C"/>
    <w:rsid w:val="00D71E64"/>
    <w:rsid w:val="00D75C0D"/>
    <w:rsid w:val="00D80B0D"/>
    <w:rsid w:val="00D8325B"/>
    <w:rsid w:val="00D847D8"/>
    <w:rsid w:val="00D86CC0"/>
    <w:rsid w:val="00D925FD"/>
    <w:rsid w:val="00D943A8"/>
    <w:rsid w:val="00DA4F33"/>
    <w:rsid w:val="00DB47A2"/>
    <w:rsid w:val="00DB720B"/>
    <w:rsid w:val="00DC3679"/>
    <w:rsid w:val="00DD030A"/>
    <w:rsid w:val="00DD7770"/>
    <w:rsid w:val="00DE608E"/>
    <w:rsid w:val="00DF24EF"/>
    <w:rsid w:val="00DF2BD1"/>
    <w:rsid w:val="00DF7EDB"/>
    <w:rsid w:val="00E0122B"/>
    <w:rsid w:val="00E12ADD"/>
    <w:rsid w:val="00E12B59"/>
    <w:rsid w:val="00E142CC"/>
    <w:rsid w:val="00E1526F"/>
    <w:rsid w:val="00E23BC6"/>
    <w:rsid w:val="00E256C6"/>
    <w:rsid w:val="00E3016A"/>
    <w:rsid w:val="00E350BD"/>
    <w:rsid w:val="00E36C1F"/>
    <w:rsid w:val="00E41B40"/>
    <w:rsid w:val="00E451FE"/>
    <w:rsid w:val="00E51A33"/>
    <w:rsid w:val="00E51F08"/>
    <w:rsid w:val="00E53844"/>
    <w:rsid w:val="00E53E24"/>
    <w:rsid w:val="00E548F4"/>
    <w:rsid w:val="00E568F9"/>
    <w:rsid w:val="00E61D2B"/>
    <w:rsid w:val="00E632E8"/>
    <w:rsid w:val="00E64CE0"/>
    <w:rsid w:val="00E65A0C"/>
    <w:rsid w:val="00E96307"/>
    <w:rsid w:val="00EA1BD4"/>
    <w:rsid w:val="00EA25EF"/>
    <w:rsid w:val="00EA2D95"/>
    <w:rsid w:val="00EA7537"/>
    <w:rsid w:val="00EB2FD9"/>
    <w:rsid w:val="00EB47DA"/>
    <w:rsid w:val="00EB6292"/>
    <w:rsid w:val="00EB6507"/>
    <w:rsid w:val="00EE0887"/>
    <w:rsid w:val="00EE1710"/>
    <w:rsid w:val="00EE4169"/>
    <w:rsid w:val="00F02E88"/>
    <w:rsid w:val="00F11CF3"/>
    <w:rsid w:val="00F1535D"/>
    <w:rsid w:val="00F15DCA"/>
    <w:rsid w:val="00F25BC1"/>
    <w:rsid w:val="00F31254"/>
    <w:rsid w:val="00F31FED"/>
    <w:rsid w:val="00F35540"/>
    <w:rsid w:val="00F4130B"/>
    <w:rsid w:val="00F416C3"/>
    <w:rsid w:val="00F44D97"/>
    <w:rsid w:val="00F45BDB"/>
    <w:rsid w:val="00F5511D"/>
    <w:rsid w:val="00F55202"/>
    <w:rsid w:val="00F561DB"/>
    <w:rsid w:val="00F6264A"/>
    <w:rsid w:val="00F66F5F"/>
    <w:rsid w:val="00F7228E"/>
    <w:rsid w:val="00F76322"/>
    <w:rsid w:val="00F86DF5"/>
    <w:rsid w:val="00F92E78"/>
    <w:rsid w:val="00F93444"/>
    <w:rsid w:val="00F95005"/>
    <w:rsid w:val="00FA5B19"/>
    <w:rsid w:val="00FB7487"/>
    <w:rsid w:val="00FC19C5"/>
    <w:rsid w:val="00FC1D7D"/>
    <w:rsid w:val="00FC4CCE"/>
    <w:rsid w:val="00FD3B45"/>
    <w:rsid w:val="00FD5E84"/>
    <w:rsid w:val="00FD74A5"/>
    <w:rsid w:val="00FE2657"/>
    <w:rsid w:val="00FE2F88"/>
    <w:rsid w:val="00FE425D"/>
    <w:rsid w:val="00FE4373"/>
    <w:rsid w:val="00FE61BE"/>
    <w:rsid w:val="00FF4889"/>
    <w:rsid w:val="00FF4DAA"/>
    <w:rsid w:val="00FF74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9D57"/>
  <w15:docId w15:val="{F4751BE6-AA98-4020-B425-1F4E9172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2E8"/>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rsid w:val="00810947"/>
  </w:style>
  <w:style w:type="paragraph" w:styleId="Rodap">
    <w:name w:val="footer"/>
    <w:basedOn w:val="Normal"/>
    <w:link w:val="RodapChar"/>
    <w:unhideWhenUsed/>
    <w:rsid w:val="00810947"/>
    <w:pPr>
      <w:tabs>
        <w:tab w:val="center" w:pos="4252"/>
        <w:tab w:val="right" w:pos="8504"/>
      </w:tabs>
      <w:spacing w:after="0" w:line="240" w:lineRule="auto"/>
    </w:pPr>
  </w:style>
  <w:style w:type="character" w:customStyle="1" w:styleId="RodapChar">
    <w:name w:val="Rodapé Char"/>
    <w:basedOn w:val="Fontepargpadro"/>
    <w:link w:val="Rodap"/>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qFormat/>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 w:type="paragraph" w:styleId="PargrafodaLista">
    <w:name w:val="List Paragraph"/>
    <w:basedOn w:val="Normal"/>
    <w:uiPriority w:val="34"/>
    <w:qFormat/>
    <w:rsid w:val="007072BC"/>
    <w:pPr>
      <w:ind w:left="720"/>
      <w:contextualSpacing/>
    </w:pPr>
  </w:style>
  <w:style w:type="character" w:styleId="nfase">
    <w:name w:val="Emphasis"/>
    <w:basedOn w:val="Fontepargpadro"/>
    <w:uiPriority w:val="20"/>
    <w:qFormat/>
    <w:rsid w:val="00C74BD5"/>
    <w:rPr>
      <w:i/>
      <w:iCs/>
    </w:rPr>
  </w:style>
  <w:style w:type="paragraph" w:styleId="Textodenotadefim">
    <w:name w:val="endnote text"/>
    <w:basedOn w:val="Normal"/>
    <w:link w:val="TextodenotadefimChar"/>
    <w:uiPriority w:val="99"/>
    <w:semiHidden/>
    <w:unhideWhenUsed/>
    <w:rsid w:val="0088137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8137F"/>
    <w:rPr>
      <w:sz w:val="20"/>
      <w:szCs w:val="20"/>
    </w:rPr>
  </w:style>
  <w:style w:type="character" w:styleId="Refdenotadefim">
    <w:name w:val="endnote reference"/>
    <w:basedOn w:val="Fontepargpadro"/>
    <w:uiPriority w:val="99"/>
    <w:semiHidden/>
    <w:unhideWhenUsed/>
    <w:rsid w:val="0088137F"/>
    <w:rPr>
      <w:vertAlign w:val="superscript"/>
    </w:rPr>
  </w:style>
  <w:style w:type="paragraph" w:styleId="Textodenotaderodap">
    <w:name w:val="footnote text"/>
    <w:basedOn w:val="Normal"/>
    <w:link w:val="TextodenotaderodapChar"/>
    <w:uiPriority w:val="99"/>
    <w:semiHidden/>
    <w:unhideWhenUsed/>
    <w:rsid w:val="0088137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137F"/>
    <w:rPr>
      <w:sz w:val="20"/>
      <w:szCs w:val="20"/>
    </w:rPr>
  </w:style>
  <w:style w:type="character" w:styleId="Refdenotaderodap">
    <w:name w:val="footnote reference"/>
    <w:basedOn w:val="Fontepargpadro"/>
    <w:uiPriority w:val="99"/>
    <w:semiHidden/>
    <w:unhideWhenUsed/>
    <w:rsid w:val="0088137F"/>
    <w:rPr>
      <w:vertAlign w:val="superscript"/>
    </w:rPr>
  </w:style>
  <w:style w:type="paragraph" w:customStyle="1" w:styleId="Default">
    <w:name w:val="Default"/>
    <w:rsid w:val="00D023C1"/>
    <w:pPr>
      <w:autoSpaceDE w:val="0"/>
      <w:autoSpaceDN w:val="0"/>
      <w:adjustRightInd w:val="0"/>
      <w:spacing w:after="0" w:line="240" w:lineRule="auto"/>
    </w:pPr>
    <w:rPr>
      <w:rFonts w:ascii="Times New Roman" w:hAnsi="Times New Roman" w:cs="Times New Roman"/>
      <w:color w:val="000000"/>
      <w:sz w:val="24"/>
      <w:szCs w:val="24"/>
    </w:rPr>
  </w:style>
  <w:style w:type="character" w:styleId="TextodoEspaoReservado">
    <w:name w:val="Placeholder Text"/>
    <w:basedOn w:val="Fontepargpadro"/>
    <w:uiPriority w:val="99"/>
    <w:semiHidden/>
    <w:rsid w:val="00215975"/>
    <w:rPr>
      <w:color w:val="808080"/>
    </w:rPr>
  </w:style>
  <w:style w:type="paragraph" w:styleId="Recuodecorpodetexto3">
    <w:name w:val="Body Text Indent 3"/>
    <w:basedOn w:val="Normal"/>
    <w:link w:val="Recuodecorpodetexto3Char"/>
    <w:uiPriority w:val="99"/>
    <w:semiHidden/>
    <w:unhideWhenUsed/>
    <w:rsid w:val="008D573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D573F"/>
    <w:rPr>
      <w:sz w:val="16"/>
      <w:szCs w:val="16"/>
    </w:rPr>
  </w:style>
  <w:style w:type="paragraph" w:customStyle="1" w:styleId="artigo">
    <w:name w:val="artigo"/>
    <w:basedOn w:val="Normal"/>
    <w:qFormat/>
    <w:rsid w:val="008D57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8D57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rsid w:val="008D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D573F"/>
    <w:rPr>
      <w:rFonts w:ascii="Courier New" w:eastAsia="Times New Roman" w:hAnsi="Courier New" w:cs="Courier New"/>
      <w:sz w:val="20"/>
      <w:szCs w:val="20"/>
      <w:lang w:eastAsia="pt-BR"/>
    </w:rPr>
  </w:style>
  <w:style w:type="paragraph" w:styleId="Textoembloco">
    <w:name w:val="Block Text"/>
    <w:basedOn w:val="Normal"/>
    <w:uiPriority w:val="99"/>
    <w:rsid w:val="008D573F"/>
    <w:pPr>
      <w:spacing w:after="0" w:line="240" w:lineRule="auto"/>
      <w:ind w:left="4500" w:right="-648"/>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4606">
      <w:bodyDiv w:val="1"/>
      <w:marLeft w:val="0"/>
      <w:marRight w:val="0"/>
      <w:marTop w:val="0"/>
      <w:marBottom w:val="0"/>
      <w:divBdr>
        <w:top w:val="none" w:sz="0" w:space="0" w:color="auto"/>
        <w:left w:val="none" w:sz="0" w:space="0" w:color="auto"/>
        <w:bottom w:val="none" w:sz="0" w:space="0" w:color="auto"/>
        <w:right w:val="none" w:sz="0" w:space="0" w:color="auto"/>
      </w:divBdr>
    </w:div>
    <w:div w:id="742072816">
      <w:bodyDiv w:val="1"/>
      <w:marLeft w:val="0"/>
      <w:marRight w:val="0"/>
      <w:marTop w:val="0"/>
      <w:marBottom w:val="0"/>
      <w:divBdr>
        <w:top w:val="none" w:sz="0" w:space="0" w:color="auto"/>
        <w:left w:val="none" w:sz="0" w:space="0" w:color="auto"/>
        <w:bottom w:val="none" w:sz="0" w:space="0" w:color="auto"/>
        <w:right w:val="none" w:sz="0" w:space="0" w:color="auto"/>
      </w:divBdr>
    </w:div>
    <w:div w:id="1410227411">
      <w:bodyDiv w:val="1"/>
      <w:marLeft w:val="0"/>
      <w:marRight w:val="0"/>
      <w:marTop w:val="0"/>
      <w:marBottom w:val="0"/>
      <w:divBdr>
        <w:top w:val="none" w:sz="0" w:space="0" w:color="auto"/>
        <w:left w:val="none" w:sz="0" w:space="0" w:color="auto"/>
        <w:bottom w:val="none" w:sz="0" w:space="0" w:color="auto"/>
        <w:right w:val="none" w:sz="0" w:space="0" w:color="auto"/>
      </w:divBdr>
    </w:div>
    <w:div w:id="1694453584">
      <w:bodyDiv w:val="1"/>
      <w:marLeft w:val="0"/>
      <w:marRight w:val="0"/>
      <w:marTop w:val="0"/>
      <w:marBottom w:val="0"/>
      <w:divBdr>
        <w:top w:val="none" w:sz="0" w:space="0" w:color="auto"/>
        <w:left w:val="none" w:sz="0" w:space="0" w:color="auto"/>
        <w:bottom w:val="none" w:sz="0" w:space="0" w:color="auto"/>
        <w:right w:val="none" w:sz="0" w:space="0" w:color="auto"/>
      </w:divBdr>
    </w:div>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9087-A277-4A9A-99A6-256393FD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Maria Ozinete de Alencar</cp:lastModifiedBy>
  <cp:revision>5</cp:revision>
  <cp:lastPrinted>2019-10-29T13:50:00Z</cp:lastPrinted>
  <dcterms:created xsi:type="dcterms:W3CDTF">2024-03-06T20:44:00Z</dcterms:created>
  <dcterms:modified xsi:type="dcterms:W3CDTF">2024-03-06T20:47:00Z</dcterms:modified>
</cp:coreProperties>
</file>