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1EE7" w14:textId="7BD08485" w:rsidR="00BC0807" w:rsidRDefault="00F50A72" w:rsidP="00771FD9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2024</w:t>
      </w:r>
    </w:p>
    <w:p w14:paraId="08A6C501" w14:textId="77777777" w:rsidR="003B6888" w:rsidRPr="003B6888" w:rsidRDefault="003B6888" w:rsidP="00950C8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92747F" w14:textId="77777777" w:rsidR="00950C8A" w:rsidRPr="00950C8A" w:rsidRDefault="003B6888" w:rsidP="00950C8A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8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CED09B9" w14:textId="3CFC3FF2" w:rsidR="000B43B7" w:rsidRDefault="00875BA2" w:rsidP="00771FD9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5BA2">
        <w:rPr>
          <w:rFonts w:ascii="Times New Roman" w:hAnsi="Times New Roman" w:cs="Times New Roman"/>
          <w:i/>
          <w:iCs/>
          <w:sz w:val="24"/>
          <w:szCs w:val="24"/>
        </w:rPr>
        <w:t xml:space="preserve">Dispõe sobre a prioridade de atendimento nas unidades de saúde no Estado </w:t>
      </w:r>
      <w:r>
        <w:rPr>
          <w:rFonts w:ascii="Times New Roman" w:hAnsi="Times New Roman" w:cs="Times New Roman"/>
          <w:i/>
          <w:iCs/>
          <w:sz w:val="24"/>
          <w:szCs w:val="24"/>
        </w:rPr>
        <w:t>do Maranhão</w:t>
      </w:r>
      <w:r w:rsidRPr="00875BA2">
        <w:rPr>
          <w:rFonts w:ascii="Times New Roman" w:hAnsi="Times New Roman" w:cs="Times New Roman"/>
          <w:i/>
          <w:iCs/>
          <w:sz w:val="24"/>
          <w:szCs w:val="24"/>
        </w:rPr>
        <w:t xml:space="preserve"> para crianças e adolescentes vítimas de violência.</w:t>
      </w:r>
    </w:p>
    <w:p w14:paraId="735E9655" w14:textId="77777777" w:rsidR="00875BA2" w:rsidRPr="00BC0807" w:rsidRDefault="00875BA2" w:rsidP="00771FD9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42DDA367" w14:textId="7194E558" w:rsidR="00875BA2" w:rsidRPr="00875BA2" w:rsidRDefault="00875BA2" w:rsidP="00875BA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28FFE" w14:textId="1880BFE0" w:rsidR="00875BA2" w:rsidRPr="00875BA2" w:rsidRDefault="00875BA2" w:rsidP="00875BA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 Art. 1º Fica assegurada a prioridade de atendimento nas unidades de saúde estaduais d</w:t>
      </w:r>
      <w:r w:rsidR="00B06F3C">
        <w:rPr>
          <w:rFonts w:ascii="Times New Roman" w:hAnsi="Times New Roman" w:cs="Times New Roman"/>
          <w:sz w:val="24"/>
          <w:szCs w:val="24"/>
        </w:rPr>
        <w:t xml:space="preserve">o Maranhão </w:t>
      </w:r>
      <w:r w:rsidRPr="00875BA2">
        <w:rPr>
          <w:rFonts w:ascii="Times New Roman" w:hAnsi="Times New Roman" w:cs="Times New Roman"/>
          <w:sz w:val="24"/>
          <w:szCs w:val="24"/>
        </w:rPr>
        <w:t xml:space="preserve">para crianças e adolescentes vítimas de violência. </w:t>
      </w:r>
    </w:p>
    <w:p w14:paraId="67EAE5F4" w14:textId="77777777" w:rsidR="00875BA2" w:rsidRPr="00875BA2" w:rsidRDefault="00875BA2" w:rsidP="00875BA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§ 1º Considera-se prioridade de atendimento o direito de não aguardar em filas, com preferência em todos os procedimentos, exceto nos casos de emergência médica em que a classificação de risco prevaleça. </w:t>
      </w:r>
    </w:p>
    <w:p w14:paraId="3984A3F2" w14:textId="77777777" w:rsidR="00875BA2" w:rsidRPr="00875BA2" w:rsidRDefault="00875BA2" w:rsidP="00875BA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§ 2º Para os fins desta Lei, entende-se por criança toda pessoa com até 12 (doze) anos de idade incompletos, e por adolescente, aquela com idade entre 12 (doze) e 18 (dezoito) anos, conforme o Estatuto da Criança e do Adolescente (ECA). </w:t>
      </w:r>
    </w:p>
    <w:p w14:paraId="309260BE" w14:textId="77777777" w:rsidR="00875BA2" w:rsidRPr="00875BA2" w:rsidRDefault="00875BA2" w:rsidP="00875BA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§ 3º Entende-se por violência qualquer ato ou omissão que cause dano físico, psicológico, sexual ou patrimonial à criança ou adolescente, especialmente, mas não se limitando, à violência doméstica, abuso sexual, maus-tratos e negligência. </w:t>
      </w:r>
    </w:p>
    <w:p w14:paraId="7A962D17" w14:textId="77777777" w:rsidR="00875BA2" w:rsidRPr="00875BA2" w:rsidRDefault="00875BA2" w:rsidP="00875BA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Art. 2º As unidades de saúde estaduais poderão afixar, em local visível e de fácil acesso, placas indicativas informando sobre o direito à prioridade de atendimento para crianças e adolescentes vítimas de violência. </w:t>
      </w:r>
    </w:p>
    <w:p w14:paraId="6E4CC3EA" w14:textId="2CFC9961" w:rsidR="00875BA2" w:rsidRPr="00875BA2" w:rsidRDefault="00875BA2" w:rsidP="00875BA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>Art. 3º A Secretaria de Estado de Saúde (SES-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875BA2">
        <w:rPr>
          <w:rFonts w:ascii="Times New Roman" w:hAnsi="Times New Roman" w:cs="Times New Roman"/>
          <w:sz w:val="24"/>
          <w:szCs w:val="24"/>
        </w:rPr>
        <w:t xml:space="preserve">) poderá estabelecer um protocolo de atendimento prioritário para crianças e adolescentes vítimas de violência, que inclua o treinamento de profissionais de saúde para identificar sinais de violência e garantir o cumprimento desta Lei. </w:t>
      </w:r>
    </w:p>
    <w:p w14:paraId="1204CBE4" w14:textId="77777777" w:rsidR="00875BA2" w:rsidRPr="00875BA2" w:rsidRDefault="00875BA2" w:rsidP="00875BA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Art. 4º Poderá o Poder Executivo Estadual regulamentar esta Lei, estabelecendo as normas complementares necessárias para sua execução. </w:t>
      </w:r>
    </w:p>
    <w:p w14:paraId="4970BD97" w14:textId="5D0EA23F" w:rsidR="00950C8A" w:rsidRPr="00950C8A" w:rsidRDefault="00875BA2" w:rsidP="00875BA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>Art. 5º Esta Lei entra em vigor na data de sua publicação</w:t>
      </w:r>
    </w:p>
    <w:p w14:paraId="2E30E949" w14:textId="77777777" w:rsidR="000A05A5" w:rsidRPr="00771FD9" w:rsidRDefault="000A05A5" w:rsidP="000A05A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37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3623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63623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A1C0F53" w14:textId="77777777" w:rsidR="00B73E13" w:rsidRDefault="00B73E13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BC1078" w14:textId="77777777" w:rsidR="0092723B" w:rsidRPr="00AC583E" w:rsidRDefault="0092723B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49B43A93" w14:textId="4F650FDE" w:rsidR="00613F96" w:rsidRPr="0092723B" w:rsidRDefault="005B42D5" w:rsidP="00A02D3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</w:t>
      </w:r>
      <w:r w:rsidR="00A02D35">
        <w:rPr>
          <w:rFonts w:ascii="Times New Roman" w:hAnsi="Times New Roman" w:cs="Times New Roman"/>
          <w:bCs/>
          <w:sz w:val="24"/>
          <w:szCs w:val="24"/>
        </w:rPr>
        <w:t>l</w:t>
      </w:r>
    </w:p>
    <w:p w14:paraId="2DB3DE41" w14:textId="77777777" w:rsidR="00875BA2" w:rsidRDefault="00875BA2" w:rsidP="00D27271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1DE8DFF0" w14:textId="344A9E9E" w:rsidR="00D27271" w:rsidRDefault="00B92174" w:rsidP="00D27271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41B9E0A8" w14:textId="77777777" w:rsidR="00D27271" w:rsidRDefault="00D27271" w:rsidP="00D27271"/>
    <w:p w14:paraId="18C020A3" w14:textId="77777777" w:rsidR="00875BA2" w:rsidRPr="00D27271" w:rsidRDefault="00875BA2" w:rsidP="00D27271"/>
    <w:p w14:paraId="03157022" w14:textId="3FA30A35" w:rsidR="00875BA2" w:rsidRPr="00875BA2" w:rsidRDefault="00875BA2" w:rsidP="00875BA2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O presente projeto de lei tem como objetivo primordial assegurar a prioridade de atendimento nas unidades de saúde estaduais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875BA2">
        <w:rPr>
          <w:rFonts w:ascii="Times New Roman" w:hAnsi="Times New Roman" w:cs="Times New Roman"/>
          <w:sz w:val="24"/>
          <w:szCs w:val="24"/>
        </w:rPr>
        <w:t xml:space="preserve"> para crianças e adolescentes vítimas de violência. A proposta surge em resposta ao alarmante aumento dos casos de violência contra menores registrados em nossa região, que necessitam de uma resposta urgente e eficaz por parte do poder público. </w:t>
      </w:r>
    </w:p>
    <w:p w14:paraId="1FDB6160" w14:textId="687B8890" w:rsidR="00875BA2" w:rsidRDefault="00875BA2" w:rsidP="00875BA2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>Dados recentes revelam uma preocupante escalada desses delitos, que ameaçam a integridade física e psicológica de nossas crianças e adolescentes. A violência, em qualquer forma, tem impactos devastadores e duradouros na vida das vítimas, exigindo uma abordagem que garanta a proteção e o apoio necessários para a recuperação dessas crianças e adolescentes.</w:t>
      </w:r>
    </w:p>
    <w:p w14:paraId="4B4A489A" w14:textId="77777777" w:rsidR="00875BA2" w:rsidRPr="00875BA2" w:rsidRDefault="00875BA2" w:rsidP="00875BA2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Neste sentido, constitui competência desta Casa Legislativa a adoção de tal medida, considerando que a </w:t>
      </w:r>
      <w:r w:rsidRPr="00875BA2">
        <w:rPr>
          <w:rFonts w:ascii="Times New Roman" w:hAnsi="Times New Roman" w:cs="Times New Roman"/>
          <w:b/>
          <w:bCs/>
          <w:sz w:val="24"/>
          <w:szCs w:val="24"/>
          <w:u w:val="single"/>
        </w:rPr>
        <w:t>Constituição Federal, em seu artigo 24, inciso XV, confere competência concorrente à União, aos Estados e ao Distrito Federal para legislar sobre a proteção à infância e à juventude</w:t>
      </w:r>
      <w:r w:rsidRPr="00875BA2">
        <w:rPr>
          <w:rFonts w:ascii="Times New Roman" w:hAnsi="Times New Roman" w:cs="Times New Roman"/>
          <w:sz w:val="24"/>
          <w:szCs w:val="24"/>
        </w:rPr>
        <w:t xml:space="preserve">. Essa prerrogativa não só autoriza como impõe a criação de normas e políticas públicas voltadas à salvaguarda dos direitos fundamentais dos menores, especialmente no que diz respeito à sua segurança e ao seu desenvolvimento saudável. </w:t>
      </w:r>
    </w:p>
    <w:p w14:paraId="5569A944" w14:textId="7BD01EC6" w:rsidR="00875BA2" w:rsidRDefault="00875BA2" w:rsidP="00875BA2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O </w:t>
      </w:r>
      <w:r w:rsidRPr="00875BA2">
        <w:rPr>
          <w:rFonts w:ascii="Times New Roman" w:hAnsi="Times New Roman" w:cs="Times New Roman"/>
          <w:b/>
          <w:bCs/>
          <w:sz w:val="24"/>
          <w:szCs w:val="24"/>
          <w:u w:val="single"/>
        </w:rPr>
        <w:t>Estatuto da Criança e do Adolescente (ECA) também estabelece, em seu artigo 4º, que é dever da família, da comunidade, da sociedade em geral e do poder público assegurar, com absoluta prioridade, a efetivação dos direitos referentes à vida, à saúde, à alimentação, à educação, ao esporte, ao lazer, à profissionalização, à cultura, à dignidade, ao respeito, à liberdade e à convivência familiar e comunitária</w:t>
      </w:r>
      <w:r w:rsidRPr="00875BA2">
        <w:rPr>
          <w:rFonts w:ascii="Times New Roman" w:hAnsi="Times New Roman" w:cs="Times New Roman"/>
          <w:sz w:val="24"/>
          <w:szCs w:val="24"/>
        </w:rPr>
        <w:t>.</w:t>
      </w:r>
    </w:p>
    <w:p w14:paraId="7944BBB7" w14:textId="0D7AEB39" w:rsidR="00875BA2" w:rsidRDefault="00875BA2" w:rsidP="00875BA2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Este projeto de lei visa, portanto, assegurar a prioridade de atendimento nas unidades de saúde estaduais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875BA2">
        <w:rPr>
          <w:rFonts w:ascii="Times New Roman" w:hAnsi="Times New Roman" w:cs="Times New Roman"/>
          <w:sz w:val="24"/>
          <w:szCs w:val="24"/>
        </w:rPr>
        <w:t xml:space="preserve"> para crianças e adolescentes vítimas de violência. Tal medida é essencial para garantir um atendimento célere e adequado às vítimas, promovendo um ambiente seguro e acolhedor para as crianças e adolescentes.</w:t>
      </w:r>
    </w:p>
    <w:p w14:paraId="43FAFA7F" w14:textId="6B16BDAE" w:rsidR="00875BA2" w:rsidRDefault="00875BA2" w:rsidP="00875BA2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 xml:space="preserve">Ao propormos este projeto de lei, reforçamos nosso compromisso com a promoção de um ambiente seguro e acolhedor para nossas crianças e adolescentes, buscando prevenir e combater de forma efetiva todas as formas de violência. As medidas delineadas no </w:t>
      </w:r>
      <w:r w:rsidRPr="00875BA2">
        <w:rPr>
          <w:rFonts w:ascii="Times New Roman" w:hAnsi="Times New Roman" w:cs="Times New Roman"/>
          <w:sz w:val="24"/>
          <w:szCs w:val="24"/>
        </w:rPr>
        <w:lastRenderedPageBreak/>
        <w:t>projeto visam fortalecer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BA2">
        <w:rPr>
          <w:rFonts w:ascii="Times New Roman" w:hAnsi="Times New Roman" w:cs="Times New Roman"/>
          <w:sz w:val="24"/>
          <w:szCs w:val="24"/>
        </w:rPr>
        <w:t>rede de proteção existente, garantindo suporte adequado às vítimas e promovendo uma sociedade mais justa e segura.</w:t>
      </w:r>
    </w:p>
    <w:p w14:paraId="252446B4" w14:textId="1D60F594" w:rsidR="00875BA2" w:rsidRDefault="00875BA2" w:rsidP="00875BA2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5BA2">
        <w:rPr>
          <w:rFonts w:ascii="Times New Roman" w:hAnsi="Times New Roman" w:cs="Times New Roman"/>
          <w:sz w:val="24"/>
          <w:szCs w:val="24"/>
        </w:rPr>
        <w:t>A implementação desta lei é imperativa para mitigar os impactos devastadores da violência na vida de nossos jovens, destacando nosso dever constitucional de proteger e zelar pelo bem-estar de nossas crianças e adolescentes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BB4884" w14:textId="68DD332A" w:rsidR="000A05A5" w:rsidRPr="00771FD9" w:rsidRDefault="000A05A5" w:rsidP="000A05A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37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3623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63623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11AEDCA" w14:textId="77777777" w:rsidR="00BE05CF" w:rsidRDefault="00BE05CF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F14A4" w14:textId="77777777" w:rsidR="00D27271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218C" w14:textId="77777777" w:rsidR="00D27271" w:rsidRPr="00B92174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363C58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AA0E" w14:textId="77777777" w:rsidR="00B70473" w:rsidRDefault="00B70473" w:rsidP="00E660E2">
      <w:pPr>
        <w:spacing w:after="0" w:line="240" w:lineRule="auto"/>
      </w:pPr>
      <w:r>
        <w:separator/>
      </w:r>
    </w:p>
  </w:endnote>
  <w:endnote w:type="continuationSeparator" w:id="0">
    <w:p w14:paraId="19FED6BE" w14:textId="77777777" w:rsidR="00B70473" w:rsidRDefault="00B70473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B86BB" w14:textId="77777777" w:rsidR="00B70473" w:rsidRDefault="00B70473" w:rsidP="00E660E2">
      <w:pPr>
        <w:spacing w:after="0" w:line="240" w:lineRule="auto"/>
      </w:pPr>
      <w:r>
        <w:separator/>
      </w:r>
    </w:p>
  </w:footnote>
  <w:footnote w:type="continuationSeparator" w:id="0">
    <w:p w14:paraId="4EB811DF" w14:textId="77777777" w:rsidR="00B70473" w:rsidRDefault="00B70473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C52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8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5"/>
  </w:num>
  <w:num w:numId="5" w16cid:durableId="1791506850">
    <w:abstractNumId w:val="2"/>
  </w:num>
  <w:num w:numId="6" w16cid:durableId="416948499">
    <w:abstractNumId w:val="7"/>
  </w:num>
  <w:num w:numId="7" w16cid:durableId="1349482016">
    <w:abstractNumId w:val="6"/>
  </w:num>
  <w:num w:numId="8" w16cid:durableId="1490560850">
    <w:abstractNumId w:val="4"/>
  </w:num>
  <w:num w:numId="9" w16cid:durableId="13776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32E4"/>
    <w:rsid w:val="00013A20"/>
    <w:rsid w:val="00023B61"/>
    <w:rsid w:val="00030EED"/>
    <w:rsid w:val="00033BCD"/>
    <w:rsid w:val="0003404B"/>
    <w:rsid w:val="000344A8"/>
    <w:rsid w:val="000347B8"/>
    <w:rsid w:val="00043972"/>
    <w:rsid w:val="000465E7"/>
    <w:rsid w:val="00056BF5"/>
    <w:rsid w:val="00066FBD"/>
    <w:rsid w:val="00067D3C"/>
    <w:rsid w:val="00070E92"/>
    <w:rsid w:val="00072CA1"/>
    <w:rsid w:val="000741E7"/>
    <w:rsid w:val="000749C7"/>
    <w:rsid w:val="0007522F"/>
    <w:rsid w:val="000801A8"/>
    <w:rsid w:val="00083185"/>
    <w:rsid w:val="00085063"/>
    <w:rsid w:val="000911C5"/>
    <w:rsid w:val="000943E3"/>
    <w:rsid w:val="000953F9"/>
    <w:rsid w:val="00096498"/>
    <w:rsid w:val="000A05A5"/>
    <w:rsid w:val="000B43B7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95E"/>
    <w:rsid w:val="000F6EDF"/>
    <w:rsid w:val="0010572F"/>
    <w:rsid w:val="001134F3"/>
    <w:rsid w:val="00126F8E"/>
    <w:rsid w:val="00127306"/>
    <w:rsid w:val="0013575C"/>
    <w:rsid w:val="00135BFA"/>
    <w:rsid w:val="00137D1C"/>
    <w:rsid w:val="001436C4"/>
    <w:rsid w:val="0014575E"/>
    <w:rsid w:val="00146751"/>
    <w:rsid w:val="00157EC1"/>
    <w:rsid w:val="00160CB9"/>
    <w:rsid w:val="00165095"/>
    <w:rsid w:val="001651C8"/>
    <w:rsid w:val="001654F0"/>
    <w:rsid w:val="001737AE"/>
    <w:rsid w:val="001744FE"/>
    <w:rsid w:val="00182086"/>
    <w:rsid w:val="00182A68"/>
    <w:rsid w:val="00183E1D"/>
    <w:rsid w:val="001840FF"/>
    <w:rsid w:val="00184FAE"/>
    <w:rsid w:val="001869EC"/>
    <w:rsid w:val="00191B9A"/>
    <w:rsid w:val="00192109"/>
    <w:rsid w:val="00196933"/>
    <w:rsid w:val="001A048B"/>
    <w:rsid w:val="001A0590"/>
    <w:rsid w:val="001B1C51"/>
    <w:rsid w:val="001B33EA"/>
    <w:rsid w:val="001B3C20"/>
    <w:rsid w:val="001B6AED"/>
    <w:rsid w:val="001C0B5B"/>
    <w:rsid w:val="001C1C6C"/>
    <w:rsid w:val="001C3072"/>
    <w:rsid w:val="001C7559"/>
    <w:rsid w:val="001D0DCA"/>
    <w:rsid w:val="001D3AFE"/>
    <w:rsid w:val="001D4C12"/>
    <w:rsid w:val="001D5290"/>
    <w:rsid w:val="001D6B8D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14C24"/>
    <w:rsid w:val="00217BF6"/>
    <w:rsid w:val="00223C52"/>
    <w:rsid w:val="0022581F"/>
    <w:rsid w:val="00230924"/>
    <w:rsid w:val="00232B2B"/>
    <w:rsid w:val="00242223"/>
    <w:rsid w:val="00243AE0"/>
    <w:rsid w:val="00250FB0"/>
    <w:rsid w:val="00251605"/>
    <w:rsid w:val="00254F06"/>
    <w:rsid w:val="00261DF4"/>
    <w:rsid w:val="002631BC"/>
    <w:rsid w:val="00264292"/>
    <w:rsid w:val="002718BD"/>
    <w:rsid w:val="00275C3F"/>
    <w:rsid w:val="00285701"/>
    <w:rsid w:val="00287877"/>
    <w:rsid w:val="00292FA3"/>
    <w:rsid w:val="0029397C"/>
    <w:rsid w:val="00294384"/>
    <w:rsid w:val="002A4252"/>
    <w:rsid w:val="002A4906"/>
    <w:rsid w:val="002A5F08"/>
    <w:rsid w:val="002A60FD"/>
    <w:rsid w:val="002B6F88"/>
    <w:rsid w:val="002C23F7"/>
    <w:rsid w:val="002C63C5"/>
    <w:rsid w:val="002E0E7D"/>
    <w:rsid w:val="002E5EF5"/>
    <w:rsid w:val="002E638F"/>
    <w:rsid w:val="002F3D89"/>
    <w:rsid w:val="002F4F01"/>
    <w:rsid w:val="00302677"/>
    <w:rsid w:val="00304759"/>
    <w:rsid w:val="0030605F"/>
    <w:rsid w:val="00312DC8"/>
    <w:rsid w:val="00316948"/>
    <w:rsid w:val="00316B80"/>
    <w:rsid w:val="00316F7B"/>
    <w:rsid w:val="00326BC8"/>
    <w:rsid w:val="003275F6"/>
    <w:rsid w:val="00330FF5"/>
    <w:rsid w:val="003310B5"/>
    <w:rsid w:val="003326EF"/>
    <w:rsid w:val="00333764"/>
    <w:rsid w:val="0033394D"/>
    <w:rsid w:val="00341D8E"/>
    <w:rsid w:val="00343B0A"/>
    <w:rsid w:val="0035157D"/>
    <w:rsid w:val="00351AB8"/>
    <w:rsid w:val="0035386E"/>
    <w:rsid w:val="0035402C"/>
    <w:rsid w:val="0036343F"/>
    <w:rsid w:val="00363C58"/>
    <w:rsid w:val="00370678"/>
    <w:rsid w:val="00377C7E"/>
    <w:rsid w:val="00387F25"/>
    <w:rsid w:val="003A0C55"/>
    <w:rsid w:val="003A2D8A"/>
    <w:rsid w:val="003A41F9"/>
    <w:rsid w:val="003A66A9"/>
    <w:rsid w:val="003B6888"/>
    <w:rsid w:val="003C7205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72138"/>
    <w:rsid w:val="004831B6"/>
    <w:rsid w:val="004833EB"/>
    <w:rsid w:val="00485268"/>
    <w:rsid w:val="004958D7"/>
    <w:rsid w:val="0049769B"/>
    <w:rsid w:val="00497E00"/>
    <w:rsid w:val="004A54EE"/>
    <w:rsid w:val="004A6AB6"/>
    <w:rsid w:val="004B3ED2"/>
    <w:rsid w:val="004B4968"/>
    <w:rsid w:val="004C0305"/>
    <w:rsid w:val="004C6FDC"/>
    <w:rsid w:val="004D54FA"/>
    <w:rsid w:val="004E3F55"/>
    <w:rsid w:val="004E4A99"/>
    <w:rsid w:val="004E52B8"/>
    <w:rsid w:val="004F1245"/>
    <w:rsid w:val="004F3699"/>
    <w:rsid w:val="00501555"/>
    <w:rsid w:val="0050524C"/>
    <w:rsid w:val="0052133E"/>
    <w:rsid w:val="00521B35"/>
    <w:rsid w:val="00523E5D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24"/>
    <w:rsid w:val="00576D5B"/>
    <w:rsid w:val="00577B60"/>
    <w:rsid w:val="005829B7"/>
    <w:rsid w:val="00591214"/>
    <w:rsid w:val="005B148B"/>
    <w:rsid w:val="005B1BD3"/>
    <w:rsid w:val="005B42D5"/>
    <w:rsid w:val="005B6243"/>
    <w:rsid w:val="005C43E3"/>
    <w:rsid w:val="005C4A89"/>
    <w:rsid w:val="005C55BC"/>
    <w:rsid w:val="005C7339"/>
    <w:rsid w:val="005D0082"/>
    <w:rsid w:val="005D0515"/>
    <w:rsid w:val="005D076D"/>
    <w:rsid w:val="005E0644"/>
    <w:rsid w:val="005E6BC3"/>
    <w:rsid w:val="005E7617"/>
    <w:rsid w:val="005F13A3"/>
    <w:rsid w:val="005F14DF"/>
    <w:rsid w:val="005F2221"/>
    <w:rsid w:val="00604469"/>
    <w:rsid w:val="0060615C"/>
    <w:rsid w:val="00613F96"/>
    <w:rsid w:val="006246C2"/>
    <w:rsid w:val="006251AB"/>
    <w:rsid w:val="006313F0"/>
    <w:rsid w:val="006314B9"/>
    <w:rsid w:val="00636237"/>
    <w:rsid w:val="0064094E"/>
    <w:rsid w:val="00655192"/>
    <w:rsid w:val="00671B63"/>
    <w:rsid w:val="00677B9F"/>
    <w:rsid w:val="006806EC"/>
    <w:rsid w:val="006875E4"/>
    <w:rsid w:val="00696FFA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D052E"/>
    <w:rsid w:val="006D6632"/>
    <w:rsid w:val="006E24EE"/>
    <w:rsid w:val="006E3060"/>
    <w:rsid w:val="006F6590"/>
    <w:rsid w:val="007016F8"/>
    <w:rsid w:val="0070665E"/>
    <w:rsid w:val="00713F20"/>
    <w:rsid w:val="00715880"/>
    <w:rsid w:val="00721A7E"/>
    <w:rsid w:val="00724728"/>
    <w:rsid w:val="00727F0C"/>
    <w:rsid w:val="00730620"/>
    <w:rsid w:val="00733E77"/>
    <w:rsid w:val="0073482B"/>
    <w:rsid w:val="0074390B"/>
    <w:rsid w:val="00751104"/>
    <w:rsid w:val="00754ABD"/>
    <w:rsid w:val="00756B7A"/>
    <w:rsid w:val="00762510"/>
    <w:rsid w:val="007679F1"/>
    <w:rsid w:val="00771FD9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B653F"/>
    <w:rsid w:val="007B6DAB"/>
    <w:rsid w:val="007B7139"/>
    <w:rsid w:val="007D07FC"/>
    <w:rsid w:val="007D201D"/>
    <w:rsid w:val="007D5954"/>
    <w:rsid w:val="007E096F"/>
    <w:rsid w:val="007E5F49"/>
    <w:rsid w:val="007E689C"/>
    <w:rsid w:val="007F3F8F"/>
    <w:rsid w:val="007F68E3"/>
    <w:rsid w:val="00801F45"/>
    <w:rsid w:val="00803570"/>
    <w:rsid w:val="00804CCD"/>
    <w:rsid w:val="00811047"/>
    <w:rsid w:val="0081388B"/>
    <w:rsid w:val="00814411"/>
    <w:rsid w:val="0082002F"/>
    <w:rsid w:val="00826F68"/>
    <w:rsid w:val="008277B7"/>
    <w:rsid w:val="0082798A"/>
    <w:rsid w:val="00830FCD"/>
    <w:rsid w:val="00833173"/>
    <w:rsid w:val="008334C4"/>
    <w:rsid w:val="0084397C"/>
    <w:rsid w:val="00845011"/>
    <w:rsid w:val="008572AB"/>
    <w:rsid w:val="0086072F"/>
    <w:rsid w:val="008614DA"/>
    <w:rsid w:val="00861A0B"/>
    <w:rsid w:val="00862761"/>
    <w:rsid w:val="008659D1"/>
    <w:rsid w:val="00875BA2"/>
    <w:rsid w:val="0087722A"/>
    <w:rsid w:val="00880044"/>
    <w:rsid w:val="008806A3"/>
    <w:rsid w:val="00882263"/>
    <w:rsid w:val="008838E2"/>
    <w:rsid w:val="00885EE7"/>
    <w:rsid w:val="00885F09"/>
    <w:rsid w:val="0089235C"/>
    <w:rsid w:val="0089696E"/>
    <w:rsid w:val="008A0FB5"/>
    <w:rsid w:val="008A2060"/>
    <w:rsid w:val="008A4238"/>
    <w:rsid w:val="008B5750"/>
    <w:rsid w:val="008B7FDB"/>
    <w:rsid w:val="008C1F91"/>
    <w:rsid w:val="008C4093"/>
    <w:rsid w:val="008D193C"/>
    <w:rsid w:val="008D22C8"/>
    <w:rsid w:val="008D2DAA"/>
    <w:rsid w:val="008D3CF8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153CB"/>
    <w:rsid w:val="009163ED"/>
    <w:rsid w:val="0092723B"/>
    <w:rsid w:val="0094443B"/>
    <w:rsid w:val="00946548"/>
    <w:rsid w:val="00950AD7"/>
    <w:rsid w:val="00950C8A"/>
    <w:rsid w:val="00953776"/>
    <w:rsid w:val="009552A7"/>
    <w:rsid w:val="00963EC0"/>
    <w:rsid w:val="0096549E"/>
    <w:rsid w:val="00965FA0"/>
    <w:rsid w:val="009671B6"/>
    <w:rsid w:val="00971786"/>
    <w:rsid w:val="00975767"/>
    <w:rsid w:val="00975A5D"/>
    <w:rsid w:val="009811EF"/>
    <w:rsid w:val="009848DF"/>
    <w:rsid w:val="00986604"/>
    <w:rsid w:val="009871AE"/>
    <w:rsid w:val="00991740"/>
    <w:rsid w:val="009A110A"/>
    <w:rsid w:val="009A35BB"/>
    <w:rsid w:val="009A4627"/>
    <w:rsid w:val="009A51E9"/>
    <w:rsid w:val="009B2060"/>
    <w:rsid w:val="009B66CA"/>
    <w:rsid w:val="009C4C89"/>
    <w:rsid w:val="009C7533"/>
    <w:rsid w:val="009D3148"/>
    <w:rsid w:val="009D595D"/>
    <w:rsid w:val="00A00FC9"/>
    <w:rsid w:val="00A02D35"/>
    <w:rsid w:val="00A0334B"/>
    <w:rsid w:val="00A0728D"/>
    <w:rsid w:val="00A10AE1"/>
    <w:rsid w:val="00A2364E"/>
    <w:rsid w:val="00A24D52"/>
    <w:rsid w:val="00A2539D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1F67"/>
    <w:rsid w:val="00AC4AC7"/>
    <w:rsid w:val="00AC583E"/>
    <w:rsid w:val="00AD0B4E"/>
    <w:rsid w:val="00AD31C9"/>
    <w:rsid w:val="00AD4A99"/>
    <w:rsid w:val="00AF2039"/>
    <w:rsid w:val="00AF314C"/>
    <w:rsid w:val="00AF38C2"/>
    <w:rsid w:val="00AF6661"/>
    <w:rsid w:val="00B03E6E"/>
    <w:rsid w:val="00B03EDA"/>
    <w:rsid w:val="00B06F3C"/>
    <w:rsid w:val="00B104F7"/>
    <w:rsid w:val="00B14544"/>
    <w:rsid w:val="00B17C75"/>
    <w:rsid w:val="00B246C3"/>
    <w:rsid w:val="00B3136F"/>
    <w:rsid w:val="00B35313"/>
    <w:rsid w:val="00B357F8"/>
    <w:rsid w:val="00B419D7"/>
    <w:rsid w:val="00B567E1"/>
    <w:rsid w:val="00B70473"/>
    <w:rsid w:val="00B73E13"/>
    <w:rsid w:val="00B75C12"/>
    <w:rsid w:val="00B86FDD"/>
    <w:rsid w:val="00B91244"/>
    <w:rsid w:val="00B92174"/>
    <w:rsid w:val="00B93731"/>
    <w:rsid w:val="00B95E15"/>
    <w:rsid w:val="00BA01A0"/>
    <w:rsid w:val="00BA1B36"/>
    <w:rsid w:val="00BA2E07"/>
    <w:rsid w:val="00BA5722"/>
    <w:rsid w:val="00BA7A96"/>
    <w:rsid w:val="00BB555C"/>
    <w:rsid w:val="00BB5608"/>
    <w:rsid w:val="00BC0166"/>
    <w:rsid w:val="00BC0807"/>
    <w:rsid w:val="00BC4B5E"/>
    <w:rsid w:val="00BC5BA3"/>
    <w:rsid w:val="00BD0E1C"/>
    <w:rsid w:val="00BD6DEB"/>
    <w:rsid w:val="00BD7C88"/>
    <w:rsid w:val="00BD7DAB"/>
    <w:rsid w:val="00BE05CF"/>
    <w:rsid w:val="00BE40E4"/>
    <w:rsid w:val="00BE4673"/>
    <w:rsid w:val="00BE4A56"/>
    <w:rsid w:val="00BE705A"/>
    <w:rsid w:val="00BF68E4"/>
    <w:rsid w:val="00C00AEA"/>
    <w:rsid w:val="00C015B5"/>
    <w:rsid w:val="00C02487"/>
    <w:rsid w:val="00C02B40"/>
    <w:rsid w:val="00C05B8E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3A43"/>
    <w:rsid w:val="00C8591A"/>
    <w:rsid w:val="00C863EA"/>
    <w:rsid w:val="00C91956"/>
    <w:rsid w:val="00CA303E"/>
    <w:rsid w:val="00CB27B1"/>
    <w:rsid w:val="00CB74D7"/>
    <w:rsid w:val="00CC3BAD"/>
    <w:rsid w:val="00CD1425"/>
    <w:rsid w:val="00CE4FC9"/>
    <w:rsid w:val="00CE5F82"/>
    <w:rsid w:val="00CE7C11"/>
    <w:rsid w:val="00CF167B"/>
    <w:rsid w:val="00CF1F0F"/>
    <w:rsid w:val="00CF2215"/>
    <w:rsid w:val="00CF2818"/>
    <w:rsid w:val="00CF3E8B"/>
    <w:rsid w:val="00D019A2"/>
    <w:rsid w:val="00D0246D"/>
    <w:rsid w:val="00D13618"/>
    <w:rsid w:val="00D23D3D"/>
    <w:rsid w:val="00D27271"/>
    <w:rsid w:val="00D341F7"/>
    <w:rsid w:val="00D34785"/>
    <w:rsid w:val="00D40451"/>
    <w:rsid w:val="00D40476"/>
    <w:rsid w:val="00D46D23"/>
    <w:rsid w:val="00D5142A"/>
    <w:rsid w:val="00D51EC7"/>
    <w:rsid w:val="00D52B69"/>
    <w:rsid w:val="00D5535A"/>
    <w:rsid w:val="00D57E42"/>
    <w:rsid w:val="00D61739"/>
    <w:rsid w:val="00D65AC6"/>
    <w:rsid w:val="00D732AA"/>
    <w:rsid w:val="00D73DE4"/>
    <w:rsid w:val="00D776BE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057D"/>
    <w:rsid w:val="00DB1F7C"/>
    <w:rsid w:val="00DB383A"/>
    <w:rsid w:val="00DB5559"/>
    <w:rsid w:val="00DB79B3"/>
    <w:rsid w:val="00DB7B9E"/>
    <w:rsid w:val="00DC0993"/>
    <w:rsid w:val="00DC54FF"/>
    <w:rsid w:val="00DE0A98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1991"/>
    <w:rsid w:val="00E44637"/>
    <w:rsid w:val="00E51034"/>
    <w:rsid w:val="00E60D62"/>
    <w:rsid w:val="00E620AB"/>
    <w:rsid w:val="00E6419E"/>
    <w:rsid w:val="00E660E2"/>
    <w:rsid w:val="00E84F65"/>
    <w:rsid w:val="00E85861"/>
    <w:rsid w:val="00E85E8D"/>
    <w:rsid w:val="00E869B8"/>
    <w:rsid w:val="00E95F7C"/>
    <w:rsid w:val="00E9691B"/>
    <w:rsid w:val="00E97DB9"/>
    <w:rsid w:val="00EA1E9F"/>
    <w:rsid w:val="00EA394C"/>
    <w:rsid w:val="00EA63FF"/>
    <w:rsid w:val="00EB6674"/>
    <w:rsid w:val="00EB7E3B"/>
    <w:rsid w:val="00EC1651"/>
    <w:rsid w:val="00EC4BA1"/>
    <w:rsid w:val="00ED36CA"/>
    <w:rsid w:val="00EE04CD"/>
    <w:rsid w:val="00EE07DA"/>
    <w:rsid w:val="00EE43DD"/>
    <w:rsid w:val="00F00B77"/>
    <w:rsid w:val="00F0718B"/>
    <w:rsid w:val="00F07487"/>
    <w:rsid w:val="00F075C2"/>
    <w:rsid w:val="00F07A75"/>
    <w:rsid w:val="00F1484E"/>
    <w:rsid w:val="00F201B3"/>
    <w:rsid w:val="00F222E2"/>
    <w:rsid w:val="00F27D93"/>
    <w:rsid w:val="00F35678"/>
    <w:rsid w:val="00F4243A"/>
    <w:rsid w:val="00F44930"/>
    <w:rsid w:val="00F50A72"/>
    <w:rsid w:val="00F50F29"/>
    <w:rsid w:val="00F54767"/>
    <w:rsid w:val="00F6046A"/>
    <w:rsid w:val="00F612CF"/>
    <w:rsid w:val="00F61C75"/>
    <w:rsid w:val="00F644F0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C75CF"/>
    <w:rsid w:val="00FD63B7"/>
    <w:rsid w:val="00FE10B9"/>
    <w:rsid w:val="00FE2AE5"/>
    <w:rsid w:val="00FF04DE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5</cp:revision>
  <cp:lastPrinted>2023-10-18T18:03:00Z</cp:lastPrinted>
  <dcterms:created xsi:type="dcterms:W3CDTF">2024-08-29T14:38:00Z</dcterms:created>
  <dcterms:modified xsi:type="dcterms:W3CDTF">2024-08-29T14:45:00Z</dcterms:modified>
</cp:coreProperties>
</file>