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7A49E" w14:textId="77777777" w:rsidR="0033608A" w:rsidRPr="000302F7" w:rsidRDefault="0033608A" w:rsidP="0033608A">
      <w:pPr>
        <w:pStyle w:val="Ttulo1"/>
        <w:spacing w:before="0" w:after="0"/>
        <w:ind w:firstLine="709"/>
        <w:jc w:val="center"/>
        <w:rPr>
          <w:rFonts w:ascii="Times New Roman" w:hAnsi="Times New Roman"/>
          <w:sz w:val="22"/>
          <w:szCs w:val="22"/>
        </w:rPr>
      </w:pPr>
      <w:r w:rsidRPr="000302F7">
        <w:rPr>
          <w:rFonts w:ascii="Times New Roman" w:hAnsi="Times New Roman"/>
          <w:sz w:val="22"/>
          <w:szCs w:val="22"/>
        </w:rPr>
        <w:t xml:space="preserve">        </w:t>
      </w:r>
    </w:p>
    <w:p w14:paraId="7B832653" w14:textId="77777777" w:rsidR="00473A66" w:rsidRPr="00810AB5" w:rsidRDefault="00473A66" w:rsidP="0033608A">
      <w:pPr>
        <w:pStyle w:val="Ttulo1"/>
        <w:spacing w:before="0" w:after="0"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810AB5">
        <w:rPr>
          <w:rFonts w:ascii="Times New Roman" w:hAnsi="Times New Roman"/>
          <w:sz w:val="22"/>
          <w:szCs w:val="22"/>
          <w:u w:val="single"/>
        </w:rPr>
        <w:t>COMISSÃO DE DEFESA DOS DIREITOS HUMANOS E DAS MINORIAS</w:t>
      </w:r>
    </w:p>
    <w:p w14:paraId="716231C4" w14:textId="0567E146" w:rsidR="00473A66" w:rsidRPr="00810AB5" w:rsidRDefault="0033608A" w:rsidP="0033608A">
      <w:pPr>
        <w:pStyle w:val="Ttulo2"/>
        <w:spacing w:before="0" w:after="0" w:line="360" w:lineRule="auto"/>
        <w:ind w:firstLine="709"/>
        <w:rPr>
          <w:rFonts w:ascii="Times New Roman" w:hAnsi="Times New Roman"/>
          <w:i w:val="0"/>
          <w:color w:val="000000" w:themeColor="text1"/>
          <w:sz w:val="22"/>
          <w:szCs w:val="22"/>
          <w:u w:val="single"/>
        </w:rPr>
      </w:pPr>
      <w:r w:rsidRPr="00810AB5">
        <w:rPr>
          <w:rFonts w:ascii="Times New Roman" w:hAnsi="Times New Roman"/>
          <w:i w:val="0"/>
          <w:sz w:val="22"/>
          <w:szCs w:val="22"/>
        </w:rPr>
        <w:t xml:space="preserve">                                  </w:t>
      </w:r>
      <w:r w:rsidR="00C55113">
        <w:rPr>
          <w:rFonts w:ascii="Times New Roman" w:hAnsi="Times New Roman"/>
          <w:i w:val="0"/>
          <w:sz w:val="22"/>
          <w:szCs w:val="22"/>
        </w:rPr>
        <w:t xml:space="preserve">     </w:t>
      </w:r>
      <w:r w:rsidR="001B7B0A" w:rsidRPr="00810AB5">
        <w:rPr>
          <w:rFonts w:ascii="Times New Roman" w:hAnsi="Times New Roman"/>
          <w:i w:val="0"/>
          <w:sz w:val="22"/>
          <w:szCs w:val="22"/>
          <w:u w:val="single"/>
        </w:rPr>
        <w:t xml:space="preserve">P A R E C E R </w:t>
      </w:r>
      <w:r w:rsidR="00B420A5" w:rsidRPr="00810AB5">
        <w:rPr>
          <w:rFonts w:ascii="Times New Roman" w:hAnsi="Times New Roman"/>
          <w:i w:val="0"/>
          <w:color w:val="000000" w:themeColor="text1"/>
          <w:sz w:val="22"/>
          <w:szCs w:val="22"/>
          <w:u w:val="single"/>
        </w:rPr>
        <w:t>Nº</w:t>
      </w:r>
      <w:r w:rsidR="00E27763">
        <w:rPr>
          <w:rFonts w:ascii="Times New Roman" w:hAnsi="Times New Roman"/>
          <w:i w:val="0"/>
          <w:color w:val="000000" w:themeColor="text1"/>
          <w:sz w:val="22"/>
          <w:szCs w:val="22"/>
          <w:u w:val="single"/>
        </w:rPr>
        <w:t xml:space="preserve"> </w:t>
      </w:r>
      <w:r w:rsidR="00D17F71">
        <w:rPr>
          <w:rFonts w:ascii="Times New Roman" w:hAnsi="Times New Roman"/>
          <w:i w:val="0"/>
          <w:color w:val="000000" w:themeColor="text1"/>
          <w:sz w:val="22"/>
          <w:szCs w:val="22"/>
          <w:u w:val="single"/>
        </w:rPr>
        <w:t>014</w:t>
      </w:r>
      <w:r w:rsidR="00E27763">
        <w:rPr>
          <w:rFonts w:ascii="Times New Roman" w:hAnsi="Times New Roman"/>
          <w:i w:val="0"/>
          <w:color w:val="000000" w:themeColor="text1"/>
          <w:sz w:val="22"/>
          <w:szCs w:val="22"/>
          <w:u w:val="single"/>
        </w:rPr>
        <w:t xml:space="preserve"> </w:t>
      </w:r>
      <w:r w:rsidR="00C55113">
        <w:rPr>
          <w:rFonts w:ascii="Times New Roman" w:hAnsi="Times New Roman"/>
          <w:i w:val="0"/>
          <w:color w:val="000000" w:themeColor="text1"/>
          <w:sz w:val="22"/>
          <w:szCs w:val="22"/>
          <w:u w:val="single"/>
        </w:rPr>
        <w:t xml:space="preserve">/ </w:t>
      </w:r>
      <w:r w:rsidR="0080181D" w:rsidRPr="00810AB5">
        <w:rPr>
          <w:rFonts w:ascii="Times New Roman" w:hAnsi="Times New Roman"/>
          <w:i w:val="0"/>
          <w:color w:val="000000" w:themeColor="text1"/>
          <w:sz w:val="22"/>
          <w:szCs w:val="22"/>
          <w:u w:val="single"/>
        </w:rPr>
        <w:t>20</w:t>
      </w:r>
      <w:r w:rsidR="002B1966" w:rsidRPr="00810AB5">
        <w:rPr>
          <w:rFonts w:ascii="Times New Roman" w:hAnsi="Times New Roman"/>
          <w:i w:val="0"/>
          <w:color w:val="000000" w:themeColor="text1"/>
          <w:sz w:val="22"/>
          <w:szCs w:val="22"/>
          <w:u w:val="single"/>
        </w:rPr>
        <w:t>2</w:t>
      </w:r>
      <w:r w:rsidR="00810AB5" w:rsidRPr="00810AB5">
        <w:rPr>
          <w:rFonts w:ascii="Times New Roman" w:hAnsi="Times New Roman"/>
          <w:i w:val="0"/>
          <w:color w:val="000000" w:themeColor="text1"/>
          <w:sz w:val="22"/>
          <w:szCs w:val="22"/>
          <w:u w:val="single"/>
        </w:rPr>
        <w:t>3</w:t>
      </w:r>
    </w:p>
    <w:p w14:paraId="5F1C1088" w14:textId="77777777" w:rsidR="007A3893" w:rsidRPr="00810AB5" w:rsidRDefault="007A3893" w:rsidP="00473A66">
      <w:pPr>
        <w:jc w:val="both"/>
        <w:rPr>
          <w:b/>
          <w:sz w:val="22"/>
          <w:szCs w:val="22"/>
          <w:u w:val="single"/>
        </w:rPr>
      </w:pPr>
    </w:p>
    <w:p w14:paraId="52B313A3" w14:textId="77777777" w:rsidR="00473A66" w:rsidRPr="00810AB5" w:rsidRDefault="00473A66" w:rsidP="00473A66">
      <w:pPr>
        <w:jc w:val="both"/>
        <w:rPr>
          <w:b/>
          <w:sz w:val="22"/>
          <w:szCs w:val="22"/>
          <w:u w:val="single"/>
        </w:rPr>
      </w:pPr>
      <w:r w:rsidRPr="00810AB5">
        <w:rPr>
          <w:b/>
          <w:sz w:val="22"/>
          <w:szCs w:val="22"/>
          <w:u w:val="single"/>
        </w:rPr>
        <w:t>RELATÓRIO:</w:t>
      </w:r>
    </w:p>
    <w:p w14:paraId="3B053313" w14:textId="77777777" w:rsidR="00520758" w:rsidRPr="00CC3EBD" w:rsidRDefault="00520758" w:rsidP="00520758">
      <w:pPr>
        <w:spacing w:line="360" w:lineRule="auto"/>
        <w:ind w:firstLine="709"/>
        <w:jc w:val="both"/>
        <w:rPr>
          <w:sz w:val="22"/>
          <w:szCs w:val="22"/>
        </w:rPr>
      </w:pPr>
    </w:p>
    <w:p w14:paraId="4C924A52" w14:textId="6EBCA913" w:rsidR="001E5C1E" w:rsidRPr="00CC3EBD" w:rsidRDefault="00D17DB3" w:rsidP="00C55113">
      <w:pPr>
        <w:spacing w:line="360" w:lineRule="auto"/>
        <w:ind w:firstLine="851"/>
        <w:jc w:val="both"/>
        <w:rPr>
          <w:rFonts w:eastAsia="Calibri"/>
          <w:iCs/>
        </w:rPr>
      </w:pPr>
      <w:r w:rsidRPr="00CC3EBD">
        <w:rPr>
          <w:sz w:val="22"/>
          <w:szCs w:val="22"/>
        </w:rPr>
        <w:t xml:space="preserve">Trata-se da </w:t>
      </w:r>
      <w:r w:rsidRPr="00CC3EBD">
        <w:rPr>
          <w:b/>
          <w:sz w:val="22"/>
          <w:szCs w:val="22"/>
        </w:rPr>
        <w:t xml:space="preserve">análise de mérito do Projeto de Lei nº </w:t>
      </w:r>
      <w:r w:rsidR="00C55113" w:rsidRPr="00C55113">
        <w:rPr>
          <w:b/>
          <w:sz w:val="22"/>
          <w:szCs w:val="22"/>
        </w:rPr>
        <w:t>114/2023</w:t>
      </w:r>
      <w:r w:rsidR="00C55113">
        <w:rPr>
          <w:b/>
          <w:sz w:val="22"/>
          <w:szCs w:val="22"/>
        </w:rPr>
        <w:t xml:space="preserve">, de autoria do Senhor Deputado Doutor Yglésio, </w:t>
      </w:r>
      <w:proofErr w:type="gramStart"/>
      <w:r w:rsidR="00C55113">
        <w:rPr>
          <w:b/>
          <w:sz w:val="22"/>
          <w:szCs w:val="22"/>
        </w:rPr>
        <w:t>que Proíbe</w:t>
      </w:r>
      <w:proofErr w:type="gramEnd"/>
      <w:r w:rsidR="00C55113" w:rsidRPr="00C55113">
        <w:rPr>
          <w:b/>
          <w:sz w:val="22"/>
          <w:szCs w:val="22"/>
        </w:rPr>
        <w:t xml:space="preserve"> a cobrança de estacionamentos e comandas durante situações de urgência, emergências e aglomerações.</w:t>
      </w:r>
    </w:p>
    <w:p w14:paraId="462902EB" w14:textId="77777777" w:rsidR="00C55113" w:rsidRDefault="00C55113" w:rsidP="00C55113">
      <w:pPr>
        <w:tabs>
          <w:tab w:val="left" w:pos="1440"/>
        </w:tabs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Pr="00C55113">
        <w:rPr>
          <w:rFonts w:eastAsia="Calibri"/>
          <w:sz w:val="22"/>
          <w:szCs w:val="22"/>
          <w:lang w:eastAsia="en-US"/>
        </w:rPr>
        <w:t xml:space="preserve">Nos termos do presente </w:t>
      </w:r>
      <w:r>
        <w:rPr>
          <w:rFonts w:eastAsia="Calibri"/>
          <w:sz w:val="22"/>
          <w:szCs w:val="22"/>
          <w:lang w:eastAsia="en-US"/>
        </w:rPr>
        <w:t>P</w:t>
      </w:r>
      <w:r w:rsidRPr="00C55113">
        <w:rPr>
          <w:rFonts w:eastAsia="Calibri"/>
          <w:sz w:val="22"/>
          <w:szCs w:val="22"/>
          <w:lang w:eastAsia="en-US"/>
        </w:rPr>
        <w:t xml:space="preserve">rojeto de </w:t>
      </w:r>
      <w:r>
        <w:rPr>
          <w:rFonts w:eastAsia="Calibri"/>
          <w:sz w:val="22"/>
          <w:szCs w:val="22"/>
          <w:lang w:eastAsia="en-US"/>
        </w:rPr>
        <w:t>L</w:t>
      </w:r>
      <w:r w:rsidRPr="00C55113">
        <w:rPr>
          <w:rFonts w:eastAsia="Calibri"/>
          <w:sz w:val="22"/>
          <w:szCs w:val="22"/>
          <w:lang w:eastAsia="en-US"/>
        </w:rPr>
        <w:t>ei, fica proibida a cobrança de estacionamentos, comandas ou similares em casos aglomerações ou durante situações de urgência e emergência</w:t>
      </w:r>
      <w:r>
        <w:rPr>
          <w:rFonts w:eastAsia="Calibri"/>
          <w:sz w:val="22"/>
          <w:szCs w:val="22"/>
          <w:lang w:eastAsia="en-US"/>
        </w:rPr>
        <w:t>.</w:t>
      </w:r>
    </w:p>
    <w:p w14:paraId="25263F1F" w14:textId="6F41E230" w:rsidR="001E5C1E" w:rsidRPr="00CC3EBD" w:rsidRDefault="00C55113" w:rsidP="00C55113">
      <w:pPr>
        <w:tabs>
          <w:tab w:val="left" w:pos="1440"/>
        </w:tabs>
        <w:spacing w:line="360" w:lineRule="auto"/>
        <w:ind w:firstLine="851"/>
        <w:jc w:val="both"/>
      </w:pPr>
      <w:r>
        <w:rPr>
          <w:rFonts w:eastAsia="Calibri"/>
          <w:sz w:val="22"/>
          <w:szCs w:val="22"/>
          <w:lang w:eastAsia="en-US"/>
        </w:rPr>
        <w:t xml:space="preserve"> C</w:t>
      </w:r>
      <w:r w:rsidRPr="00C55113">
        <w:rPr>
          <w:rFonts w:eastAsia="Calibri"/>
          <w:sz w:val="22"/>
          <w:szCs w:val="22"/>
          <w:lang w:eastAsia="en-US"/>
        </w:rPr>
        <w:t>onsidera-se</w:t>
      </w:r>
      <w:r>
        <w:rPr>
          <w:rFonts w:eastAsia="Calibri"/>
          <w:sz w:val="22"/>
          <w:szCs w:val="22"/>
          <w:lang w:eastAsia="en-US"/>
        </w:rPr>
        <w:t>, para fins desta Lei,</w:t>
      </w:r>
      <w:r w:rsidRPr="00C55113">
        <w:rPr>
          <w:rFonts w:eastAsia="Calibri"/>
          <w:sz w:val="22"/>
          <w:szCs w:val="22"/>
          <w:lang w:eastAsia="en-US"/>
        </w:rPr>
        <w:t xml:space="preserve"> “aglomerações” a reunião de grande número de pessoas em locais fechados com qualquer tipo de contenção, tais como shoppings, cinemas, shows, festivais, eventos esportivos e similares; “estacionamentos” os locais destinados à parada de veículos, independentemente do tempo; e  “situações de urgências e emergências” </w:t>
      </w:r>
      <w:r>
        <w:rPr>
          <w:rFonts w:eastAsia="Calibri"/>
          <w:sz w:val="22"/>
          <w:szCs w:val="22"/>
          <w:lang w:eastAsia="en-US"/>
        </w:rPr>
        <w:t>à</w:t>
      </w:r>
      <w:r w:rsidRPr="00C55113">
        <w:rPr>
          <w:rFonts w:eastAsia="Calibri"/>
          <w:sz w:val="22"/>
          <w:szCs w:val="22"/>
          <w:lang w:eastAsia="en-US"/>
        </w:rPr>
        <w:t>quelas decorrentes de desastres naturais, acidentes, atentados ou outras ocorrências que demandem a evacuação rápida e segura do local.</w:t>
      </w:r>
    </w:p>
    <w:p w14:paraId="7EC5C289" w14:textId="71D77079" w:rsidR="00D17DB3" w:rsidRPr="004E54AD" w:rsidRDefault="00D17DB3" w:rsidP="00C55113">
      <w:pPr>
        <w:pStyle w:val="Recuodecorpodetexto"/>
        <w:ind w:firstLine="851"/>
        <w:rPr>
          <w:rFonts w:ascii="Times New Roman" w:hAnsi="Times New Roman" w:cs="Times New Roman"/>
          <w:color w:val="FF0000"/>
          <w:sz w:val="22"/>
          <w:szCs w:val="22"/>
        </w:rPr>
      </w:pPr>
      <w:r w:rsidRPr="00810AB5">
        <w:rPr>
          <w:rFonts w:ascii="Times New Roman" w:hAnsi="Times New Roman" w:cs="Times New Roman"/>
          <w:sz w:val="22"/>
          <w:szCs w:val="22"/>
        </w:rPr>
        <w:t xml:space="preserve">Publicado no Diário do Legislativo, foi o Projeto de Lei distribuído à Comissão de Constituição, Justiça e Cidadania para receber parecer, tendo </w:t>
      </w:r>
      <w:proofErr w:type="gramStart"/>
      <w:r w:rsidRPr="00810AB5">
        <w:rPr>
          <w:rFonts w:ascii="Times New Roman" w:hAnsi="Times New Roman" w:cs="Times New Roman"/>
          <w:sz w:val="22"/>
          <w:szCs w:val="22"/>
        </w:rPr>
        <w:t>a mesma</w:t>
      </w:r>
      <w:proofErr w:type="gramEnd"/>
      <w:r w:rsidRPr="00810AB5">
        <w:rPr>
          <w:rFonts w:ascii="Times New Roman" w:hAnsi="Times New Roman" w:cs="Times New Roman"/>
          <w:sz w:val="22"/>
          <w:szCs w:val="22"/>
        </w:rPr>
        <w:t xml:space="preserve"> se manifestado favoravelmente pela aprovação da matéria</w:t>
      </w:r>
      <w:r w:rsidR="004456BB" w:rsidRPr="00810AB5">
        <w:rPr>
          <w:rFonts w:ascii="Times New Roman" w:hAnsi="Times New Roman" w:cs="Times New Roman"/>
          <w:sz w:val="22"/>
          <w:szCs w:val="22"/>
        </w:rPr>
        <w:t xml:space="preserve">, </w:t>
      </w:r>
      <w:r w:rsidR="000F0A06" w:rsidRPr="00810AB5">
        <w:rPr>
          <w:rFonts w:ascii="Times New Roman" w:hAnsi="Times New Roman" w:cs="Times New Roman"/>
          <w:sz w:val="22"/>
          <w:szCs w:val="22"/>
        </w:rPr>
        <w:t xml:space="preserve">na forma do </w:t>
      </w:r>
      <w:r w:rsidR="000F0A06" w:rsidRPr="00CC3EBD">
        <w:rPr>
          <w:rFonts w:ascii="Times New Roman" w:hAnsi="Times New Roman" w:cs="Times New Roman"/>
          <w:sz w:val="22"/>
          <w:szCs w:val="22"/>
        </w:rPr>
        <w:t xml:space="preserve">texto original </w:t>
      </w:r>
      <w:r w:rsidRPr="00CC3EBD">
        <w:rPr>
          <w:rFonts w:ascii="Times New Roman" w:hAnsi="Times New Roman" w:cs="Times New Roman"/>
          <w:sz w:val="22"/>
          <w:szCs w:val="22"/>
        </w:rPr>
        <w:t xml:space="preserve">(Parecer </w:t>
      </w:r>
      <w:r w:rsidR="000F0A06" w:rsidRPr="00CC3EBD">
        <w:rPr>
          <w:rFonts w:ascii="Times New Roman" w:hAnsi="Times New Roman" w:cs="Times New Roman"/>
          <w:sz w:val="22"/>
          <w:szCs w:val="22"/>
        </w:rPr>
        <w:t>n</w:t>
      </w:r>
      <w:r w:rsidRPr="00CC3EBD">
        <w:rPr>
          <w:rFonts w:ascii="Times New Roman" w:hAnsi="Times New Roman" w:cs="Times New Roman"/>
          <w:sz w:val="22"/>
          <w:szCs w:val="22"/>
        </w:rPr>
        <w:t>º</w:t>
      </w:r>
      <w:r w:rsidR="004456BB" w:rsidRPr="00CC3EBD">
        <w:rPr>
          <w:rFonts w:ascii="Times New Roman" w:hAnsi="Times New Roman" w:cs="Times New Roman"/>
          <w:sz w:val="22"/>
          <w:szCs w:val="22"/>
        </w:rPr>
        <w:t xml:space="preserve"> </w:t>
      </w:r>
      <w:r w:rsidR="00C55113">
        <w:rPr>
          <w:rFonts w:ascii="Times New Roman" w:hAnsi="Times New Roman" w:cs="Times New Roman"/>
          <w:sz w:val="22"/>
          <w:szCs w:val="22"/>
        </w:rPr>
        <w:t>300</w:t>
      </w:r>
      <w:r w:rsidR="004456BB" w:rsidRPr="00CC3EBD">
        <w:rPr>
          <w:rFonts w:ascii="Times New Roman" w:hAnsi="Times New Roman" w:cs="Times New Roman"/>
          <w:sz w:val="22"/>
          <w:szCs w:val="22"/>
        </w:rPr>
        <w:t>/</w:t>
      </w:r>
      <w:r w:rsidRPr="00CC3EBD">
        <w:rPr>
          <w:rFonts w:ascii="Times New Roman" w:hAnsi="Times New Roman" w:cs="Times New Roman"/>
          <w:sz w:val="22"/>
          <w:szCs w:val="22"/>
        </w:rPr>
        <w:t>20</w:t>
      </w:r>
      <w:r w:rsidR="002B1966" w:rsidRPr="00CC3EBD">
        <w:rPr>
          <w:rFonts w:ascii="Times New Roman" w:hAnsi="Times New Roman" w:cs="Times New Roman"/>
          <w:sz w:val="22"/>
          <w:szCs w:val="22"/>
        </w:rPr>
        <w:t>2</w:t>
      </w:r>
      <w:r w:rsidR="00810AB5" w:rsidRPr="00CC3EBD">
        <w:rPr>
          <w:rFonts w:ascii="Times New Roman" w:hAnsi="Times New Roman" w:cs="Times New Roman"/>
          <w:sz w:val="22"/>
          <w:szCs w:val="22"/>
        </w:rPr>
        <w:t>3</w:t>
      </w:r>
      <w:r w:rsidRPr="00CC3EBD">
        <w:rPr>
          <w:rFonts w:ascii="Times New Roman" w:hAnsi="Times New Roman" w:cs="Times New Roman"/>
          <w:sz w:val="22"/>
          <w:szCs w:val="22"/>
        </w:rPr>
        <w:t xml:space="preserve">). </w:t>
      </w:r>
      <w:r w:rsidRPr="00810AB5">
        <w:rPr>
          <w:rFonts w:ascii="Times New Roman" w:hAnsi="Times New Roman" w:cs="Times New Roman"/>
          <w:sz w:val="22"/>
          <w:szCs w:val="22"/>
        </w:rPr>
        <w:t xml:space="preserve">Posteriormente, a Proposição de Lei veio a esta Comissão Técnica Permanente para análise meritória. </w:t>
      </w:r>
    </w:p>
    <w:p w14:paraId="12FAAF71" w14:textId="437CCAFD" w:rsidR="00C55113" w:rsidRPr="00553DC1" w:rsidRDefault="00C55113" w:rsidP="00C55113">
      <w:pPr>
        <w:spacing w:line="360" w:lineRule="auto"/>
        <w:ind w:firstLine="851"/>
        <w:jc w:val="both"/>
        <w:rPr>
          <w:b/>
          <w:sz w:val="22"/>
          <w:szCs w:val="22"/>
        </w:rPr>
      </w:pPr>
      <w:r w:rsidRPr="00553DC1">
        <w:rPr>
          <w:b/>
          <w:sz w:val="22"/>
          <w:szCs w:val="22"/>
        </w:rPr>
        <w:t xml:space="preserve">Convém relatar, que ao presente </w:t>
      </w:r>
      <w:r w:rsidR="004463F9" w:rsidRPr="00553DC1">
        <w:rPr>
          <w:b/>
          <w:sz w:val="22"/>
          <w:szCs w:val="22"/>
        </w:rPr>
        <w:t>Projeto de Lei foi apresentada, no âmbito desta Comissão Técnica Permanente, uma Emenda Aditiva, subscrita pelo Senhor Deputado Doutor Yglésio, o autor da matéria, em epígrafe.</w:t>
      </w:r>
    </w:p>
    <w:p w14:paraId="52C46DE6" w14:textId="7102C98A" w:rsidR="00705A5A" w:rsidRPr="00705A5A" w:rsidRDefault="00705A5A" w:rsidP="00C55113">
      <w:pPr>
        <w:spacing w:line="360" w:lineRule="auto"/>
        <w:ind w:firstLine="851"/>
        <w:jc w:val="both"/>
        <w:rPr>
          <w:bCs/>
          <w:sz w:val="22"/>
          <w:szCs w:val="22"/>
        </w:rPr>
      </w:pPr>
      <w:r w:rsidRPr="00705A5A">
        <w:rPr>
          <w:bCs/>
          <w:sz w:val="22"/>
          <w:szCs w:val="22"/>
        </w:rPr>
        <w:t>Nos termos do art. 30, inciso VIII, alínea “</w:t>
      </w:r>
      <w:r w:rsidRPr="00705A5A">
        <w:rPr>
          <w:bCs/>
          <w:i/>
          <w:iCs/>
          <w:sz w:val="22"/>
          <w:szCs w:val="22"/>
        </w:rPr>
        <w:t>e</w:t>
      </w:r>
      <w:r w:rsidRPr="00705A5A">
        <w:rPr>
          <w:bCs/>
          <w:sz w:val="22"/>
          <w:szCs w:val="22"/>
        </w:rPr>
        <w:t xml:space="preserve">”, compete à Comissão de Defesa dos Direitos Humanos e das Minorias, opinar sobre matéria, no que diz respeito a </w:t>
      </w:r>
      <w:r w:rsidRPr="00705A5A">
        <w:rPr>
          <w:b/>
          <w:i/>
          <w:iCs/>
          <w:sz w:val="22"/>
          <w:szCs w:val="22"/>
        </w:rPr>
        <w:t>relações de consumo e medidas de defesa do consumidor</w:t>
      </w:r>
      <w:r w:rsidRPr="00705A5A">
        <w:rPr>
          <w:bCs/>
          <w:sz w:val="22"/>
          <w:szCs w:val="22"/>
        </w:rPr>
        <w:t>, caso em espécie.</w:t>
      </w:r>
    </w:p>
    <w:p w14:paraId="5F14E483" w14:textId="17099B96" w:rsidR="004463F9" w:rsidRDefault="002C6C4E" w:rsidP="004463F9">
      <w:pPr>
        <w:tabs>
          <w:tab w:val="left" w:pos="1418"/>
        </w:tabs>
        <w:spacing w:line="360" w:lineRule="auto"/>
        <w:ind w:firstLine="851"/>
        <w:jc w:val="both"/>
        <w:rPr>
          <w:b/>
          <w:sz w:val="22"/>
          <w:szCs w:val="22"/>
        </w:rPr>
      </w:pPr>
      <w:r w:rsidRPr="00CC3EBD">
        <w:rPr>
          <w:b/>
          <w:sz w:val="22"/>
          <w:szCs w:val="22"/>
        </w:rPr>
        <w:t>Esclarece a justificativa do autor</w:t>
      </w:r>
      <w:r w:rsidR="004463F9">
        <w:rPr>
          <w:b/>
          <w:sz w:val="22"/>
          <w:szCs w:val="22"/>
        </w:rPr>
        <w:t>, que o</w:t>
      </w:r>
      <w:r w:rsidR="004463F9" w:rsidRPr="004463F9">
        <w:rPr>
          <w:b/>
          <w:sz w:val="22"/>
          <w:szCs w:val="22"/>
        </w:rPr>
        <w:t xml:space="preserve"> objetivo </w:t>
      </w:r>
      <w:r w:rsidR="004463F9">
        <w:rPr>
          <w:b/>
          <w:sz w:val="22"/>
          <w:szCs w:val="22"/>
        </w:rPr>
        <w:t>do</w:t>
      </w:r>
      <w:r w:rsidR="004463F9" w:rsidRPr="004463F9">
        <w:rPr>
          <w:b/>
          <w:sz w:val="22"/>
          <w:szCs w:val="22"/>
        </w:rPr>
        <w:t xml:space="preserve"> Projeto de Lei</w:t>
      </w:r>
      <w:r w:rsidR="004463F9">
        <w:rPr>
          <w:b/>
          <w:sz w:val="22"/>
          <w:szCs w:val="22"/>
        </w:rPr>
        <w:t xml:space="preserve">, sob exame, </w:t>
      </w:r>
      <w:r w:rsidR="004463F9" w:rsidRPr="004463F9">
        <w:rPr>
          <w:b/>
          <w:sz w:val="22"/>
          <w:szCs w:val="22"/>
        </w:rPr>
        <w:t>é garantir a segurança e o bem-estar dos cidadãos em situações de urgência e emergência em aglomerações e estacionamentos, proibindo a exigência de pagamentos de qualquer natureza.</w:t>
      </w:r>
    </w:p>
    <w:p w14:paraId="66A2776C" w14:textId="01CC5157" w:rsidR="004463F9" w:rsidRDefault="004463F9" w:rsidP="004463F9">
      <w:pPr>
        <w:tabs>
          <w:tab w:val="left" w:pos="1418"/>
        </w:tabs>
        <w:spacing w:line="360" w:lineRule="auto"/>
        <w:ind w:firstLine="851"/>
        <w:jc w:val="both"/>
        <w:rPr>
          <w:b/>
          <w:sz w:val="22"/>
          <w:szCs w:val="22"/>
        </w:rPr>
      </w:pPr>
    </w:p>
    <w:p w14:paraId="165927B0" w14:textId="75543D70" w:rsidR="004463F9" w:rsidRDefault="004463F9" w:rsidP="004463F9">
      <w:pPr>
        <w:tabs>
          <w:tab w:val="left" w:pos="1418"/>
        </w:tabs>
        <w:spacing w:line="360" w:lineRule="auto"/>
        <w:ind w:firstLine="851"/>
        <w:jc w:val="both"/>
        <w:rPr>
          <w:b/>
          <w:sz w:val="22"/>
          <w:szCs w:val="22"/>
        </w:rPr>
      </w:pPr>
    </w:p>
    <w:p w14:paraId="3BC5F2DD" w14:textId="3402E7D2" w:rsidR="004463F9" w:rsidRDefault="004463F9" w:rsidP="004463F9">
      <w:pPr>
        <w:tabs>
          <w:tab w:val="left" w:pos="1418"/>
        </w:tabs>
        <w:spacing w:line="360" w:lineRule="auto"/>
        <w:ind w:firstLine="851"/>
        <w:jc w:val="both"/>
        <w:rPr>
          <w:b/>
          <w:sz w:val="22"/>
          <w:szCs w:val="22"/>
        </w:rPr>
      </w:pPr>
    </w:p>
    <w:p w14:paraId="6E842D77" w14:textId="77777777" w:rsidR="004463F9" w:rsidRPr="004463F9" w:rsidRDefault="004463F9" w:rsidP="004463F9">
      <w:pPr>
        <w:tabs>
          <w:tab w:val="left" w:pos="1418"/>
        </w:tabs>
        <w:spacing w:line="360" w:lineRule="auto"/>
        <w:ind w:firstLine="851"/>
        <w:jc w:val="both"/>
        <w:rPr>
          <w:b/>
          <w:sz w:val="22"/>
          <w:szCs w:val="22"/>
        </w:rPr>
      </w:pPr>
    </w:p>
    <w:p w14:paraId="3F8F5CD7" w14:textId="77777777" w:rsidR="004463F9" w:rsidRPr="004463F9" w:rsidRDefault="004463F9" w:rsidP="004463F9">
      <w:pPr>
        <w:tabs>
          <w:tab w:val="left" w:pos="1418"/>
        </w:tabs>
        <w:spacing w:line="360" w:lineRule="auto"/>
        <w:ind w:firstLine="851"/>
        <w:jc w:val="both"/>
        <w:rPr>
          <w:b/>
          <w:sz w:val="22"/>
          <w:szCs w:val="22"/>
        </w:rPr>
      </w:pPr>
      <w:r w:rsidRPr="004463F9">
        <w:rPr>
          <w:b/>
          <w:sz w:val="22"/>
          <w:szCs w:val="22"/>
        </w:rPr>
        <w:t>Durante emergências, como desastres naturais, atentados ou acidentes, a evacuação rápida e segura do local é de extrema importância para garantir a integridade física e a vida das pessoas. No entanto, a cobrança de estacionamento e comandas em tais situações pode dificultar e atrasar a evacuação, colocando em risco a segurança e a vida das pessoas.</w:t>
      </w:r>
    </w:p>
    <w:p w14:paraId="3181E464" w14:textId="60791368" w:rsidR="00DE0648" w:rsidRPr="00CC3EBD" w:rsidRDefault="004463F9" w:rsidP="004463F9">
      <w:pPr>
        <w:tabs>
          <w:tab w:val="left" w:pos="1418"/>
        </w:tabs>
        <w:spacing w:line="360" w:lineRule="auto"/>
        <w:ind w:firstLine="851"/>
        <w:jc w:val="both"/>
        <w:rPr>
          <w:sz w:val="22"/>
          <w:szCs w:val="22"/>
        </w:rPr>
      </w:pPr>
      <w:r w:rsidRPr="004463F9">
        <w:rPr>
          <w:b/>
          <w:sz w:val="22"/>
          <w:szCs w:val="22"/>
        </w:rPr>
        <w:t>Além disso, a cobrança de estacionamento e comandas em situações de urgência e emergência é uma prática abusiva e ilegal, uma vez que não há tempo hábil para o pagamento da taxa e não há como exigir que as pessoas permaneçam no local para efetuar o pagamento</w:t>
      </w:r>
      <w:r>
        <w:rPr>
          <w:b/>
          <w:sz w:val="22"/>
          <w:szCs w:val="22"/>
        </w:rPr>
        <w:t xml:space="preserve">, </w:t>
      </w:r>
      <w:r w:rsidR="00810AB5" w:rsidRPr="00CC3EBD">
        <w:rPr>
          <w:rFonts w:eastAsia="Calibri"/>
          <w:sz w:val="22"/>
          <w:szCs w:val="22"/>
          <w:lang w:eastAsia="en-US"/>
        </w:rPr>
        <w:t>como bem esclarece o autor da propositura.</w:t>
      </w:r>
    </w:p>
    <w:p w14:paraId="4ED7CEA1" w14:textId="713CEA7B" w:rsidR="003E6A8C" w:rsidRPr="00CC3EBD" w:rsidRDefault="003E6A8C" w:rsidP="00C5511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  <w:r w:rsidRPr="00CC3EBD">
        <w:rPr>
          <w:sz w:val="22"/>
          <w:szCs w:val="22"/>
        </w:rPr>
        <w:t>Assim</w:t>
      </w:r>
      <w:r w:rsidR="00277F3C" w:rsidRPr="00CC3EBD">
        <w:rPr>
          <w:sz w:val="22"/>
          <w:szCs w:val="22"/>
        </w:rPr>
        <w:t xml:space="preserve"> sendo</w:t>
      </w:r>
      <w:r w:rsidRPr="00CC3EBD">
        <w:rPr>
          <w:sz w:val="22"/>
          <w:szCs w:val="22"/>
        </w:rPr>
        <w:t>, em análise meritória, verifica-se que o ato discricionário é conveniente e oportuno</w:t>
      </w:r>
      <w:r w:rsidR="006B20D4" w:rsidRPr="00CC3EBD">
        <w:rPr>
          <w:sz w:val="22"/>
          <w:szCs w:val="22"/>
        </w:rPr>
        <w:t>,</w:t>
      </w:r>
      <w:r w:rsidRPr="00CC3EBD">
        <w:rPr>
          <w:sz w:val="22"/>
          <w:szCs w:val="22"/>
        </w:rPr>
        <w:t xml:space="preserve"> por ser praticado no momento adequado à satisfação do interesse </w:t>
      </w:r>
      <w:r w:rsidR="00844F80" w:rsidRPr="00CC3EBD">
        <w:rPr>
          <w:sz w:val="22"/>
          <w:szCs w:val="22"/>
        </w:rPr>
        <w:t>público, visto que</w:t>
      </w:r>
      <w:r w:rsidR="00DE0648" w:rsidRPr="00CC3EBD">
        <w:rPr>
          <w:sz w:val="22"/>
          <w:szCs w:val="22"/>
        </w:rPr>
        <w:t xml:space="preserve"> a proposta</w:t>
      </w:r>
      <w:r w:rsidR="004463F9">
        <w:rPr>
          <w:sz w:val="22"/>
          <w:szCs w:val="22"/>
        </w:rPr>
        <w:t xml:space="preserve"> é</w:t>
      </w:r>
      <w:r w:rsidR="001E5C1E" w:rsidRPr="00CC3EBD">
        <w:rPr>
          <w:rFonts w:eastAsia="Calibri"/>
        </w:rPr>
        <w:t xml:space="preserve"> </w:t>
      </w:r>
      <w:r w:rsidR="004463F9" w:rsidRPr="004463F9">
        <w:rPr>
          <w:rFonts w:eastAsia="Calibri"/>
        </w:rPr>
        <w:t>de extrema importância para garantir a segurança e o bem-estar dos cidadãos e para coibir a prática abusiva e ilegal da cobrança de estacionamento e comandas durante tais situações</w:t>
      </w:r>
      <w:r w:rsidR="004463F9">
        <w:rPr>
          <w:rFonts w:eastAsia="Calibri"/>
        </w:rPr>
        <w:t xml:space="preserve">, </w:t>
      </w:r>
      <w:r w:rsidRPr="00CC3EBD">
        <w:rPr>
          <w:sz w:val="22"/>
          <w:szCs w:val="22"/>
        </w:rPr>
        <w:t xml:space="preserve">pelo que opino pela </w:t>
      </w:r>
      <w:r w:rsidRPr="00CC3EBD">
        <w:rPr>
          <w:i/>
          <w:iCs/>
          <w:sz w:val="22"/>
          <w:szCs w:val="22"/>
        </w:rPr>
        <w:t xml:space="preserve">aprovação </w:t>
      </w:r>
      <w:r w:rsidR="00DE0648" w:rsidRPr="00CC3EBD">
        <w:rPr>
          <w:i/>
          <w:iCs/>
          <w:sz w:val="22"/>
          <w:szCs w:val="22"/>
        </w:rPr>
        <w:t>no mérito</w:t>
      </w:r>
      <w:r w:rsidR="00DE0648" w:rsidRPr="00CC3EBD">
        <w:rPr>
          <w:sz w:val="22"/>
          <w:szCs w:val="22"/>
        </w:rPr>
        <w:t xml:space="preserve"> </w:t>
      </w:r>
      <w:r w:rsidRPr="00CC3EBD">
        <w:rPr>
          <w:sz w:val="22"/>
          <w:szCs w:val="22"/>
        </w:rPr>
        <w:t xml:space="preserve">do </w:t>
      </w:r>
      <w:r w:rsidR="00B928DA" w:rsidRPr="00CC3EBD">
        <w:rPr>
          <w:sz w:val="22"/>
          <w:szCs w:val="22"/>
        </w:rPr>
        <w:t>P</w:t>
      </w:r>
      <w:r w:rsidRPr="00CC3EBD">
        <w:rPr>
          <w:sz w:val="22"/>
          <w:szCs w:val="22"/>
        </w:rPr>
        <w:t>rojeto de Lei</w:t>
      </w:r>
      <w:r w:rsidR="00205D0D" w:rsidRPr="00CC3EBD">
        <w:rPr>
          <w:sz w:val="22"/>
          <w:szCs w:val="22"/>
        </w:rPr>
        <w:t xml:space="preserve"> sob exame.</w:t>
      </w:r>
    </w:p>
    <w:p w14:paraId="47E544EF" w14:textId="735F27F1" w:rsidR="00DE0648" w:rsidRDefault="00DE0648" w:rsidP="000302F7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2"/>
          <w:szCs w:val="22"/>
          <w:u w:val="single"/>
        </w:rPr>
      </w:pPr>
    </w:p>
    <w:p w14:paraId="248C3F8A" w14:textId="77777777" w:rsidR="004463F9" w:rsidRDefault="004463F9" w:rsidP="000302F7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2"/>
          <w:szCs w:val="22"/>
          <w:u w:val="single"/>
        </w:rPr>
      </w:pPr>
    </w:p>
    <w:p w14:paraId="481ED68C" w14:textId="07BD924A" w:rsidR="00CE5CCB" w:rsidRDefault="000B60A8" w:rsidP="000302F7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2"/>
          <w:szCs w:val="22"/>
          <w:u w:val="single"/>
        </w:rPr>
      </w:pPr>
      <w:r w:rsidRPr="00810AB5">
        <w:rPr>
          <w:b/>
          <w:sz w:val="22"/>
          <w:szCs w:val="22"/>
          <w:u w:val="single"/>
        </w:rPr>
        <w:t>VOTO D</w:t>
      </w:r>
      <w:r w:rsidR="00DE0648" w:rsidRPr="00810AB5">
        <w:rPr>
          <w:b/>
          <w:sz w:val="22"/>
          <w:szCs w:val="22"/>
          <w:u w:val="single"/>
        </w:rPr>
        <w:t>O</w:t>
      </w:r>
      <w:r w:rsidR="00E973E5" w:rsidRPr="00810AB5">
        <w:rPr>
          <w:b/>
          <w:sz w:val="22"/>
          <w:szCs w:val="22"/>
          <w:u w:val="single"/>
        </w:rPr>
        <w:t xml:space="preserve"> RELATOR:</w:t>
      </w:r>
    </w:p>
    <w:p w14:paraId="62198D74" w14:textId="0B33C040" w:rsidR="00D36E9A" w:rsidRPr="00810AB5" w:rsidRDefault="009344C4" w:rsidP="00810AB5">
      <w:pPr>
        <w:pStyle w:val="Recuodecorpodetexto"/>
        <w:ind w:firstLine="851"/>
        <w:rPr>
          <w:rFonts w:ascii="Times New Roman" w:hAnsi="Times New Roman" w:cs="Times New Roman"/>
          <w:sz w:val="22"/>
          <w:szCs w:val="22"/>
        </w:rPr>
      </w:pPr>
      <w:r w:rsidRPr="00810AB5">
        <w:rPr>
          <w:rFonts w:ascii="Times New Roman" w:hAnsi="Times New Roman" w:cs="Times New Roman"/>
          <w:sz w:val="22"/>
          <w:szCs w:val="22"/>
        </w:rPr>
        <w:t>Isto posto</w:t>
      </w:r>
      <w:r w:rsidR="00473A66" w:rsidRPr="00810AB5">
        <w:rPr>
          <w:rFonts w:ascii="Times New Roman" w:hAnsi="Times New Roman" w:cs="Times New Roman"/>
          <w:sz w:val="22"/>
          <w:szCs w:val="22"/>
        </w:rPr>
        <w:t xml:space="preserve">, considerando presente a necessária conveniência e oportunidade, </w:t>
      </w:r>
      <w:r w:rsidR="00473A66" w:rsidRPr="00810AB5">
        <w:rPr>
          <w:rFonts w:ascii="Times New Roman" w:hAnsi="Times New Roman" w:cs="Times New Roman"/>
          <w:b/>
          <w:sz w:val="22"/>
          <w:szCs w:val="22"/>
        </w:rPr>
        <w:t>opinamos no mérito</w:t>
      </w:r>
      <w:r w:rsidR="00473A66" w:rsidRPr="00810AB5">
        <w:rPr>
          <w:rFonts w:ascii="Times New Roman" w:hAnsi="Times New Roman" w:cs="Times New Roman"/>
          <w:sz w:val="22"/>
          <w:szCs w:val="22"/>
        </w:rPr>
        <w:t xml:space="preserve"> pela </w:t>
      </w:r>
      <w:r w:rsidR="00473A66" w:rsidRPr="00810AB5">
        <w:rPr>
          <w:rFonts w:ascii="Times New Roman" w:hAnsi="Times New Roman" w:cs="Times New Roman"/>
          <w:b/>
          <w:sz w:val="22"/>
          <w:szCs w:val="22"/>
        </w:rPr>
        <w:t xml:space="preserve">aprovação do Projeto de Lei </w:t>
      </w:r>
      <w:r w:rsidR="00720BEA" w:rsidRPr="00810AB5">
        <w:rPr>
          <w:rFonts w:ascii="Times New Roman" w:hAnsi="Times New Roman" w:cs="Times New Roman"/>
          <w:b/>
          <w:sz w:val="22"/>
          <w:szCs w:val="22"/>
        </w:rPr>
        <w:t>n</w:t>
      </w:r>
      <w:r w:rsidR="0080181D" w:rsidRPr="00810AB5">
        <w:rPr>
          <w:rFonts w:ascii="Times New Roman" w:hAnsi="Times New Roman" w:cs="Times New Roman"/>
          <w:b/>
          <w:sz w:val="22"/>
          <w:szCs w:val="22"/>
        </w:rPr>
        <w:t xml:space="preserve">º </w:t>
      </w:r>
      <w:r w:rsidR="004463F9">
        <w:rPr>
          <w:rFonts w:ascii="Times New Roman" w:hAnsi="Times New Roman" w:cs="Times New Roman"/>
          <w:b/>
          <w:sz w:val="22"/>
          <w:szCs w:val="22"/>
        </w:rPr>
        <w:t>114</w:t>
      </w:r>
      <w:r w:rsidR="00AF5E4A" w:rsidRPr="00810AB5">
        <w:rPr>
          <w:rFonts w:ascii="Times New Roman" w:hAnsi="Times New Roman" w:cs="Times New Roman"/>
          <w:b/>
          <w:sz w:val="22"/>
          <w:szCs w:val="22"/>
        </w:rPr>
        <w:t>/20</w:t>
      </w:r>
      <w:r w:rsidR="00DE0648" w:rsidRPr="00810AB5">
        <w:rPr>
          <w:rFonts w:ascii="Times New Roman" w:hAnsi="Times New Roman" w:cs="Times New Roman"/>
          <w:b/>
          <w:sz w:val="22"/>
          <w:szCs w:val="22"/>
        </w:rPr>
        <w:t>2</w:t>
      </w:r>
      <w:r w:rsidR="00F4735D">
        <w:rPr>
          <w:rFonts w:ascii="Times New Roman" w:hAnsi="Times New Roman" w:cs="Times New Roman"/>
          <w:b/>
          <w:sz w:val="22"/>
          <w:szCs w:val="22"/>
        </w:rPr>
        <w:t>3</w:t>
      </w:r>
      <w:r w:rsidR="00553DC1">
        <w:rPr>
          <w:rFonts w:ascii="Times New Roman" w:hAnsi="Times New Roman" w:cs="Times New Roman"/>
          <w:b/>
          <w:sz w:val="22"/>
          <w:szCs w:val="22"/>
        </w:rPr>
        <w:t>, com a emenda aditiva apresentada no âmbito desta Comissão de Mérito</w:t>
      </w:r>
      <w:r w:rsidR="00AF5E4A" w:rsidRPr="00810AB5">
        <w:rPr>
          <w:rFonts w:ascii="Times New Roman" w:hAnsi="Times New Roman" w:cs="Times New Roman"/>
          <w:b/>
          <w:sz w:val="22"/>
          <w:szCs w:val="22"/>
        </w:rPr>
        <w:t>.</w:t>
      </w:r>
      <w:r w:rsidR="00CC04F4" w:rsidRPr="00810AB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DFDFC63" w14:textId="5E660C36" w:rsidR="00DF74BB" w:rsidRDefault="00473A66" w:rsidP="004B3BBC">
      <w:pPr>
        <w:pStyle w:val="Recuodecorpodetexto"/>
        <w:ind w:firstLine="851"/>
        <w:rPr>
          <w:rFonts w:ascii="Times New Roman" w:hAnsi="Times New Roman" w:cs="Times New Roman"/>
          <w:sz w:val="22"/>
          <w:szCs w:val="22"/>
        </w:rPr>
      </w:pPr>
      <w:r w:rsidRPr="00810AB5">
        <w:rPr>
          <w:rFonts w:ascii="Times New Roman" w:hAnsi="Times New Roman" w:cs="Times New Roman"/>
          <w:sz w:val="22"/>
          <w:szCs w:val="22"/>
        </w:rPr>
        <w:t>É o voto</w:t>
      </w:r>
      <w:r w:rsidR="004B3BBC">
        <w:rPr>
          <w:rFonts w:ascii="Times New Roman" w:hAnsi="Times New Roman" w:cs="Times New Roman"/>
          <w:sz w:val="22"/>
          <w:szCs w:val="22"/>
        </w:rPr>
        <w:t>.</w:t>
      </w:r>
    </w:p>
    <w:p w14:paraId="7A80C57D" w14:textId="77777777" w:rsidR="004463F9" w:rsidRDefault="004463F9" w:rsidP="00473A66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66101F55" w14:textId="77777777" w:rsidR="004463F9" w:rsidRDefault="004463F9" w:rsidP="00473A66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6A90D606" w14:textId="77777777" w:rsidR="004463F9" w:rsidRDefault="004463F9" w:rsidP="00473A66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3DC3B1AB" w14:textId="77777777" w:rsidR="004463F9" w:rsidRDefault="004463F9" w:rsidP="00473A66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3657B2D3" w14:textId="77777777" w:rsidR="004463F9" w:rsidRDefault="004463F9" w:rsidP="00473A66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487F0E6C" w14:textId="77777777" w:rsidR="004463F9" w:rsidRDefault="004463F9" w:rsidP="00473A66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713A745A" w14:textId="77777777" w:rsidR="004463F9" w:rsidRDefault="004463F9" w:rsidP="00473A66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7CFBC682" w14:textId="77777777" w:rsidR="004463F9" w:rsidRDefault="004463F9" w:rsidP="00473A66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037EA481" w14:textId="77777777" w:rsidR="004463F9" w:rsidRDefault="004463F9" w:rsidP="00473A66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50D422C0" w14:textId="77777777" w:rsidR="004463F9" w:rsidRDefault="004463F9" w:rsidP="00473A66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19D53866" w14:textId="77777777" w:rsidR="004463F9" w:rsidRDefault="004463F9" w:rsidP="00473A66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18E19B25" w14:textId="77777777" w:rsidR="004463F9" w:rsidRDefault="004463F9" w:rsidP="00473A66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6819CE0D" w14:textId="77777777" w:rsidR="004463F9" w:rsidRDefault="004463F9" w:rsidP="00473A66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21C38AB4" w14:textId="77777777" w:rsidR="004463F9" w:rsidRDefault="004463F9" w:rsidP="00473A66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21F402E8" w14:textId="65ACEAE3" w:rsidR="00473A66" w:rsidRPr="00810AB5" w:rsidRDefault="00473A66" w:rsidP="00473A66">
      <w:pPr>
        <w:spacing w:line="360" w:lineRule="auto"/>
        <w:jc w:val="both"/>
        <w:rPr>
          <w:b/>
          <w:sz w:val="22"/>
          <w:szCs w:val="22"/>
          <w:u w:val="single"/>
        </w:rPr>
      </w:pPr>
      <w:r w:rsidRPr="00810AB5">
        <w:rPr>
          <w:b/>
          <w:sz w:val="22"/>
          <w:szCs w:val="22"/>
          <w:u w:val="single"/>
        </w:rPr>
        <w:t>PARECER DA COMISSÃO:</w:t>
      </w:r>
    </w:p>
    <w:p w14:paraId="29203402" w14:textId="4979E0E1" w:rsidR="007A3893" w:rsidRPr="00810AB5" w:rsidRDefault="007A3893" w:rsidP="007A3893">
      <w:pPr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810AB5">
        <w:rPr>
          <w:rFonts w:eastAsia="Calibri"/>
          <w:sz w:val="22"/>
          <w:szCs w:val="22"/>
          <w:lang w:eastAsia="en-US"/>
        </w:rPr>
        <w:t xml:space="preserve">Os membros da </w:t>
      </w:r>
      <w:r w:rsidRPr="00810AB5">
        <w:rPr>
          <w:rFonts w:eastAsia="Calibri"/>
          <w:b/>
          <w:bCs/>
          <w:sz w:val="22"/>
          <w:szCs w:val="22"/>
          <w:lang w:eastAsia="en-US"/>
        </w:rPr>
        <w:t>Comissão de Defesa dos Direitos Humanos e das Minorias</w:t>
      </w:r>
      <w:r w:rsidR="00DE0648" w:rsidRPr="00810AB5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810AB5">
        <w:rPr>
          <w:rFonts w:eastAsia="Calibri"/>
          <w:sz w:val="22"/>
          <w:szCs w:val="22"/>
          <w:lang w:eastAsia="en-US"/>
        </w:rPr>
        <w:t xml:space="preserve">votam pela </w:t>
      </w:r>
      <w:r w:rsidRPr="00810AB5">
        <w:rPr>
          <w:rFonts w:eastAsia="Calibri"/>
          <w:b/>
          <w:sz w:val="22"/>
          <w:szCs w:val="22"/>
          <w:lang w:eastAsia="en-US"/>
        </w:rPr>
        <w:t xml:space="preserve">aprovação do Projeto de Lei nº </w:t>
      </w:r>
      <w:r w:rsidR="004463F9">
        <w:rPr>
          <w:rFonts w:eastAsia="Calibri"/>
          <w:b/>
          <w:sz w:val="22"/>
          <w:szCs w:val="22"/>
          <w:lang w:eastAsia="en-US"/>
        </w:rPr>
        <w:t>114</w:t>
      </w:r>
      <w:r w:rsidRPr="00810AB5">
        <w:rPr>
          <w:rFonts w:eastAsia="Calibri"/>
          <w:b/>
          <w:sz w:val="22"/>
          <w:szCs w:val="22"/>
          <w:lang w:eastAsia="en-US"/>
        </w:rPr>
        <w:t>/20</w:t>
      </w:r>
      <w:r w:rsidR="00DE0648" w:rsidRPr="00810AB5">
        <w:rPr>
          <w:rFonts w:eastAsia="Calibri"/>
          <w:b/>
          <w:sz w:val="22"/>
          <w:szCs w:val="22"/>
          <w:lang w:eastAsia="en-US"/>
        </w:rPr>
        <w:t>2</w:t>
      </w:r>
      <w:r w:rsidR="00810AB5">
        <w:rPr>
          <w:rFonts w:eastAsia="Calibri"/>
          <w:b/>
          <w:sz w:val="22"/>
          <w:szCs w:val="22"/>
          <w:lang w:eastAsia="en-US"/>
        </w:rPr>
        <w:t>3</w:t>
      </w:r>
      <w:r w:rsidRPr="00810AB5">
        <w:rPr>
          <w:rFonts w:eastAsia="Calibri"/>
          <w:sz w:val="22"/>
          <w:szCs w:val="22"/>
          <w:lang w:eastAsia="en-US"/>
        </w:rPr>
        <w:t>, nos termos do voto d</w:t>
      </w:r>
      <w:r w:rsidR="00DE0648" w:rsidRPr="00810AB5">
        <w:rPr>
          <w:rFonts w:eastAsia="Calibri"/>
          <w:sz w:val="22"/>
          <w:szCs w:val="22"/>
          <w:lang w:eastAsia="en-US"/>
        </w:rPr>
        <w:t>o</w:t>
      </w:r>
      <w:r w:rsidRPr="00810AB5">
        <w:rPr>
          <w:rFonts w:eastAsia="Calibri"/>
          <w:sz w:val="22"/>
          <w:szCs w:val="22"/>
          <w:lang w:eastAsia="en-US"/>
        </w:rPr>
        <w:t xml:space="preserve"> Relator.</w:t>
      </w:r>
    </w:p>
    <w:p w14:paraId="5377ED45" w14:textId="1138DAC4" w:rsidR="007A3893" w:rsidRDefault="007A3893" w:rsidP="007A3893">
      <w:pPr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810AB5">
        <w:rPr>
          <w:rFonts w:eastAsia="Calibri"/>
          <w:sz w:val="22"/>
          <w:szCs w:val="22"/>
          <w:lang w:eastAsia="en-US"/>
        </w:rPr>
        <w:t>É o parecer.</w:t>
      </w:r>
    </w:p>
    <w:p w14:paraId="2ABE40BB" w14:textId="77777777" w:rsidR="006D20EE" w:rsidRDefault="00CC71AA" w:rsidP="00CC71AA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   SALA DAS COMISSÕES “DEPUTADO LÉO FRANKLIM”, em </w:t>
      </w:r>
      <w:r w:rsidR="00F4735D">
        <w:rPr>
          <w:sz w:val="22"/>
          <w:szCs w:val="22"/>
        </w:rPr>
        <w:t>3</w:t>
      </w:r>
      <w:r w:rsidR="00A42299">
        <w:rPr>
          <w:sz w:val="22"/>
          <w:szCs w:val="22"/>
        </w:rPr>
        <w:t>0</w:t>
      </w:r>
      <w:r>
        <w:rPr>
          <w:sz w:val="22"/>
          <w:szCs w:val="22"/>
        </w:rPr>
        <w:t xml:space="preserve"> de maio de 2023.</w:t>
      </w:r>
      <w:r>
        <w:t xml:space="preserve">  </w:t>
      </w:r>
    </w:p>
    <w:p w14:paraId="4E017912" w14:textId="77777777" w:rsidR="006D20EE" w:rsidRDefault="006D20EE" w:rsidP="00CC71AA">
      <w:pPr>
        <w:spacing w:line="360" w:lineRule="auto"/>
        <w:ind w:firstLine="709"/>
        <w:jc w:val="both"/>
      </w:pPr>
    </w:p>
    <w:p w14:paraId="5E0B751F" w14:textId="77777777" w:rsidR="006D20EE" w:rsidRDefault="006D20EE" w:rsidP="00CC71AA">
      <w:pPr>
        <w:spacing w:line="360" w:lineRule="auto"/>
        <w:ind w:firstLine="709"/>
        <w:jc w:val="both"/>
      </w:pPr>
    </w:p>
    <w:p w14:paraId="29BB1AD2" w14:textId="108BB310" w:rsidR="006D20EE" w:rsidRDefault="00CC71AA" w:rsidP="006D20EE">
      <w:pPr>
        <w:autoSpaceDE w:val="0"/>
        <w:autoSpaceDN w:val="0"/>
        <w:adjustRightInd w:val="0"/>
        <w:spacing w:line="360" w:lineRule="auto"/>
        <w:ind w:left="3969" w:hanging="3118"/>
        <w:rPr>
          <w:rFonts w:eastAsia="Calibri"/>
          <w:color w:val="000000"/>
          <w:sz w:val="22"/>
          <w:szCs w:val="22"/>
        </w:rPr>
      </w:pPr>
      <w:r>
        <w:t xml:space="preserve">           </w:t>
      </w:r>
      <w:r w:rsidR="006D20EE">
        <w:t xml:space="preserve">                            </w:t>
      </w:r>
      <w:r>
        <w:t xml:space="preserve"> </w:t>
      </w:r>
      <w:r w:rsidR="006D20EE">
        <w:t xml:space="preserve"> </w:t>
      </w:r>
      <w:r w:rsidR="006D20EE">
        <w:rPr>
          <w:rFonts w:eastAsia="Calibri"/>
          <w:b/>
          <w:color w:val="000000"/>
          <w:sz w:val="22"/>
          <w:szCs w:val="22"/>
        </w:rPr>
        <w:t xml:space="preserve">Presidente: </w:t>
      </w:r>
      <w:r w:rsidR="006D20EE">
        <w:rPr>
          <w:rFonts w:eastAsia="Calibri"/>
          <w:color w:val="000000"/>
          <w:sz w:val="22"/>
          <w:szCs w:val="22"/>
        </w:rPr>
        <w:t>Deputado Rildo Amaral</w:t>
      </w:r>
    </w:p>
    <w:p w14:paraId="0A00A350" w14:textId="77777777" w:rsidR="006D20EE" w:rsidRDefault="006D20EE" w:rsidP="006D20EE">
      <w:pPr>
        <w:autoSpaceDE w:val="0"/>
        <w:autoSpaceDN w:val="0"/>
        <w:adjustRightInd w:val="0"/>
        <w:spacing w:line="360" w:lineRule="auto"/>
        <w:ind w:left="3969" w:hanging="3118"/>
        <w:rPr>
          <w:rFonts w:eastAsia="Calibri"/>
          <w:b/>
          <w:color w:val="000000"/>
          <w:sz w:val="22"/>
          <w:szCs w:val="22"/>
        </w:rPr>
      </w:pPr>
    </w:p>
    <w:p w14:paraId="5585F04E" w14:textId="2A8FC960" w:rsidR="006D20EE" w:rsidRDefault="006D20EE" w:rsidP="006D20EE">
      <w:pPr>
        <w:autoSpaceDE w:val="0"/>
        <w:autoSpaceDN w:val="0"/>
        <w:adjustRightInd w:val="0"/>
        <w:spacing w:line="360" w:lineRule="auto"/>
        <w:ind w:left="3402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Relator</w:t>
      </w:r>
      <w:r>
        <w:rPr>
          <w:rFonts w:eastAsia="Calibri"/>
          <w:color w:val="000000"/>
          <w:sz w:val="22"/>
          <w:szCs w:val="22"/>
        </w:rPr>
        <w:t>: Deputad</w:t>
      </w:r>
      <w:r>
        <w:rPr>
          <w:rFonts w:eastAsia="Calibri"/>
          <w:color w:val="000000"/>
          <w:sz w:val="22"/>
          <w:szCs w:val="22"/>
        </w:rPr>
        <w:t>o Zé Inácio</w:t>
      </w:r>
    </w:p>
    <w:p w14:paraId="0E60BBAD" w14:textId="77777777" w:rsidR="006D20EE" w:rsidRDefault="006D20EE" w:rsidP="006D20EE">
      <w:pPr>
        <w:autoSpaceDE w:val="0"/>
        <w:autoSpaceDN w:val="0"/>
        <w:adjustRightInd w:val="0"/>
        <w:spacing w:line="360" w:lineRule="auto"/>
        <w:ind w:left="3969"/>
        <w:rPr>
          <w:rFonts w:eastAsia="Calibri"/>
          <w:color w:val="000000"/>
          <w:sz w:val="22"/>
          <w:szCs w:val="22"/>
        </w:rPr>
      </w:pPr>
    </w:p>
    <w:p w14:paraId="300C9F6F" w14:textId="77777777" w:rsidR="006D20EE" w:rsidRDefault="006D20EE" w:rsidP="006D20EE">
      <w:pPr>
        <w:autoSpaceDE w:val="0"/>
        <w:autoSpaceDN w:val="0"/>
        <w:adjustRightInd w:val="0"/>
        <w:spacing w:line="360" w:lineRule="auto"/>
        <w:ind w:firstLine="1134"/>
        <w:rPr>
          <w:rFonts w:eastAsia="Calibri"/>
          <w:color w:val="000000"/>
          <w:sz w:val="22"/>
          <w:szCs w:val="22"/>
        </w:rPr>
      </w:pPr>
    </w:p>
    <w:p w14:paraId="6F4D3904" w14:textId="77777777" w:rsidR="006D20EE" w:rsidRDefault="006D20EE" w:rsidP="006D20EE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Vota a favor:                                                    Vota contra:</w:t>
      </w:r>
    </w:p>
    <w:p w14:paraId="00914A8A" w14:textId="77777777" w:rsidR="006D20EE" w:rsidRDefault="006D20EE" w:rsidP="006D20EE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bCs/>
          <w:color w:val="000000"/>
          <w:sz w:val="22"/>
          <w:szCs w:val="22"/>
        </w:rPr>
        <w:t>Deputado Ricardo Arruda                               ______________________________</w:t>
      </w:r>
    </w:p>
    <w:p w14:paraId="60E53BD0" w14:textId="77777777" w:rsidR="006D20EE" w:rsidRDefault="006D20EE" w:rsidP="006D20EE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bCs/>
          <w:color w:val="000000"/>
          <w:sz w:val="22"/>
          <w:szCs w:val="22"/>
        </w:rPr>
        <w:t>Deputado Doutor Yglésio                               ______________________________</w:t>
      </w:r>
    </w:p>
    <w:p w14:paraId="553496CB" w14:textId="545DEC88" w:rsidR="006D20EE" w:rsidRDefault="006D20EE" w:rsidP="006D20EE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bCs/>
          <w:color w:val="000000"/>
          <w:sz w:val="22"/>
          <w:szCs w:val="22"/>
        </w:rPr>
        <w:t>Deputad</w:t>
      </w:r>
      <w:r>
        <w:rPr>
          <w:rFonts w:eastAsia="Calibri"/>
          <w:bCs/>
          <w:color w:val="000000"/>
          <w:sz w:val="22"/>
          <w:szCs w:val="22"/>
        </w:rPr>
        <w:t>a Janaína Ramos</w:t>
      </w:r>
      <w:r>
        <w:rPr>
          <w:rFonts w:eastAsia="Calibri"/>
          <w:bCs/>
          <w:color w:val="000000"/>
          <w:sz w:val="22"/>
          <w:szCs w:val="22"/>
        </w:rPr>
        <w:t xml:space="preserve">                            </w:t>
      </w:r>
      <w:bookmarkStart w:id="0" w:name="_GoBack"/>
      <w:bookmarkEnd w:id="0"/>
      <w:r>
        <w:rPr>
          <w:rFonts w:eastAsia="Calibri"/>
          <w:bCs/>
          <w:color w:val="000000"/>
          <w:sz w:val="22"/>
          <w:szCs w:val="22"/>
        </w:rPr>
        <w:t xml:space="preserve">      ______________________________</w:t>
      </w:r>
    </w:p>
    <w:p w14:paraId="5D89D531" w14:textId="77777777" w:rsidR="006D20EE" w:rsidRDefault="006D20EE" w:rsidP="006D20EE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bCs/>
          <w:color w:val="000000"/>
          <w:sz w:val="22"/>
          <w:szCs w:val="22"/>
        </w:rPr>
        <w:t>Deputado Wellington do Curso                      ______________________________</w:t>
      </w:r>
    </w:p>
    <w:p w14:paraId="0BC4A4C7" w14:textId="77777777" w:rsidR="006D20EE" w:rsidRDefault="006D20EE" w:rsidP="006D20EE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</w:rPr>
      </w:pPr>
    </w:p>
    <w:p w14:paraId="11F20FF5" w14:textId="77777777" w:rsidR="006D20EE" w:rsidRDefault="006D20EE" w:rsidP="006D20EE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</w:rPr>
      </w:pPr>
    </w:p>
    <w:p w14:paraId="57C1590A" w14:textId="0E5ADD2F" w:rsidR="00CC71AA" w:rsidRDefault="00CC71AA" w:rsidP="00CC71AA">
      <w:pPr>
        <w:spacing w:line="360" w:lineRule="auto"/>
        <w:ind w:firstLine="709"/>
        <w:jc w:val="both"/>
      </w:pPr>
    </w:p>
    <w:sectPr w:rsidR="00CC71AA" w:rsidSect="004B4BF8">
      <w:headerReference w:type="default" r:id="rId7"/>
      <w:pgSz w:w="11906" w:h="16838"/>
      <w:pgMar w:top="2127" w:right="1701" w:bottom="1418" w:left="1701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DCCB2" w14:textId="77777777" w:rsidR="009344C4" w:rsidRDefault="009344C4">
      <w:r>
        <w:separator/>
      </w:r>
    </w:p>
  </w:endnote>
  <w:endnote w:type="continuationSeparator" w:id="0">
    <w:p w14:paraId="03F9CCC3" w14:textId="77777777" w:rsidR="009344C4" w:rsidRDefault="0093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D1A42" w14:textId="77777777" w:rsidR="009344C4" w:rsidRDefault="009344C4">
      <w:r>
        <w:separator/>
      </w:r>
    </w:p>
  </w:footnote>
  <w:footnote w:type="continuationSeparator" w:id="0">
    <w:p w14:paraId="7AC8B920" w14:textId="77777777" w:rsidR="009344C4" w:rsidRDefault="0093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0DAF8" w14:textId="77777777" w:rsidR="009344C4" w:rsidRDefault="009344C4" w:rsidP="00DA01F4">
    <w:pPr>
      <w:pStyle w:val="Cabealho"/>
      <w:ind w:right="360"/>
      <w:jc w:val="center"/>
      <w:rPr>
        <w:b/>
        <w:color w:val="000080"/>
        <w:sz w:val="18"/>
        <w:szCs w:val="18"/>
      </w:rPr>
    </w:pPr>
  </w:p>
  <w:p w14:paraId="605D54BA" w14:textId="77777777" w:rsidR="009344C4" w:rsidRPr="001A7F5E" w:rsidRDefault="009344C4" w:rsidP="00DA01F4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9502974" wp14:editId="23532660">
          <wp:extent cx="946150" cy="818515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884E7D" w14:textId="77777777" w:rsidR="009344C4" w:rsidRPr="00095689" w:rsidRDefault="009344C4" w:rsidP="00DA01F4">
    <w:pPr>
      <w:pStyle w:val="Cabealho"/>
      <w:jc w:val="center"/>
      <w:rPr>
        <w:sz w:val="20"/>
        <w:szCs w:val="20"/>
      </w:rPr>
    </w:pPr>
    <w:r w:rsidRPr="00095689">
      <w:rPr>
        <w:sz w:val="20"/>
        <w:szCs w:val="20"/>
      </w:rPr>
      <w:t>ESTADO DO MARANHÃO</w:t>
    </w:r>
  </w:p>
  <w:p w14:paraId="43381955" w14:textId="77777777" w:rsidR="009344C4" w:rsidRPr="00095689" w:rsidRDefault="009344C4" w:rsidP="00DA01F4">
    <w:pPr>
      <w:pStyle w:val="Cabealho"/>
      <w:jc w:val="center"/>
      <w:rPr>
        <w:sz w:val="20"/>
        <w:szCs w:val="20"/>
      </w:rPr>
    </w:pPr>
    <w:r w:rsidRPr="00095689">
      <w:rPr>
        <w:sz w:val="20"/>
        <w:szCs w:val="20"/>
      </w:rPr>
      <w:t>ASSEMBLÉIA LEGISLATIVA DO MARANHÃO</w:t>
    </w:r>
  </w:p>
  <w:p w14:paraId="5A309889" w14:textId="77777777" w:rsidR="009344C4" w:rsidRPr="00CC0DF7" w:rsidRDefault="009344C4" w:rsidP="00DA01F4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INSTALADA EM 16 DE FEVEREIRO DE 1835</w:t>
    </w:r>
  </w:p>
  <w:p w14:paraId="1558A4A0" w14:textId="77777777" w:rsidR="009344C4" w:rsidRPr="00095689" w:rsidRDefault="009344C4" w:rsidP="00DA01F4">
    <w:pPr>
      <w:pStyle w:val="Cabealho"/>
      <w:jc w:val="center"/>
      <w:rPr>
        <w:sz w:val="20"/>
        <w:szCs w:val="20"/>
      </w:rPr>
    </w:pPr>
    <w:r w:rsidRPr="00095689">
      <w:rPr>
        <w:sz w:val="20"/>
        <w:szCs w:val="20"/>
      </w:rPr>
      <w:t>DIRETORIA LEGISLATIVA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35F2C"/>
    <w:multiLevelType w:val="hybridMultilevel"/>
    <w:tmpl w:val="45F4120E"/>
    <w:lvl w:ilvl="0" w:tplc="FF0AAFAE">
      <w:start w:val="1"/>
      <w:numFmt w:val="lowerRoman"/>
      <w:lvlText w:val="%1)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A7"/>
    <w:rsid w:val="0000479A"/>
    <w:rsid w:val="00010F87"/>
    <w:rsid w:val="00013357"/>
    <w:rsid w:val="00014C71"/>
    <w:rsid w:val="0002594A"/>
    <w:rsid w:val="000302F7"/>
    <w:rsid w:val="00036EED"/>
    <w:rsid w:val="00050DE8"/>
    <w:rsid w:val="00054F93"/>
    <w:rsid w:val="000562EC"/>
    <w:rsid w:val="0006335D"/>
    <w:rsid w:val="0007488E"/>
    <w:rsid w:val="0008026D"/>
    <w:rsid w:val="00083971"/>
    <w:rsid w:val="00083ECA"/>
    <w:rsid w:val="00085BB8"/>
    <w:rsid w:val="000877FD"/>
    <w:rsid w:val="0009187C"/>
    <w:rsid w:val="000920BD"/>
    <w:rsid w:val="00095689"/>
    <w:rsid w:val="000B0E32"/>
    <w:rsid w:val="000B180B"/>
    <w:rsid w:val="000B60A8"/>
    <w:rsid w:val="000B725F"/>
    <w:rsid w:val="000C32A8"/>
    <w:rsid w:val="000C3B48"/>
    <w:rsid w:val="000C63A0"/>
    <w:rsid w:val="000D01E9"/>
    <w:rsid w:val="000D3925"/>
    <w:rsid w:val="000D3D1C"/>
    <w:rsid w:val="000D7242"/>
    <w:rsid w:val="000E1124"/>
    <w:rsid w:val="000E35CD"/>
    <w:rsid w:val="000F0A06"/>
    <w:rsid w:val="000F41EC"/>
    <w:rsid w:val="000F5F6C"/>
    <w:rsid w:val="001055C1"/>
    <w:rsid w:val="001107A7"/>
    <w:rsid w:val="0011367A"/>
    <w:rsid w:val="00116115"/>
    <w:rsid w:val="001315F6"/>
    <w:rsid w:val="0014134E"/>
    <w:rsid w:val="00144A55"/>
    <w:rsid w:val="001518DF"/>
    <w:rsid w:val="00152ED0"/>
    <w:rsid w:val="00153411"/>
    <w:rsid w:val="00164446"/>
    <w:rsid w:val="0016698C"/>
    <w:rsid w:val="00173535"/>
    <w:rsid w:val="00181D6C"/>
    <w:rsid w:val="00181EB7"/>
    <w:rsid w:val="001929FE"/>
    <w:rsid w:val="001A6265"/>
    <w:rsid w:val="001B7B0A"/>
    <w:rsid w:val="001C39EC"/>
    <w:rsid w:val="001C559F"/>
    <w:rsid w:val="001C6436"/>
    <w:rsid w:val="001D74CF"/>
    <w:rsid w:val="001E2AAF"/>
    <w:rsid w:val="001E30BF"/>
    <w:rsid w:val="001E5C1E"/>
    <w:rsid w:val="001F1A4E"/>
    <w:rsid w:val="001F6DE7"/>
    <w:rsid w:val="00205D0D"/>
    <w:rsid w:val="002135E3"/>
    <w:rsid w:val="00216D21"/>
    <w:rsid w:val="002215A8"/>
    <w:rsid w:val="00225D66"/>
    <w:rsid w:val="002336E1"/>
    <w:rsid w:val="002412EF"/>
    <w:rsid w:val="0024426E"/>
    <w:rsid w:val="00244FAC"/>
    <w:rsid w:val="0024525A"/>
    <w:rsid w:val="00246C9D"/>
    <w:rsid w:val="00253383"/>
    <w:rsid w:val="0025402C"/>
    <w:rsid w:val="0027256C"/>
    <w:rsid w:val="00277F3C"/>
    <w:rsid w:val="002824B8"/>
    <w:rsid w:val="0029081C"/>
    <w:rsid w:val="002915D3"/>
    <w:rsid w:val="002A11E1"/>
    <w:rsid w:val="002A2B7A"/>
    <w:rsid w:val="002A7BB6"/>
    <w:rsid w:val="002B1966"/>
    <w:rsid w:val="002C6C4E"/>
    <w:rsid w:val="002C75A8"/>
    <w:rsid w:val="002D07AB"/>
    <w:rsid w:val="002D2DB0"/>
    <w:rsid w:val="002D79FA"/>
    <w:rsid w:val="002E37F6"/>
    <w:rsid w:val="002E3C80"/>
    <w:rsid w:val="002F3647"/>
    <w:rsid w:val="00310D9E"/>
    <w:rsid w:val="0032012E"/>
    <w:rsid w:val="003339A0"/>
    <w:rsid w:val="0033608A"/>
    <w:rsid w:val="00346865"/>
    <w:rsid w:val="00350109"/>
    <w:rsid w:val="00352A96"/>
    <w:rsid w:val="00353C51"/>
    <w:rsid w:val="00373014"/>
    <w:rsid w:val="0038468A"/>
    <w:rsid w:val="0038607E"/>
    <w:rsid w:val="00386233"/>
    <w:rsid w:val="00386D7C"/>
    <w:rsid w:val="003A139A"/>
    <w:rsid w:val="003A1744"/>
    <w:rsid w:val="003A3828"/>
    <w:rsid w:val="003A384F"/>
    <w:rsid w:val="003A53CB"/>
    <w:rsid w:val="003A6783"/>
    <w:rsid w:val="003C1818"/>
    <w:rsid w:val="003C2637"/>
    <w:rsid w:val="003E4348"/>
    <w:rsid w:val="003E4AE7"/>
    <w:rsid w:val="003E6A8C"/>
    <w:rsid w:val="003F2101"/>
    <w:rsid w:val="003F2119"/>
    <w:rsid w:val="003F2951"/>
    <w:rsid w:val="003F4885"/>
    <w:rsid w:val="00402801"/>
    <w:rsid w:val="0041470F"/>
    <w:rsid w:val="00417718"/>
    <w:rsid w:val="0042132C"/>
    <w:rsid w:val="00422170"/>
    <w:rsid w:val="00431D51"/>
    <w:rsid w:val="00432C05"/>
    <w:rsid w:val="0043343D"/>
    <w:rsid w:val="00433A89"/>
    <w:rsid w:val="004414B6"/>
    <w:rsid w:val="004456BB"/>
    <w:rsid w:val="004463F9"/>
    <w:rsid w:val="00457A96"/>
    <w:rsid w:val="0047272C"/>
    <w:rsid w:val="00473A66"/>
    <w:rsid w:val="00476F34"/>
    <w:rsid w:val="00481254"/>
    <w:rsid w:val="004828A8"/>
    <w:rsid w:val="00482B63"/>
    <w:rsid w:val="00490971"/>
    <w:rsid w:val="00490AAA"/>
    <w:rsid w:val="0049251E"/>
    <w:rsid w:val="00494E7C"/>
    <w:rsid w:val="00496678"/>
    <w:rsid w:val="00497BE6"/>
    <w:rsid w:val="004A3A69"/>
    <w:rsid w:val="004A4C86"/>
    <w:rsid w:val="004B3BBC"/>
    <w:rsid w:val="004B4BF8"/>
    <w:rsid w:val="004B7E95"/>
    <w:rsid w:val="004C50A3"/>
    <w:rsid w:val="004D0044"/>
    <w:rsid w:val="004D1CA1"/>
    <w:rsid w:val="004D33EC"/>
    <w:rsid w:val="004E54AD"/>
    <w:rsid w:val="00504D0B"/>
    <w:rsid w:val="00506B7D"/>
    <w:rsid w:val="0051250E"/>
    <w:rsid w:val="00520758"/>
    <w:rsid w:val="00523FDA"/>
    <w:rsid w:val="005259F2"/>
    <w:rsid w:val="00526ED5"/>
    <w:rsid w:val="00534392"/>
    <w:rsid w:val="00535313"/>
    <w:rsid w:val="00542A80"/>
    <w:rsid w:val="0055178A"/>
    <w:rsid w:val="00553DC1"/>
    <w:rsid w:val="00562328"/>
    <w:rsid w:val="00563FD5"/>
    <w:rsid w:val="005662AF"/>
    <w:rsid w:val="005709BA"/>
    <w:rsid w:val="00573DBA"/>
    <w:rsid w:val="00576A1A"/>
    <w:rsid w:val="005812D0"/>
    <w:rsid w:val="00583DBB"/>
    <w:rsid w:val="00584C33"/>
    <w:rsid w:val="00586572"/>
    <w:rsid w:val="00596231"/>
    <w:rsid w:val="005B5CAB"/>
    <w:rsid w:val="005C5323"/>
    <w:rsid w:val="005C78D3"/>
    <w:rsid w:val="005D42B0"/>
    <w:rsid w:val="005D7D3B"/>
    <w:rsid w:val="005F1DA2"/>
    <w:rsid w:val="0060202A"/>
    <w:rsid w:val="00612459"/>
    <w:rsid w:val="0061475F"/>
    <w:rsid w:val="006227C3"/>
    <w:rsid w:val="00630490"/>
    <w:rsid w:val="00633A61"/>
    <w:rsid w:val="006467B2"/>
    <w:rsid w:val="00652F38"/>
    <w:rsid w:val="006539DF"/>
    <w:rsid w:val="0065749A"/>
    <w:rsid w:val="006621E3"/>
    <w:rsid w:val="00662493"/>
    <w:rsid w:val="006631A1"/>
    <w:rsid w:val="00663E8E"/>
    <w:rsid w:val="00665E84"/>
    <w:rsid w:val="00671E95"/>
    <w:rsid w:val="0068064B"/>
    <w:rsid w:val="00687D4C"/>
    <w:rsid w:val="00691A2A"/>
    <w:rsid w:val="00693565"/>
    <w:rsid w:val="00693EE8"/>
    <w:rsid w:val="006958DE"/>
    <w:rsid w:val="006A3242"/>
    <w:rsid w:val="006A34EF"/>
    <w:rsid w:val="006B00AA"/>
    <w:rsid w:val="006B0327"/>
    <w:rsid w:val="006B20D4"/>
    <w:rsid w:val="006B2E5B"/>
    <w:rsid w:val="006B2F59"/>
    <w:rsid w:val="006C4524"/>
    <w:rsid w:val="006D20EE"/>
    <w:rsid w:val="006D5D9E"/>
    <w:rsid w:val="006D6FF5"/>
    <w:rsid w:val="006D7337"/>
    <w:rsid w:val="006F2DAC"/>
    <w:rsid w:val="006F5EE9"/>
    <w:rsid w:val="006F6D70"/>
    <w:rsid w:val="0070240C"/>
    <w:rsid w:val="007027EF"/>
    <w:rsid w:val="00705A5A"/>
    <w:rsid w:val="007162F6"/>
    <w:rsid w:val="00720BEA"/>
    <w:rsid w:val="007279E0"/>
    <w:rsid w:val="00730222"/>
    <w:rsid w:val="0073035C"/>
    <w:rsid w:val="00733B21"/>
    <w:rsid w:val="00733FC7"/>
    <w:rsid w:val="007435BB"/>
    <w:rsid w:val="007453B4"/>
    <w:rsid w:val="00745EDE"/>
    <w:rsid w:val="007549FE"/>
    <w:rsid w:val="00754E34"/>
    <w:rsid w:val="007647DD"/>
    <w:rsid w:val="0076738B"/>
    <w:rsid w:val="00772192"/>
    <w:rsid w:val="0077319F"/>
    <w:rsid w:val="007733DF"/>
    <w:rsid w:val="00783C27"/>
    <w:rsid w:val="007951A5"/>
    <w:rsid w:val="0079619B"/>
    <w:rsid w:val="007A3893"/>
    <w:rsid w:val="007B5927"/>
    <w:rsid w:val="007B7046"/>
    <w:rsid w:val="007C374D"/>
    <w:rsid w:val="007D18AC"/>
    <w:rsid w:val="007D27C6"/>
    <w:rsid w:val="007D2A0A"/>
    <w:rsid w:val="007D7338"/>
    <w:rsid w:val="007E4E22"/>
    <w:rsid w:val="007F20BF"/>
    <w:rsid w:val="0080181D"/>
    <w:rsid w:val="00810AB5"/>
    <w:rsid w:val="00812162"/>
    <w:rsid w:val="00830193"/>
    <w:rsid w:val="00830E8C"/>
    <w:rsid w:val="00836402"/>
    <w:rsid w:val="00836C1D"/>
    <w:rsid w:val="008440FE"/>
    <w:rsid w:val="00844F80"/>
    <w:rsid w:val="00847EFF"/>
    <w:rsid w:val="00854945"/>
    <w:rsid w:val="00856CD0"/>
    <w:rsid w:val="008627BD"/>
    <w:rsid w:val="00862E3F"/>
    <w:rsid w:val="00863B0C"/>
    <w:rsid w:val="008706E6"/>
    <w:rsid w:val="008828A7"/>
    <w:rsid w:val="008858EA"/>
    <w:rsid w:val="00896FF3"/>
    <w:rsid w:val="008A010A"/>
    <w:rsid w:val="008A2876"/>
    <w:rsid w:val="008A2ACC"/>
    <w:rsid w:val="008A61C9"/>
    <w:rsid w:val="008B13AF"/>
    <w:rsid w:val="008B648E"/>
    <w:rsid w:val="008B7600"/>
    <w:rsid w:val="008C0187"/>
    <w:rsid w:val="008C794F"/>
    <w:rsid w:val="008D0FB6"/>
    <w:rsid w:val="008D575A"/>
    <w:rsid w:val="008E5F6F"/>
    <w:rsid w:val="008E7513"/>
    <w:rsid w:val="008F43BC"/>
    <w:rsid w:val="00903421"/>
    <w:rsid w:val="00907F1E"/>
    <w:rsid w:val="00921D76"/>
    <w:rsid w:val="009227E2"/>
    <w:rsid w:val="00923060"/>
    <w:rsid w:val="00923496"/>
    <w:rsid w:val="00923FD7"/>
    <w:rsid w:val="009344C4"/>
    <w:rsid w:val="00943A92"/>
    <w:rsid w:val="00945142"/>
    <w:rsid w:val="00955F04"/>
    <w:rsid w:val="00957442"/>
    <w:rsid w:val="00966AEC"/>
    <w:rsid w:val="009705C9"/>
    <w:rsid w:val="00973146"/>
    <w:rsid w:val="009751B6"/>
    <w:rsid w:val="009755E1"/>
    <w:rsid w:val="009906D9"/>
    <w:rsid w:val="009A0144"/>
    <w:rsid w:val="009B40A5"/>
    <w:rsid w:val="009C630A"/>
    <w:rsid w:val="009D038A"/>
    <w:rsid w:val="009D0A8E"/>
    <w:rsid w:val="009E00E8"/>
    <w:rsid w:val="009E4C9A"/>
    <w:rsid w:val="009F7114"/>
    <w:rsid w:val="00A0533F"/>
    <w:rsid w:val="00A109D7"/>
    <w:rsid w:val="00A14FDC"/>
    <w:rsid w:val="00A23E02"/>
    <w:rsid w:val="00A268AC"/>
    <w:rsid w:val="00A27335"/>
    <w:rsid w:val="00A27C23"/>
    <w:rsid w:val="00A35143"/>
    <w:rsid w:val="00A40864"/>
    <w:rsid w:val="00A419C9"/>
    <w:rsid w:val="00A42299"/>
    <w:rsid w:val="00A452ED"/>
    <w:rsid w:val="00A56F86"/>
    <w:rsid w:val="00A62C86"/>
    <w:rsid w:val="00A6404F"/>
    <w:rsid w:val="00A66072"/>
    <w:rsid w:val="00A70C3F"/>
    <w:rsid w:val="00A728DD"/>
    <w:rsid w:val="00A73DDE"/>
    <w:rsid w:val="00A758DA"/>
    <w:rsid w:val="00AA2305"/>
    <w:rsid w:val="00AC4DA3"/>
    <w:rsid w:val="00AD7444"/>
    <w:rsid w:val="00AF02AD"/>
    <w:rsid w:val="00AF0BEE"/>
    <w:rsid w:val="00AF5E4A"/>
    <w:rsid w:val="00B14FF8"/>
    <w:rsid w:val="00B16C04"/>
    <w:rsid w:val="00B27D14"/>
    <w:rsid w:val="00B339F7"/>
    <w:rsid w:val="00B35C00"/>
    <w:rsid w:val="00B420A5"/>
    <w:rsid w:val="00B46ED6"/>
    <w:rsid w:val="00B474BA"/>
    <w:rsid w:val="00B5225F"/>
    <w:rsid w:val="00B55801"/>
    <w:rsid w:val="00B56B56"/>
    <w:rsid w:val="00B57755"/>
    <w:rsid w:val="00B63DFC"/>
    <w:rsid w:val="00B6508D"/>
    <w:rsid w:val="00B713D5"/>
    <w:rsid w:val="00B72D86"/>
    <w:rsid w:val="00B7785D"/>
    <w:rsid w:val="00B80C94"/>
    <w:rsid w:val="00B812F6"/>
    <w:rsid w:val="00B8517C"/>
    <w:rsid w:val="00B868A8"/>
    <w:rsid w:val="00B928DA"/>
    <w:rsid w:val="00BA72F3"/>
    <w:rsid w:val="00BB4352"/>
    <w:rsid w:val="00BC70DC"/>
    <w:rsid w:val="00BD5A7B"/>
    <w:rsid w:val="00BE2B0F"/>
    <w:rsid w:val="00BE56BD"/>
    <w:rsid w:val="00BF38D1"/>
    <w:rsid w:val="00BF5E43"/>
    <w:rsid w:val="00C01AE4"/>
    <w:rsid w:val="00C023C5"/>
    <w:rsid w:val="00C02D4D"/>
    <w:rsid w:val="00C077CA"/>
    <w:rsid w:val="00C11230"/>
    <w:rsid w:val="00C24595"/>
    <w:rsid w:val="00C24A5B"/>
    <w:rsid w:val="00C303DA"/>
    <w:rsid w:val="00C37A22"/>
    <w:rsid w:val="00C410E8"/>
    <w:rsid w:val="00C47FEC"/>
    <w:rsid w:val="00C55113"/>
    <w:rsid w:val="00C64F49"/>
    <w:rsid w:val="00C65344"/>
    <w:rsid w:val="00C6592C"/>
    <w:rsid w:val="00C86A7E"/>
    <w:rsid w:val="00C87F9D"/>
    <w:rsid w:val="00C92A8D"/>
    <w:rsid w:val="00C934B6"/>
    <w:rsid w:val="00CA105C"/>
    <w:rsid w:val="00CA1138"/>
    <w:rsid w:val="00CA789D"/>
    <w:rsid w:val="00CB4B4A"/>
    <w:rsid w:val="00CC04F4"/>
    <w:rsid w:val="00CC0DF7"/>
    <w:rsid w:val="00CC231F"/>
    <w:rsid w:val="00CC2895"/>
    <w:rsid w:val="00CC3A6C"/>
    <w:rsid w:val="00CC3EBD"/>
    <w:rsid w:val="00CC4852"/>
    <w:rsid w:val="00CC55B8"/>
    <w:rsid w:val="00CC6400"/>
    <w:rsid w:val="00CC71AA"/>
    <w:rsid w:val="00CD1B68"/>
    <w:rsid w:val="00CD2226"/>
    <w:rsid w:val="00CD3513"/>
    <w:rsid w:val="00CE2BAD"/>
    <w:rsid w:val="00CE4513"/>
    <w:rsid w:val="00CE5CCB"/>
    <w:rsid w:val="00CF0038"/>
    <w:rsid w:val="00CF0DB0"/>
    <w:rsid w:val="00CF3FFC"/>
    <w:rsid w:val="00CF4BC1"/>
    <w:rsid w:val="00CF7BEC"/>
    <w:rsid w:val="00D011D6"/>
    <w:rsid w:val="00D037EF"/>
    <w:rsid w:val="00D0790D"/>
    <w:rsid w:val="00D13103"/>
    <w:rsid w:val="00D1723B"/>
    <w:rsid w:val="00D17DB3"/>
    <w:rsid w:val="00D17F71"/>
    <w:rsid w:val="00D24976"/>
    <w:rsid w:val="00D34D9E"/>
    <w:rsid w:val="00D36E9A"/>
    <w:rsid w:val="00D54944"/>
    <w:rsid w:val="00D5742A"/>
    <w:rsid w:val="00D647A8"/>
    <w:rsid w:val="00D65F3F"/>
    <w:rsid w:val="00D72307"/>
    <w:rsid w:val="00D73D51"/>
    <w:rsid w:val="00D83710"/>
    <w:rsid w:val="00D84D3C"/>
    <w:rsid w:val="00D9126A"/>
    <w:rsid w:val="00D9317F"/>
    <w:rsid w:val="00DA01F4"/>
    <w:rsid w:val="00DA5F13"/>
    <w:rsid w:val="00DC128C"/>
    <w:rsid w:val="00DC2377"/>
    <w:rsid w:val="00DC61FD"/>
    <w:rsid w:val="00DC7860"/>
    <w:rsid w:val="00DD15A2"/>
    <w:rsid w:val="00DD5629"/>
    <w:rsid w:val="00DD72C1"/>
    <w:rsid w:val="00DE0648"/>
    <w:rsid w:val="00DE31EE"/>
    <w:rsid w:val="00DE59A8"/>
    <w:rsid w:val="00DE6773"/>
    <w:rsid w:val="00DF4B8B"/>
    <w:rsid w:val="00DF74BB"/>
    <w:rsid w:val="00E03189"/>
    <w:rsid w:val="00E0379C"/>
    <w:rsid w:val="00E10FBC"/>
    <w:rsid w:val="00E136F5"/>
    <w:rsid w:val="00E16AB2"/>
    <w:rsid w:val="00E27763"/>
    <w:rsid w:val="00E3031A"/>
    <w:rsid w:val="00E3427B"/>
    <w:rsid w:val="00E3582E"/>
    <w:rsid w:val="00E407EE"/>
    <w:rsid w:val="00E41374"/>
    <w:rsid w:val="00E56676"/>
    <w:rsid w:val="00E600CD"/>
    <w:rsid w:val="00E640CC"/>
    <w:rsid w:val="00E7722E"/>
    <w:rsid w:val="00E8474F"/>
    <w:rsid w:val="00E85970"/>
    <w:rsid w:val="00E86AD3"/>
    <w:rsid w:val="00E874B0"/>
    <w:rsid w:val="00E87F84"/>
    <w:rsid w:val="00E90E8B"/>
    <w:rsid w:val="00E95F90"/>
    <w:rsid w:val="00E973E5"/>
    <w:rsid w:val="00EA3575"/>
    <w:rsid w:val="00EA5965"/>
    <w:rsid w:val="00EA76A8"/>
    <w:rsid w:val="00EB2665"/>
    <w:rsid w:val="00ED27C7"/>
    <w:rsid w:val="00ED2D91"/>
    <w:rsid w:val="00EE68B1"/>
    <w:rsid w:val="00EF0F0B"/>
    <w:rsid w:val="00EF3411"/>
    <w:rsid w:val="00F1060F"/>
    <w:rsid w:val="00F12225"/>
    <w:rsid w:val="00F13AC5"/>
    <w:rsid w:val="00F2546F"/>
    <w:rsid w:val="00F26DC5"/>
    <w:rsid w:val="00F335DE"/>
    <w:rsid w:val="00F44B3D"/>
    <w:rsid w:val="00F44BE5"/>
    <w:rsid w:val="00F4735D"/>
    <w:rsid w:val="00F533F0"/>
    <w:rsid w:val="00F53E12"/>
    <w:rsid w:val="00F53E3F"/>
    <w:rsid w:val="00F566FA"/>
    <w:rsid w:val="00F62CA7"/>
    <w:rsid w:val="00F7272B"/>
    <w:rsid w:val="00F7471E"/>
    <w:rsid w:val="00F75C5C"/>
    <w:rsid w:val="00F816B8"/>
    <w:rsid w:val="00F876F9"/>
    <w:rsid w:val="00FA2AFF"/>
    <w:rsid w:val="00FA3156"/>
    <w:rsid w:val="00FA39DC"/>
    <w:rsid w:val="00FA55B6"/>
    <w:rsid w:val="00FB3BDF"/>
    <w:rsid w:val="00FC3DBD"/>
    <w:rsid w:val="00FC5B3C"/>
    <w:rsid w:val="00FE3415"/>
    <w:rsid w:val="00FF173E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58913"/>
  <w15:docId w15:val="{1CCE5865-8C3A-44B0-BFC0-2C47CDA1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8A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A01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01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uiPriority w:val="99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E772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772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01F4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A01F4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A01F4"/>
    <w:rPr>
      <w:rFonts w:ascii="Cambria" w:hAnsi="Cambria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0B72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B72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6A7E"/>
    <w:pPr>
      <w:ind w:left="720"/>
      <w:contextualSpacing/>
    </w:pPr>
  </w:style>
  <w:style w:type="paragraph" w:customStyle="1" w:styleId="p5">
    <w:name w:val="p5"/>
    <w:basedOn w:val="Normal"/>
    <w:rsid w:val="00745EDE"/>
    <w:pPr>
      <w:widowControl w:val="0"/>
      <w:spacing w:line="200" w:lineRule="atLeast"/>
      <w:ind w:left="576" w:hanging="864"/>
      <w:jc w:val="both"/>
    </w:pPr>
    <w:rPr>
      <w:snapToGrid w:val="0"/>
      <w:szCs w:val="20"/>
    </w:rPr>
  </w:style>
  <w:style w:type="paragraph" w:customStyle="1" w:styleId="p32">
    <w:name w:val="p32"/>
    <w:basedOn w:val="Normal"/>
    <w:rsid w:val="00745EDE"/>
    <w:pPr>
      <w:widowControl w:val="0"/>
      <w:tabs>
        <w:tab w:val="left" w:pos="540"/>
        <w:tab w:val="left" w:pos="860"/>
      </w:tabs>
      <w:spacing w:line="200" w:lineRule="atLeast"/>
      <w:ind w:left="576" w:hanging="288"/>
      <w:jc w:val="both"/>
    </w:pPr>
    <w:rPr>
      <w:snapToGrid w:val="0"/>
      <w:szCs w:val="20"/>
    </w:rPr>
  </w:style>
  <w:style w:type="paragraph" w:customStyle="1" w:styleId="p13">
    <w:name w:val="p13"/>
    <w:basedOn w:val="Normal"/>
    <w:rsid w:val="00745EDE"/>
    <w:pPr>
      <w:widowControl w:val="0"/>
      <w:tabs>
        <w:tab w:val="left" w:pos="540"/>
        <w:tab w:val="left" w:pos="840"/>
      </w:tabs>
      <w:spacing w:line="200" w:lineRule="atLeast"/>
      <w:ind w:left="576" w:hanging="288"/>
      <w:jc w:val="both"/>
    </w:pPr>
    <w:rPr>
      <w:snapToGrid w:val="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A2B7A"/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402801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eastAsia="en-US" w:bidi="en-US"/>
    </w:rPr>
  </w:style>
  <w:style w:type="character" w:customStyle="1" w:styleId="TtuloChar">
    <w:name w:val="Título Char"/>
    <w:basedOn w:val="Fontepargpadro"/>
    <w:link w:val="Ttulo"/>
    <w:uiPriority w:val="10"/>
    <w:rsid w:val="00402801"/>
    <w:rPr>
      <w:rFonts w:ascii="Cambria" w:hAnsi="Cambria"/>
      <w:caps/>
      <w:color w:val="632423"/>
      <w:spacing w:val="50"/>
      <w:sz w:val="44"/>
      <w:szCs w:val="4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Nº  /2005</vt:lpstr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Nº  /2005</dc:title>
  <dc:creator>Silvana</dc:creator>
  <cp:lastModifiedBy>Antônio Guimarães de Freitas</cp:lastModifiedBy>
  <cp:revision>2</cp:revision>
  <cp:lastPrinted>2023-03-16T13:05:00Z</cp:lastPrinted>
  <dcterms:created xsi:type="dcterms:W3CDTF">2023-05-30T13:59:00Z</dcterms:created>
  <dcterms:modified xsi:type="dcterms:W3CDTF">2023-05-30T13:59:00Z</dcterms:modified>
</cp:coreProperties>
</file>