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17" w:rsidRPr="001A6D5B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A6D5B">
        <w:rPr>
          <w:b/>
          <w:sz w:val="22"/>
          <w:szCs w:val="22"/>
          <w:u w:val="single"/>
        </w:rPr>
        <w:t xml:space="preserve">COMISSÃO DE CONSTITUIÇÃO, JUSTIÇA E </w:t>
      </w:r>
      <w:r w:rsidR="00117A5A" w:rsidRPr="001A6D5B">
        <w:rPr>
          <w:b/>
          <w:sz w:val="22"/>
          <w:szCs w:val="22"/>
          <w:u w:val="single"/>
        </w:rPr>
        <w:t>CIDADANIA</w:t>
      </w:r>
    </w:p>
    <w:p w:rsidR="007B2617" w:rsidRPr="001E4567" w:rsidRDefault="007B2617" w:rsidP="007B2617">
      <w:pPr>
        <w:spacing w:line="360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1E4567">
        <w:rPr>
          <w:b/>
          <w:color w:val="000000" w:themeColor="text1"/>
          <w:sz w:val="22"/>
          <w:szCs w:val="22"/>
          <w:u w:val="single"/>
        </w:rPr>
        <w:t>PARECER Nº</w:t>
      </w:r>
      <w:r w:rsidR="0057548E" w:rsidRPr="001E4567">
        <w:rPr>
          <w:b/>
          <w:color w:val="000000" w:themeColor="text1"/>
          <w:sz w:val="22"/>
          <w:szCs w:val="22"/>
          <w:u w:val="single"/>
        </w:rPr>
        <w:t xml:space="preserve"> </w:t>
      </w:r>
      <w:r w:rsidR="001E4567" w:rsidRPr="001E4567">
        <w:rPr>
          <w:b/>
          <w:color w:val="000000" w:themeColor="text1"/>
          <w:sz w:val="22"/>
          <w:szCs w:val="22"/>
          <w:u w:val="single"/>
        </w:rPr>
        <w:t>426</w:t>
      </w:r>
      <w:r w:rsidR="00430F73" w:rsidRPr="001E4567"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1E4567">
        <w:rPr>
          <w:b/>
          <w:color w:val="000000" w:themeColor="text1"/>
          <w:sz w:val="22"/>
          <w:szCs w:val="22"/>
          <w:u w:val="single"/>
        </w:rPr>
        <w:t>/20</w:t>
      </w:r>
      <w:r w:rsidR="0057548E" w:rsidRPr="001E4567">
        <w:rPr>
          <w:b/>
          <w:color w:val="000000" w:themeColor="text1"/>
          <w:sz w:val="22"/>
          <w:szCs w:val="22"/>
          <w:u w:val="single"/>
        </w:rPr>
        <w:t>23</w:t>
      </w:r>
    </w:p>
    <w:p w:rsidR="00B015AD" w:rsidRPr="001E4567" w:rsidRDefault="00B015AD" w:rsidP="007B2617">
      <w:pPr>
        <w:spacing w:line="360" w:lineRule="auto"/>
        <w:rPr>
          <w:b/>
          <w:color w:val="000000" w:themeColor="text1"/>
          <w:sz w:val="22"/>
          <w:szCs w:val="22"/>
          <w:u w:val="single"/>
        </w:rPr>
      </w:pPr>
    </w:p>
    <w:p w:rsidR="007B2617" w:rsidRDefault="007B2617" w:rsidP="007B2617">
      <w:pPr>
        <w:spacing w:line="360" w:lineRule="auto"/>
        <w:rPr>
          <w:b/>
          <w:sz w:val="22"/>
          <w:szCs w:val="22"/>
          <w:u w:val="single"/>
        </w:rPr>
      </w:pPr>
      <w:r w:rsidRPr="001A6D5B">
        <w:rPr>
          <w:b/>
          <w:sz w:val="22"/>
          <w:szCs w:val="22"/>
          <w:u w:val="single"/>
        </w:rPr>
        <w:t>RELATÓRIO:</w:t>
      </w:r>
    </w:p>
    <w:p w:rsidR="0057548E" w:rsidRPr="0057548E" w:rsidRDefault="007B2617" w:rsidP="0057548E">
      <w:pPr>
        <w:autoSpaceDE w:val="0"/>
        <w:autoSpaceDN w:val="0"/>
        <w:adjustRightInd w:val="0"/>
        <w:spacing w:line="360" w:lineRule="auto"/>
        <w:ind w:firstLine="426"/>
        <w:jc w:val="both"/>
      </w:pPr>
      <w:r w:rsidRPr="0057548E">
        <w:t xml:space="preserve">Trata-se </w:t>
      </w:r>
      <w:r w:rsidR="00F574CC" w:rsidRPr="0057548E">
        <w:t xml:space="preserve">da análise </w:t>
      </w:r>
      <w:r w:rsidRPr="0057548E">
        <w:t>d</w:t>
      </w:r>
      <w:r w:rsidR="00F574CC" w:rsidRPr="0057548E">
        <w:t>o</w:t>
      </w:r>
      <w:r w:rsidRPr="0057548E">
        <w:t xml:space="preserve"> P</w:t>
      </w:r>
      <w:r w:rsidR="00FF67EC" w:rsidRPr="0057548E">
        <w:t>rojeto de Resolução Legislativa</w:t>
      </w:r>
      <w:r w:rsidR="00745C47" w:rsidRPr="0057548E">
        <w:t xml:space="preserve"> </w:t>
      </w:r>
      <w:r w:rsidR="00745C47" w:rsidRPr="001E4567">
        <w:rPr>
          <w:color w:val="000000" w:themeColor="text1"/>
        </w:rPr>
        <w:t>nº</w:t>
      </w:r>
      <w:r w:rsidR="0002282F" w:rsidRPr="001E4567">
        <w:rPr>
          <w:color w:val="000000" w:themeColor="text1"/>
        </w:rPr>
        <w:t xml:space="preserve"> </w:t>
      </w:r>
      <w:r w:rsidR="0057548E" w:rsidRPr="001E4567">
        <w:rPr>
          <w:color w:val="000000" w:themeColor="text1"/>
        </w:rPr>
        <w:t>032</w:t>
      </w:r>
      <w:r w:rsidR="00C668A4" w:rsidRPr="001E4567">
        <w:rPr>
          <w:color w:val="000000" w:themeColor="text1"/>
        </w:rPr>
        <w:t>/</w:t>
      </w:r>
      <w:r w:rsidR="00745C47" w:rsidRPr="001E4567">
        <w:rPr>
          <w:color w:val="000000" w:themeColor="text1"/>
        </w:rPr>
        <w:t>20</w:t>
      </w:r>
      <w:r w:rsidR="00F574CC" w:rsidRPr="001E4567">
        <w:rPr>
          <w:color w:val="000000" w:themeColor="text1"/>
        </w:rPr>
        <w:t>2</w:t>
      </w:r>
      <w:r w:rsidR="0057548E" w:rsidRPr="001E4567">
        <w:rPr>
          <w:color w:val="000000" w:themeColor="text1"/>
        </w:rPr>
        <w:t>3</w:t>
      </w:r>
      <w:r w:rsidR="001A6D5B" w:rsidRPr="001E4567">
        <w:rPr>
          <w:color w:val="000000" w:themeColor="text1"/>
        </w:rPr>
        <w:t xml:space="preserve">, </w:t>
      </w:r>
      <w:r w:rsidR="001A6D5B" w:rsidRPr="0057548E">
        <w:t>apresentad</w:t>
      </w:r>
      <w:r w:rsidR="001E4567">
        <w:t>o</w:t>
      </w:r>
      <w:r w:rsidR="001A6D5B" w:rsidRPr="0057548E">
        <w:t xml:space="preserve"> pel</w:t>
      </w:r>
      <w:r w:rsidR="0057548E" w:rsidRPr="0057548E">
        <w:t xml:space="preserve">o </w:t>
      </w:r>
      <w:r w:rsidRPr="0057548E">
        <w:t>Senho</w:t>
      </w:r>
      <w:r w:rsidR="00745C47" w:rsidRPr="0057548E">
        <w:t>r</w:t>
      </w:r>
      <w:r w:rsidR="001A6D5B" w:rsidRPr="0057548E">
        <w:t xml:space="preserve"> Deputad</w:t>
      </w:r>
      <w:r w:rsidR="0057548E" w:rsidRPr="0057548E">
        <w:t>o Rildo Amaral</w:t>
      </w:r>
      <w:r w:rsidR="008A07CE" w:rsidRPr="0057548E">
        <w:t>,</w:t>
      </w:r>
      <w:r w:rsidR="00DB6D9E" w:rsidRPr="0057548E">
        <w:t xml:space="preserve"> que propõe </w:t>
      </w:r>
      <w:r w:rsidR="00DB6D9E" w:rsidRPr="0057548E">
        <w:rPr>
          <w:shd w:val="clear" w:color="auto" w:fill="FFFFFF" w:themeFill="background1"/>
        </w:rPr>
        <w:t>a</w:t>
      </w:r>
      <w:r w:rsidRPr="0057548E">
        <w:t xml:space="preserve"> </w:t>
      </w:r>
      <w:r w:rsidRPr="0057548E">
        <w:rPr>
          <w:shd w:val="clear" w:color="auto" w:fill="F2F2F2" w:themeFill="background1" w:themeFillShade="F2"/>
        </w:rPr>
        <w:t xml:space="preserve">Medalha do Mérito Legislativo </w:t>
      </w:r>
      <w:r w:rsidR="006F4EA5" w:rsidRPr="0057548E">
        <w:rPr>
          <w:i/>
          <w:shd w:val="clear" w:color="auto" w:fill="F2F2F2" w:themeFill="background1" w:themeFillShade="F2"/>
        </w:rPr>
        <w:t>“</w:t>
      </w:r>
      <w:r w:rsidR="00C14FA0" w:rsidRPr="0057548E">
        <w:rPr>
          <w:i/>
          <w:shd w:val="clear" w:color="auto" w:fill="F2F2F2" w:themeFill="background1" w:themeFillShade="F2"/>
        </w:rPr>
        <w:t>Sargento Sá</w:t>
      </w:r>
      <w:r w:rsidR="00AB462A" w:rsidRPr="0057548E">
        <w:rPr>
          <w:i/>
          <w:shd w:val="clear" w:color="auto" w:fill="F2F2F2" w:themeFill="background1" w:themeFillShade="F2"/>
        </w:rPr>
        <w:t>”</w:t>
      </w:r>
      <w:r w:rsidR="006837D0" w:rsidRPr="0057548E">
        <w:rPr>
          <w:i/>
          <w:shd w:val="clear" w:color="auto" w:fill="F2F2F2" w:themeFill="background1" w:themeFillShade="F2"/>
        </w:rPr>
        <w:t xml:space="preserve"> </w:t>
      </w:r>
      <w:r w:rsidR="00E73B38" w:rsidRPr="0057548E">
        <w:rPr>
          <w:i/>
          <w:shd w:val="clear" w:color="auto" w:fill="F2F2F2" w:themeFill="background1" w:themeFillShade="F2"/>
        </w:rPr>
        <w:t>ao</w:t>
      </w:r>
      <w:r w:rsidR="0057548E" w:rsidRPr="0057548E">
        <w:rPr>
          <w:shd w:val="clear" w:color="auto" w:fill="F2F2F2" w:themeFill="background1" w:themeFillShade="F2"/>
        </w:rPr>
        <w:t xml:space="preserve"> Policial Militar </w:t>
      </w:r>
      <w:r w:rsidR="0057548E" w:rsidRPr="0057548E">
        <w:rPr>
          <w:b/>
          <w:shd w:val="clear" w:color="auto" w:fill="F2F2F2" w:themeFill="background1" w:themeFillShade="F2"/>
        </w:rPr>
        <w:t>SD Lucas Silva Costa (SD S. Costa)</w:t>
      </w:r>
      <w:r w:rsidR="0057548E" w:rsidRPr="0057548E">
        <w:rPr>
          <w:shd w:val="clear" w:color="auto" w:fill="F2F2F2" w:themeFill="background1" w:themeFillShade="F2"/>
        </w:rPr>
        <w:t>,</w:t>
      </w:r>
      <w:r w:rsidR="0057548E" w:rsidRPr="0057548E">
        <w:t xml:space="preserve"> por seu ato </w:t>
      </w:r>
      <w:r w:rsidR="001E4567" w:rsidRPr="0057548E">
        <w:t>heroico</w:t>
      </w:r>
      <w:r w:rsidR="0057548E" w:rsidRPr="0057548E">
        <w:t xml:space="preserve"> de neutralizar ação criminosa realizada contra si e seu pai no dia 25 de abril, na cidade de Imperatriz</w:t>
      </w:r>
      <w:r w:rsidR="0057548E" w:rsidRPr="0057548E">
        <w:rPr>
          <w:i/>
          <w:iCs/>
        </w:rPr>
        <w:t>.</w:t>
      </w:r>
    </w:p>
    <w:p w:rsidR="0057548E" w:rsidRPr="0057548E" w:rsidRDefault="00EF522F" w:rsidP="0057548E">
      <w:pPr>
        <w:spacing w:line="360" w:lineRule="auto"/>
        <w:ind w:firstLine="426"/>
        <w:jc w:val="both"/>
        <w:rPr>
          <w:color w:val="000000" w:themeColor="text1"/>
        </w:rPr>
      </w:pPr>
      <w:r w:rsidRPr="0057548E">
        <w:rPr>
          <w:iCs/>
          <w:color w:val="000000" w:themeColor="text1"/>
        </w:rPr>
        <w:t xml:space="preserve">Registra a justificativa </w:t>
      </w:r>
      <w:r w:rsidR="00B04D1C" w:rsidRPr="0057548E">
        <w:rPr>
          <w:iCs/>
          <w:color w:val="000000" w:themeColor="text1"/>
        </w:rPr>
        <w:t>d</w:t>
      </w:r>
      <w:r w:rsidR="0057548E" w:rsidRPr="0057548E">
        <w:rPr>
          <w:iCs/>
          <w:color w:val="000000" w:themeColor="text1"/>
        </w:rPr>
        <w:t>o</w:t>
      </w:r>
      <w:r w:rsidR="00B04D1C" w:rsidRPr="0057548E">
        <w:rPr>
          <w:iCs/>
          <w:color w:val="000000" w:themeColor="text1"/>
        </w:rPr>
        <w:t xml:space="preserve"> autor </w:t>
      </w:r>
      <w:r w:rsidRPr="0057548E">
        <w:rPr>
          <w:iCs/>
          <w:color w:val="000000" w:themeColor="text1"/>
        </w:rPr>
        <w:t>qu</w:t>
      </w:r>
      <w:r w:rsidR="0057548E" w:rsidRPr="0057548E">
        <w:rPr>
          <w:iCs/>
          <w:color w:val="000000" w:themeColor="text1"/>
        </w:rPr>
        <w:t>e o Senhor Lucas Silva Costa</w:t>
      </w:r>
      <w:r w:rsidR="00287244" w:rsidRPr="0057548E">
        <w:rPr>
          <w:i/>
          <w:color w:val="000000" w:themeColor="text1"/>
        </w:rPr>
        <w:t xml:space="preserve">, </w:t>
      </w:r>
      <w:r w:rsidR="0057548E" w:rsidRPr="0057548E">
        <w:rPr>
          <w:b/>
          <w:color w:val="000000" w:themeColor="text1"/>
        </w:rPr>
        <w:t xml:space="preserve">o ato </w:t>
      </w:r>
      <w:r w:rsidR="001E4567" w:rsidRPr="0057548E">
        <w:rPr>
          <w:b/>
          <w:color w:val="000000" w:themeColor="text1"/>
        </w:rPr>
        <w:t>heroico</w:t>
      </w:r>
      <w:r w:rsidR="0057548E" w:rsidRPr="0057548E">
        <w:rPr>
          <w:b/>
          <w:color w:val="000000" w:themeColor="text1"/>
        </w:rPr>
        <w:t xml:space="preserve"> com grande repercussão e aprovação da sociedade ocorre conforme relatos a seguir:</w:t>
      </w:r>
    </w:p>
    <w:p w:rsidR="0057548E" w:rsidRPr="0057548E" w:rsidRDefault="0057548E" w:rsidP="0057548E">
      <w:pPr>
        <w:pStyle w:val="Subttulo"/>
        <w:tabs>
          <w:tab w:val="left" w:pos="-4678"/>
        </w:tabs>
        <w:spacing w:line="360" w:lineRule="auto"/>
        <w:ind w:firstLine="426"/>
        <w:jc w:val="both"/>
        <w:rPr>
          <w:b w:val="0"/>
          <w:color w:val="auto"/>
          <w:sz w:val="24"/>
          <w:szCs w:val="24"/>
        </w:rPr>
      </w:pPr>
      <w:r w:rsidRPr="0057548E">
        <w:rPr>
          <w:b w:val="0"/>
          <w:color w:val="auto"/>
          <w:sz w:val="24"/>
          <w:szCs w:val="24"/>
        </w:rPr>
        <w:t>Na noite do dia 25 de abril, na cidade de Imperatriz, o SD PMTO S. Costa, em sua folga, estava em direção a rodoviária para viajar a Tocantinópolis, quando percebeu que dois homens em uma moto se aproximavam muito rapidamente para as condições da via, percebeu em seguida que o garupa estava tirando algo da cintura, e pensando na segurança do pai que estava na garupa de sua moto portando sua mochila com seu fardamento e carregadores de pistola municiados. Eles emparelharam as motos e mandaram o militar parar e descer, para resguardar sua vida e de seu pai, obedeceu de imediato.</w:t>
      </w:r>
    </w:p>
    <w:p w:rsidR="0057548E" w:rsidRDefault="0057548E" w:rsidP="0057548E">
      <w:pPr>
        <w:pStyle w:val="Subttulo"/>
        <w:tabs>
          <w:tab w:val="left" w:pos="-4678"/>
        </w:tabs>
        <w:spacing w:line="360" w:lineRule="auto"/>
        <w:ind w:firstLine="426"/>
        <w:jc w:val="both"/>
        <w:rPr>
          <w:b w:val="0"/>
          <w:color w:val="auto"/>
          <w:sz w:val="24"/>
          <w:szCs w:val="24"/>
        </w:rPr>
      </w:pPr>
      <w:proofErr w:type="gramStart"/>
      <w:r w:rsidRPr="0057548E">
        <w:rPr>
          <w:b w:val="0"/>
          <w:color w:val="auto"/>
          <w:sz w:val="24"/>
          <w:szCs w:val="24"/>
        </w:rPr>
        <w:t>O garupa</w:t>
      </w:r>
      <w:proofErr w:type="gramEnd"/>
      <w:r w:rsidRPr="0057548E">
        <w:rPr>
          <w:b w:val="0"/>
          <w:color w:val="auto"/>
          <w:sz w:val="24"/>
          <w:szCs w:val="24"/>
        </w:rPr>
        <w:t xml:space="preserve">, muito nervoso, desceu apontando um revólver para o soldado e mandando entregar tudo, ordenou em seguida que o militar levantasse sua moto do chão e antes que o fizesse já lhe desferiu coronhadas sobre sua cabeça. O rapaz continuou agressivo, dizendo o tempo todo que mataria o policial e mandou que </w:t>
      </w:r>
      <w:proofErr w:type="gramStart"/>
      <w:r w:rsidRPr="0057548E">
        <w:rPr>
          <w:b w:val="0"/>
          <w:color w:val="auto"/>
          <w:sz w:val="24"/>
          <w:szCs w:val="24"/>
        </w:rPr>
        <w:t>o mesmo</w:t>
      </w:r>
      <w:proofErr w:type="gramEnd"/>
      <w:r w:rsidRPr="0057548E">
        <w:rPr>
          <w:b w:val="0"/>
          <w:color w:val="auto"/>
          <w:sz w:val="24"/>
          <w:szCs w:val="24"/>
        </w:rPr>
        <w:t xml:space="preserve"> levantasse sua moto novamente. Nesse momento, em um ato de bravura, buscando a defesa de sua vida e de seu pai, sacou sua arma e reagiu à injusta agressão, disparando uma única vez e acertando o meliante. Antes que o comparsa empreendesse fuga, deu voz de prisão e o manteve deitado no chão até a chegada da guarnição da PM e da ambulância do SAMU. Foi atendido por pelos profissionais que estancaram seus sangramentos e fizeram as suturas necessárias.</w:t>
      </w:r>
      <w:r w:rsidR="001E4567">
        <w:rPr>
          <w:b w:val="0"/>
          <w:color w:val="auto"/>
          <w:sz w:val="24"/>
          <w:szCs w:val="24"/>
        </w:rPr>
        <w:t xml:space="preserve"> </w:t>
      </w:r>
    </w:p>
    <w:p w:rsidR="001E4567" w:rsidRPr="0057548E" w:rsidRDefault="001E4567" w:rsidP="0057548E">
      <w:pPr>
        <w:pStyle w:val="Subttulo"/>
        <w:tabs>
          <w:tab w:val="left" w:pos="-4678"/>
        </w:tabs>
        <w:spacing w:line="360" w:lineRule="auto"/>
        <w:ind w:firstLine="426"/>
        <w:jc w:val="both"/>
        <w:rPr>
          <w:b w:val="0"/>
          <w:color w:val="auto"/>
          <w:sz w:val="24"/>
          <w:szCs w:val="24"/>
        </w:rPr>
      </w:pPr>
    </w:p>
    <w:p w:rsidR="00EF522F" w:rsidRPr="0057548E" w:rsidRDefault="0057548E" w:rsidP="0057548E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548E">
        <w:rPr>
          <w:rFonts w:ascii="Times New Roman" w:hAnsi="Times New Roman" w:cs="Times New Roman"/>
          <w:sz w:val="24"/>
          <w:szCs w:val="24"/>
        </w:rPr>
        <w:lastRenderedPageBreak/>
        <w:t xml:space="preserve">A ação foi amplamente divulgada em portais de notícia e redes sociais, como por exemplo, a que consta neste link de acesso: </w:t>
      </w:r>
      <w:hyperlink r:id="rId7" w:history="1">
        <w:r w:rsidRPr="001E456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https://youtu.be/2lhEn0BcdJ0</w:t>
        </w:r>
      </w:hyperlink>
      <w:r w:rsidRPr="001E4567">
        <w:rPr>
          <w:rFonts w:ascii="Times New Roman" w:hAnsi="Times New Roman" w:cs="Times New Roman"/>
          <w:color w:val="000000" w:themeColor="text1"/>
          <w:sz w:val="24"/>
          <w:szCs w:val="24"/>
        </w:rPr>
        <w:t>), p</w:t>
      </w:r>
      <w:r w:rsidRPr="0057548E">
        <w:rPr>
          <w:rFonts w:ascii="Times New Roman" w:hAnsi="Times New Roman" w:cs="Times New Roman"/>
          <w:sz w:val="24"/>
          <w:szCs w:val="24"/>
        </w:rPr>
        <w:t>or se tratar de uma dupla que praticou diversos crimes na mesma data</w:t>
      </w:r>
      <w:r w:rsidR="00442DF4" w:rsidRPr="0057548E">
        <w:rPr>
          <w:rFonts w:ascii="Times New Roman" w:hAnsi="Times New Roman" w:cs="Times New Roman"/>
          <w:i/>
          <w:sz w:val="24"/>
          <w:szCs w:val="24"/>
        </w:rPr>
        <w:t>,</w:t>
      </w:r>
      <w:r w:rsidR="003F760F" w:rsidRPr="00575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60F" w:rsidRPr="0057548E">
        <w:rPr>
          <w:rFonts w:ascii="Times New Roman" w:hAnsi="Times New Roman" w:cs="Times New Roman"/>
          <w:iCs/>
          <w:sz w:val="24"/>
          <w:szCs w:val="24"/>
        </w:rPr>
        <w:t xml:space="preserve">como bem esclarece </w:t>
      </w:r>
      <w:r w:rsidR="001E4567">
        <w:rPr>
          <w:rFonts w:ascii="Times New Roman" w:hAnsi="Times New Roman" w:cs="Times New Roman"/>
          <w:iCs/>
          <w:sz w:val="24"/>
          <w:szCs w:val="24"/>
        </w:rPr>
        <w:t>o</w:t>
      </w:r>
      <w:r w:rsidR="003F760F" w:rsidRPr="0057548E">
        <w:rPr>
          <w:rFonts w:ascii="Times New Roman" w:hAnsi="Times New Roman" w:cs="Times New Roman"/>
          <w:iCs/>
          <w:sz w:val="24"/>
          <w:szCs w:val="24"/>
        </w:rPr>
        <w:t xml:space="preserve"> autor da Propositura. </w:t>
      </w:r>
    </w:p>
    <w:p w:rsidR="00091279" w:rsidRPr="001A6D5B" w:rsidRDefault="007B2617" w:rsidP="0057548E">
      <w:pPr>
        <w:spacing w:line="360" w:lineRule="auto"/>
        <w:ind w:firstLine="567"/>
        <w:jc w:val="both"/>
        <w:rPr>
          <w:i/>
          <w:sz w:val="22"/>
          <w:szCs w:val="22"/>
        </w:rPr>
      </w:pPr>
      <w:r w:rsidRPr="001A6D5B">
        <w:rPr>
          <w:sz w:val="22"/>
          <w:szCs w:val="22"/>
        </w:rPr>
        <w:t xml:space="preserve">A comenda é regulamentada </w:t>
      </w:r>
      <w:r w:rsidR="00AB462A" w:rsidRPr="001A6D5B">
        <w:rPr>
          <w:sz w:val="22"/>
          <w:szCs w:val="22"/>
        </w:rPr>
        <w:t>no art. 139, alínea “</w:t>
      </w:r>
      <w:r w:rsidR="00C14FA0" w:rsidRPr="00C14FA0">
        <w:rPr>
          <w:i/>
          <w:sz w:val="22"/>
          <w:szCs w:val="22"/>
        </w:rPr>
        <w:t>j</w:t>
      </w:r>
      <w:r w:rsidR="00D63625" w:rsidRPr="001A6D5B">
        <w:rPr>
          <w:sz w:val="22"/>
          <w:szCs w:val="22"/>
        </w:rPr>
        <w:t xml:space="preserve">”, </w:t>
      </w:r>
      <w:r w:rsidR="00AB462A" w:rsidRPr="001A6D5B">
        <w:rPr>
          <w:sz w:val="22"/>
          <w:szCs w:val="22"/>
        </w:rPr>
        <w:t xml:space="preserve">do Regimento Interno, </w:t>
      </w:r>
      <w:r w:rsidR="001A756A" w:rsidRPr="001A6D5B">
        <w:rPr>
          <w:sz w:val="22"/>
          <w:szCs w:val="22"/>
        </w:rPr>
        <w:t xml:space="preserve">com nova redação dada pela Resolução Legislativa nº </w:t>
      </w:r>
      <w:r w:rsidR="00C14FA0">
        <w:rPr>
          <w:sz w:val="22"/>
          <w:szCs w:val="22"/>
        </w:rPr>
        <w:t>812</w:t>
      </w:r>
      <w:r w:rsidR="001A756A" w:rsidRPr="001A6D5B">
        <w:rPr>
          <w:sz w:val="22"/>
          <w:szCs w:val="22"/>
        </w:rPr>
        <w:t>/201</w:t>
      </w:r>
      <w:r w:rsidR="00C14FA0">
        <w:rPr>
          <w:sz w:val="22"/>
          <w:szCs w:val="22"/>
        </w:rPr>
        <w:t>6</w:t>
      </w:r>
      <w:r w:rsidR="00AB462A" w:rsidRPr="001A6D5B">
        <w:rPr>
          <w:sz w:val="22"/>
          <w:szCs w:val="22"/>
        </w:rPr>
        <w:t xml:space="preserve">, em que determina que </w:t>
      </w:r>
      <w:r w:rsidR="00AB462A" w:rsidRPr="001A6D5B">
        <w:rPr>
          <w:i/>
          <w:sz w:val="22"/>
          <w:szCs w:val="22"/>
        </w:rPr>
        <w:t>serão agraciada</w:t>
      </w:r>
      <w:r w:rsidR="001A756A" w:rsidRPr="001A6D5B">
        <w:rPr>
          <w:i/>
          <w:sz w:val="22"/>
          <w:szCs w:val="22"/>
        </w:rPr>
        <w:t>s com a Medalha do Mérito Legislativo</w:t>
      </w:r>
      <w:r w:rsidR="00C14FA0">
        <w:rPr>
          <w:i/>
          <w:sz w:val="22"/>
          <w:szCs w:val="22"/>
        </w:rPr>
        <w:t xml:space="preserve"> “</w:t>
      </w:r>
      <w:r w:rsidR="00C14FA0" w:rsidRPr="00C14FA0">
        <w:rPr>
          <w:i/>
          <w:sz w:val="22"/>
          <w:szCs w:val="22"/>
        </w:rPr>
        <w:t>Sargento Sá</w:t>
      </w:r>
      <w:r w:rsidR="00C14FA0">
        <w:rPr>
          <w:i/>
          <w:sz w:val="22"/>
          <w:szCs w:val="22"/>
        </w:rPr>
        <w:t>”</w:t>
      </w:r>
      <w:r w:rsidR="00C14FA0" w:rsidRPr="00C14FA0">
        <w:rPr>
          <w:i/>
          <w:sz w:val="22"/>
          <w:szCs w:val="22"/>
        </w:rPr>
        <w:t xml:space="preserve">, </w:t>
      </w:r>
      <w:r w:rsidR="00C14FA0">
        <w:rPr>
          <w:i/>
          <w:sz w:val="22"/>
          <w:szCs w:val="22"/>
        </w:rPr>
        <w:t>os</w:t>
      </w:r>
      <w:r w:rsidR="00C14FA0" w:rsidRPr="00C14FA0">
        <w:rPr>
          <w:i/>
          <w:sz w:val="22"/>
          <w:szCs w:val="22"/>
        </w:rPr>
        <w:t xml:space="preserve"> agentes públicos que prestaram relevante serviço na área de Segurança Pública no Estado do Maranhão.</w:t>
      </w:r>
    </w:p>
    <w:p w:rsidR="007B2617" w:rsidRDefault="007B2617" w:rsidP="0057548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 w:rsidRPr="001A6D5B">
        <w:rPr>
          <w:sz w:val="22"/>
          <w:szCs w:val="22"/>
        </w:rPr>
        <w:t xml:space="preserve">Tem-se, pois, por preenchidos os requisitos exigidos para a concessão da homenagem, notadamente os estabelecidos </w:t>
      </w:r>
      <w:r w:rsidR="001A756A" w:rsidRPr="001A6D5B">
        <w:rPr>
          <w:sz w:val="22"/>
          <w:szCs w:val="22"/>
        </w:rPr>
        <w:t>nos dispositivos legais acima citados.</w:t>
      </w:r>
    </w:p>
    <w:p w:rsidR="0057548E" w:rsidRPr="001A6D5B" w:rsidRDefault="0057548E" w:rsidP="0057548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</w:p>
    <w:p w:rsidR="007B2617" w:rsidRDefault="00CF240C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1A6D5B">
        <w:rPr>
          <w:b/>
          <w:sz w:val="22"/>
          <w:szCs w:val="22"/>
          <w:u w:val="single"/>
        </w:rPr>
        <w:t>V</w:t>
      </w:r>
      <w:r w:rsidR="001A756A" w:rsidRPr="001A6D5B">
        <w:rPr>
          <w:b/>
          <w:sz w:val="22"/>
          <w:szCs w:val="22"/>
          <w:u w:val="single"/>
        </w:rPr>
        <w:t>OTO DO</w:t>
      </w:r>
      <w:r w:rsidR="007B2617" w:rsidRPr="001A6D5B">
        <w:rPr>
          <w:b/>
          <w:sz w:val="22"/>
          <w:szCs w:val="22"/>
          <w:u w:val="single"/>
        </w:rPr>
        <w:t xml:space="preserve"> RELATOR:</w:t>
      </w:r>
    </w:p>
    <w:p w:rsidR="007B2617" w:rsidRPr="001A6D5B" w:rsidRDefault="007B2617" w:rsidP="001E4567">
      <w:pPr>
        <w:spacing w:line="360" w:lineRule="auto"/>
        <w:ind w:firstLine="567"/>
        <w:jc w:val="both"/>
        <w:rPr>
          <w:sz w:val="22"/>
          <w:szCs w:val="22"/>
        </w:rPr>
      </w:pPr>
      <w:r w:rsidRPr="001A6D5B">
        <w:rPr>
          <w:sz w:val="22"/>
          <w:szCs w:val="22"/>
        </w:rPr>
        <w:t xml:space="preserve">Em face do exposto, opino pela constitucionalidade, legalidade e juridicidade e, por conseguinte, pela </w:t>
      </w:r>
      <w:r w:rsidRPr="001A6D5B">
        <w:rPr>
          <w:b/>
          <w:sz w:val="22"/>
          <w:szCs w:val="22"/>
        </w:rPr>
        <w:t xml:space="preserve">aprovação do Projeto de </w:t>
      </w:r>
      <w:r w:rsidR="00392FEC" w:rsidRPr="001A6D5B">
        <w:rPr>
          <w:b/>
          <w:sz w:val="22"/>
          <w:szCs w:val="22"/>
        </w:rPr>
        <w:t>Resolução Legislativa</w:t>
      </w:r>
      <w:r w:rsidRPr="001A6D5B">
        <w:rPr>
          <w:b/>
          <w:sz w:val="22"/>
          <w:szCs w:val="22"/>
        </w:rPr>
        <w:t xml:space="preserve"> n.º</w:t>
      </w:r>
      <w:r w:rsidR="0002282F">
        <w:rPr>
          <w:b/>
          <w:sz w:val="22"/>
          <w:szCs w:val="22"/>
        </w:rPr>
        <w:t xml:space="preserve"> </w:t>
      </w:r>
      <w:r w:rsidR="003F760F" w:rsidRPr="001E4567">
        <w:rPr>
          <w:b/>
          <w:color w:val="000000" w:themeColor="text1"/>
          <w:sz w:val="22"/>
          <w:szCs w:val="22"/>
        </w:rPr>
        <w:t>0</w:t>
      </w:r>
      <w:r w:rsidR="00442DF4" w:rsidRPr="001E4567">
        <w:rPr>
          <w:b/>
          <w:color w:val="000000" w:themeColor="text1"/>
          <w:sz w:val="22"/>
          <w:szCs w:val="22"/>
        </w:rPr>
        <w:t>3</w:t>
      </w:r>
      <w:r w:rsidR="0057548E" w:rsidRPr="001E4567">
        <w:rPr>
          <w:b/>
          <w:color w:val="000000" w:themeColor="text1"/>
          <w:sz w:val="22"/>
          <w:szCs w:val="22"/>
        </w:rPr>
        <w:t>2</w:t>
      </w:r>
      <w:r w:rsidR="00745C47" w:rsidRPr="001E4567">
        <w:rPr>
          <w:b/>
          <w:color w:val="000000" w:themeColor="text1"/>
          <w:sz w:val="22"/>
          <w:szCs w:val="22"/>
        </w:rPr>
        <w:t>/20</w:t>
      </w:r>
      <w:r w:rsidR="003F760F" w:rsidRPr="001E4567">
        <w:rPr>
          <w:b/>
          <w:color w:val="000000" w:themeColor="text1"/>
          <w:sz w:val="22"/>
          <w:szCs w:val="22"/>
        </w:rPr>
        <w:t>2</w:t>
      </w:r>
      <w:r w:rsidR="0057548E" w:rsidRPr="001E4567">
        <w:rPr>
          <w:b/>
          <w:color w:val="000000" w:themeColor="text1"/>
          <w:sz w:val="22"/>
          <w:szCs w:val="22"/>
        </w:rPr>
        <w:t>3</w:t>
      </w:r>
      <w:r w:rsidRPr="001E4567">
        <w:rPr>
          <w:color w:val="000000" w:themeColor="text1"/>
          <w:sz w:val="22"/>
          <w:szCs w:val="22"/>
        </w:rPr>
        <w:t xml:space="preserve">, </w:t>
      </w:r>
      <w:r w:rsidRPr="001A6D5B">
        <w:rPr>
          <w:sz w:val="22"/>
          <w:szCs w:val="22"/>
        </w:rPr>
        <w:t>de autori</w:t>
      </w:r>
      <w:r w:rsidR="0057548E">
        <w:rPr>
          <w:sz w:val="22"/>
          <w:szCs w:val="22"/>
        </w:rPr>
        <w:t>a do Senhor Deputado Rildo Amaral</w:t>
      </w:r>
      <w:r w:rsidR="003F760F">
        <w:rPr>
          <w:sz w:val="22"/>
          <w:szCs w:val="22"/>
        </w:rPr>
        <w:t>.</w:t>
      </w:r>
    </w:p>
    <w:p w:rsidR="00B015AD" w:rsidRDefault="004C43B2" w:rsidP="001E4567">
      <w:pPr>
        <w:spacing w:line="360" w:lineRule="auto"/>
        <w:ind w:firstLine="567"/>
        <w:jc w:val="both"/>
        <w:rPr>
          <w:sz w:val="22"/>
          <w:szCs w:val="22"/>
        </w:rPr>
      </w:pPr>
      <w:r w:rsidRPr="001A6D5B">
        <w:rPr>
          <w:sz w:val="22"/>
          <w:szCs w:val="22"/>
        </w:rPr>
        <w:t xml:space="preserve"> </w:t>
      </w:r>
      <w:r w:rsidR="007B2617" w:rsidRPr="001A6D5B">
        <w:rPr>
          <w:sz w:val="22"/>
          <w:szCs w:val="22"/>
        </w:rPr>
        <w:t>É o voto.</w:t>
      </w:r>
    </w:p>
    <w:p w:rsidR="007B2617" w:rsidRPr="001A6D5B" w:rsidRDefault="007836DF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1A6D5B">
        <w:rPr>
          <w:b/>
          <w:sz w:val="22"/>
          <w:szCs w:val="22"/>
          <w:u w:val="single"/>
        </w:rPr>
        <w:t>P</w:t>
      </w:r>
      <w:r w:rsidR="007B2617" w:rsidRPr="001A6D5B">
        <w:rPr>
          <w:b/>
          <w:sz w:val="22"/>
          <w:szCs w:val="22"/>
          <w:u w:val="single"/>
        </w:rPr>
        <w:t>ARECER DA COMISSÃO:</w:t>
      </w:r>
    </w:p>
    <w:p w:rsidR="007B2617" w:rsidRPr="001A6D5B" w:rsidRDefault="007B2617" w:rsidP="001E4567">
      <w:pPr>
        <w:spacing w:line="360" w:lineRule="auto"/>
        <w:ind w:firstLine="567"/>
        <w:jc w:val="both"/>
        <w:rPr>
          <w:sz w:val="22"/>
          <w:szCs w:val="22"/>
        </w:rPr>
      </w:pPr>
      <w:r w:rsidRPr="001A6D5B">
        <w:rPr>
          <w:sz w:val="22"/>
          <w:szCs w:val="22"/>
        </w:rPr>
        <w:t xml:space="preserve">Os membros da Comissão de Constituição, Justiça e </w:t>
      </w:r>
      <w:r w:rsidR="00117A5A" w:rsidRPr="001A6D5B">
        <w:rPr>
          <w:sz w:val="22"/>
          <w:szCs w:val="22"/>
        </w:rPr>
        <w:t>Cidadania</w:t>
      </w:r>
      <w:r w:rsidRPr="001A6D5B">
        <w:rPr>
          <w:sz w:val="22"/>
          <w:szCs w:val="22"/>
        </w:rPr>
        <w:t xml:space="preserve"> votam pela </w:t>
      </w:r>
      <w:r w:rsidRPr="001A6D5B">
        <w:rPr>
          <w:b/>
          <w:sz w:val="22"/>
          <w:szCs w:val="22"/>
        </w:rPr>
        <w:t>aprovação do Projet</w:t>
      </w:r>
      <w:r w:rsidR="00392FEC" w:rsidRPr="001A6D5B">
        <w:rPr>
          <w:b/>
          <w:sz w:val="22"/>
          <w:szCs w:val="22"/>
        </w:rPr>
        <w:t>o de Resolução Legislativa</w:t>
      </w:r>
      <w:r w:rsidRPr="001A6D5B">
        <w:rPr>
          <w:b/>
          <w:sz w:val="22"/>
          <w:szCs w:val="22"/>
        </w:rPr>
        <w:t xml:space="preserve"> n.º </w:t>
      </w:r>
      <w:r w:rsidR="0057548E" w:rsidRPr="001E4567">
        <w:rPr>
          <w:b/>
          <w:color w:val="000000" w:themeColor="text1"/>
          <w:sz w:val="22"/>
          <w:szCs w:val="22"/>
        </w:rPr>
        <w:t>032</w:t>
      </w:r>
      <w:r w:rsidR="00745C47" w:rsidRPr="001E4567">
        <w:rPr>
          <w:b/>
          <w:color w:val="000000" w:themeColor="text1"/>
          <w:sz w:val="22"/>
          <w:szCs w:val="22"/>
        </w:rPr>
        <w:t>/20</w:t>
      </w:r>
      <w:r w:rsidR="003F760F" w:rsidRPr="001E4567">
        <w:rPr>
          <w:b/>
          <w:color w:val="000000" w:themeColor="text1"/>
          <w:sz w:val="22"/>
          <w:szCs w:val="22"/>
        </w:rPr>
        <w:t>2</w:t>
      </w:r>
      <w:r w:rsidR="0057548E" w:rsidRPr="001E4567">
        <w:rPr>
          <w:b/>
          <w:color w:val="000000" w:themeColor="text1"/>
          <w:sz w:val="22"/>
          <w:szCs w:val="22"/>
        </w:rPr>
        <w:t>3</w:t>
      </w:r>
      <w:r w:rsidR="00B87FA8" w:rsidRPr="001E4567">
        <w:rPr>
          <w:color w:val="000000" w:themeColor="text1"/>
          <w:sz w:val="22"/>
          <w:szCs w:val="22"/>
        </w:rPr>
        <w:t xml:space="preserve">, </w:t>
      </w:r>
      <w:r w:rsidR="00B87FA8" w:rsidRPr="001A6D5B">
        <w:rPr>
          <w:sz w:val="22"/>
          <w:szCs w:val="22"/>
        </w:rPr>
        <w:t>nos termos do v</w:t>
      </w:r>
      <w:r w:rsidR="001A756A" w:rsidRPr="001A6D5B">
        <w:rPr>
          <w:sz w:val="22"/>
          <w:szCs w:val="22"/>
        </w:rPr>
        <w:t>oto do</w:t>
      </w:r>
      <w:r w:rsidRPr="001A6D5B">
        <w:rPr>
          <w:sz w:val="22"/>
          <w:szCs w:val="22"/>
        </w:rPr>
        <w:t xml:space="preserve"> </w:t>
      </w:r>
      <w:r w:rsidR="002D1627" w:rsidRPr="001A6D5B">
        <w:rPr>
          <w:sz w:val="22"/>
          <w:szCs w:val="22"/>
        </w:rPr>
        <w:t>R</w:t>
      </w:r>
      <w:r w:rsidRPr="001A6D5B">
        <w:rPr>
          <w:sz w:val="22"/>
          <w:szCs w:val="22"/>
        </w:rPr>
        <w:t>elator.</w:t>
      </w:r>
    </w:p>
    <w:p w:rsidR="00D55D4A" w:rsidRDefault="007B2617" w:rsidP="001E4567">
      <w:pPr>
        <w:spacing w:line="360" w:lineRule="auto"/>
        <w:ind w:firstLine="567"/>
        <w:jc w:val="both"/>
        <w:rPr>
          <w:sz w:val="22"/>
          <w:szCs w:val="22"/>
        </w:rPr>
      </w:pPr>
      <w:r w:rsidRPr="001A6D5B">
        <w:rPr>
          <w:sz w:val="22"/>
          <w:szCs w:val="22"/>
        </w:rPr>
        <w:t>É o parecer.</w:t>
      </w:r>
    </w:p>
    <w:p w:rsidR="00430F73" w:rsidRPr="00401B5D" w:rsidRDefault="00430F73" w:rsidP="001E4567">
      <w:pPr>
        <w:spacing w:line="360" w:lineRule="auto"/>
        <w:ind w:firstLine="567"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401B5D">
        <w:rPr>
          <w:rFonts w:eastAsia="Calibri"/>
          <w:sz w:val="22"/>
          <w:szCs w:val="22"/>
          <w:lang w:eastAsia="en-US"/>
        </w:rPr>
        <w:t>SALA DAS COMISSÕES “DEPUTADO LÉO FRANKLIM”, em</w:t>
      </w:r>
      <w:r w:rsidR="001E4567">
        <w:rPr>
          <w:rFonts w:eastAsia="Calibri"/>
          <w:sz w:val="22"/>
          <w:szCs w:val="22"/>
          <w:lang w:eastAsia="en-US"/>
        </w:rPr>
        <w:t xml:space="preserve"> </w:t>
      </w:r>
      <w:r w:rsidR="0048184A">
        <w:rPr>
          <w:rFonts w:eastAsia="Calibri"/>
          <w:sz w:val="22"/>
          <w:szCs w:val="22"/>
          <w:lang w:eastAsia="en-US"/>
        </w:rPr>
        <w:t>31</w:t>
      </w:r>
      <w:r w:rsidRPr="00401B5D">
        <w:rPr>
          <w:rFonts w:eastAsia="Calibri"/>
          <w:sz w:val="22"/>
          <w:szCs w:val="22"/>
          <w:lang w:eastAsia="en-US"/>
        </w:rPr>
        <w:t xml:space="preserve"> de </w:t>
      </w:r>
      <w:r w:rsidR="0057548E">
        <w:rPr>
          <w:rFonts w:eastAsia="Calibri"/>
          <w:sz w:val="22"/>
          <w:szCs w:val="22"/>
          <w:lang w:eastAsia="en-US"/>
        </w:rPr>
        <w:t>maio</w:t>
      </w:r>
      <w:r w:rsidRPr="00401B5D">
        <w:rPr>
          <w:rFonts w:eastAsia="Calibri"/>
          <w:sz w:val="22"/>
          <w:szCs w:val="22"/>
          <w:lang w:eastAsia="en-US"/>
        </w:rPr>
        <w:t xml:space="preserve"> de 20</w:t>
      </w:r>
      <w:r w:rsidR="003F760F">
        <w:rPr>
          <w:rFonts w:eastAsia="Calibri"/>
          <w:sz w:val="22"/>
          <w:szCs w:val="22"/>
          <w:lang w:eastAsia="en-US"/>
        </w:rPr>
        <w:t>2</w:t>
      </w:r>
      <w:r w:rsidR="0057548E">
        <w:rPr>
          <w:rFonts w:eastAsia="Calibri"/>
          <w:sz w:val="22"/>
          <w:szCs w:val="22"/>
          <w:lang w:eastAsia="en-US"/>
        </w:rPr>
        <w:t>3</w:t>
      </w:r>
      <w:r w:rsidRPr="00401B5D">
        <w:rPr>
          <w:rFonts w:eastAsia="Calibri"/>
          <w:sz w:val="22"/>
          <w:szCs w:val="22"/>
          <w:lang w:eastAsia="en-US"/>
        </w:rPr>
        <w:t xml:space="preserve">.  </w:t>
      </w:r>
      <w:r w:rsidRPr="00401B5D">
        <w:rPr>
          <w:rFonts w:eastAsia="Calibri"/>
          <w:color w:val="000000"/>
          <w:sz w:val="22"/>
          <w:szCs w:val="22"/>
        </w:rPr>
        <w:t xml:space="preserve">                 </w:t>
      </w:r>
      <w:r w:rsidRPr="00401B5D">
        <w:rPr>
          <w:color w:val="000000"/>
          <w:sz w:val="22"/>
          <w:szCs w:val="22"/>
        </w:rPr>
        <w:t xml:space="preserve">                                </w:t>
      </w:r>
      <w:r w:rsidRPr="00401B5D">
        <w:rPr>
          <w:rFonts w:eastAsia="Calibri"/>
          <w:sz w:val="22"/>
          <w:szCs w:val="22"/>
        </w:rPr>
        <w:t xml:space="preserve"> </w:t>
      </w:r>
      <w:r w:rsidRPr="00401B5D">
        <w:rPr>
          <w:rFonts w:eastAsia="Calibri"/>
          <w:color w:val="000000"/>
          <w:sz w:val="22"/>
          <w:szCs w:val="22"/>
        </w:rPr>
        <w:t xml:space="preserve">                     </w:t>
      </w:r>
      <w:r w:rsidRPr="00401B5D">
        <w:rPr>
          <w:color w:val="000000"/>
          <w:sz w:val="22"/>
          <w:szCs w:val="22"/>
        </w:rPr>
        <w:t xml:space="preserve">                                                      </w:t>
      </w:r>
      <w:r w:rsidRPr="00401B5D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</w:t>
      </w:r>
    </w:p>
    <w:p w:rsidR="0057548E" w:rsidRDefault="0020423F" w:rsidP="0020423F">
      <w:pPr>
        <w:autoSpaceDE w:val="0"/>
        <w:autoSpaceDN w:val="0"/>
        <w:adjustRightInd w:val="0"/>
        <w:ind w:left="3544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</w:t>
      </w:r>
    </w:p>
    <w:p w:rsidR="006242AE" w:rsidRPr="006242AE" w:rsidRDefault="0020423F" w:rsidP="006242AE">
      <w:pPr>
        <w:autoSpaceDE w:val="0"/>
        <w:autoSpaceDN w:val="0"/>
        <w:adjustRightInd w:val="0"/>
        <w:spacing w:after="200" w:line="360" w:lineRule="auto"/>
        <w:ind w:left="3828" w:hanging="354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</w:rPr>
        <w:t xml:space="preserve">   </w:t>
      </w:r>
      <w:r w:rsidR="006242AE">
        <w:rPr>
          <w:rFonts w:eastAsia="Calibri"/>
          <w:b/>
          <w:color w:val="000000"/>
        </w:rPr>
        <w:t xml:space="preserve">                                                            </w:t>
      </w:r>
      <w:r w:rsidR="006242AE" w:rsidRPr="006242AE">
        <w:rPr>
          <w:rFonts w:eastAsia="Calibri"/>
          <w:b/>
          <w:color w:val="000000"/>
          <w:lang w:eastAsia="en-US"/>
        </w:rPr>
        <w:t>Presidente:</w:t>
      </w:r>
      <w:r w:rsidR="006242AE" w:rsidRPr="006242AE">
        <w:rPr>
          <w:rFonts w:eastAsia="Calibri"/>
          <w:color w:val="000000"/>
          <w:lang w:eastAsia="en-US"/>
        </w:rPr>
        <w:t xml:space="preserve"> Deputado Carlos Lula</w:t>
      </w:r>
    </w:p>
    <w:p w:rsidR="006242AE" w:rsidRPr="006242AE" w:rsidRDefault="006242AE" w:rsidP="006242AE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lang w:eastAsia="en-US"/>
        </w:rPr>
      </w:pPr>
      <w:r w:rsidRPr="006242AE">
        <w:rPr>
          <w:rFonts w:eastAsia="Calibri"/>
          <w:color w:val="000000"/>
          <w:lang w:eastAsia="en-US"/>
        </w:rPr>
        <w:t xml:space="preserve">                                                               </w:t>
      </w:r>
      <w:r w:rsidRPr="006242AE">
        <w:rPr>
          <w:rFonts w:eastAsia="Calibri"/>
          <w:b/>
          <w:color w:val="000000"/>
          <w:lang w:eastAsia="en-US"/>
        </w:rPr>
        <w:t>Relator:</w:t>
      </w:r>
      <w:r w:rsidRPr="006242AE">
        <w:rPr>
          <w:rFonts w:eastAsia="Calibri"/>
          <w:color w:val="000000"/>
          <w:lang w:eastAsia="en-US"/>
        </w:rPr>
        <w:t xml:space="preserve"> Deputado Ricardo Rios                                   </w:t>
      </w:r>
    </w:p>
    <w:p w:rsidR="006242AE" w:rsidRPr="006242AE" w:rsidRDefault="006242AE" w:rsidP="006242AE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6242AE">
        <w:rPr>
          <w:rFonts w:eastAsia="Calibri"/>
          <w:b/>
          <w:color w:val="000000"/>
          <w:lang w:eastAsia="en-US"/>
        </w:rPr>
        <w:t xml:space="preserve"> Vota a favor:                                                                 Vota contra:</w:t>
      </w:r>
    </w:p>
    <w:p w:rsidR="006242AE" w:rsidRPr="006242AE" w:rsidRDefault="006242AE" w:rsidP="006242AE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6242AE">
        <w:rPr>
          <w:rFonts w:eastAsia="Calibri"/>
          <w:color w:val="000000"/>
          <w:lang w:eastAsia="en-US"/>
        </w:rPr>
        <w:t xml:space="preserve">Deputado </w:t>
      </w:r>
      <w:proofErr w:type="spellStart"/>
      <w:r w:rsidRPr="006242AE">
        <w:rPr>
          <w:rFonts w:eastAsia="Calibri"/>
          <w:color w:val="000000"/>
          <w:lang w:eastAsia="en-US"/>
        </w:rPr>
        <w:t>Glalbert</w:t>
      </w:r>
      <w:proofErr w:type="spellEnd"/>
      <w:r w:rsidRPr="006242AE">
        <w:rPr>
          <w:rFonts w:eastAsia="Calibri"/>
          <w:color w:val="000000"/>
          <w:lang w:eastAsia="en-US"/>
        </w:rPr>
        <w:t xml:space="preserve"> </w:t>
      </w:r>
      <w:proofErr w:type="spellStart"/>
      <w:r w:rsidRPr="006242AE">
        <w:rPr>
          <w:rFonts w:eastAsia="Calibri"/>
          <w:color w:val="000000"/>
          <w:lang w:eastAsia="en-US"/>
        </w:rPr>
        <w:t>Cutrim</w:t>
      </w:r>
      <w:proofErr w:type="spellEnd"/>
      <w:r w:rsidRPr="006242AE">
        <w:rPr>
          <w:rFonts w:eastAsia="Calibri"/>
          <w:color w:val="000000"/>
          <w:lang w:eastAsia="en-US"/>
        </w:rPr>
        <w:t xml:space="preserve">                                  </w:t>
      </w:r>
      <w:bookmarkStart w:id="0" w:name="_GoBack"/>
      <w:bookmarkEnd w:id="0"/>
      <w:r w:rsidRPr="006242AE">
        <w:rPr>
          <w:rFonts w:eastAsia="Calibri"/>
          <w:color w:val="000000"/>
          <w:lang w:eastAsia="en-US"/>
        </w:rPr>
        <w:t xml:space="preserve">             _________________________</w:t>
      </w:r>
    </w:p>
    <w:p w:rsidR="006242AE" w:rsidRPr="006242AE" w:rsidRDefault="006242AE" w:rsidP="006242AE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6242AE">
        <w:rPr>
          <w:rFonts w:eastAsia="Calibri"/>
          <w:color w:val="000000"/>
          <w:lang w:eastAsia="en-US"/>
        </w:rPr>
        <w:t>Deputado Florêncio Neto                                                 _________________________</w:t>
      </w:r>
    </w:p>
    <w:p w:rsidR="006242AE" w:rsidRPr="006242AE" w:rsidRDefault="006242AE" w:rsidP="006242AE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6242AE">
        <w:rPr>
          <w:rFonts w:eastAsia="Calibri"/>
          <w:color w:val="000000"/>
          <w:lang w:eastAsia="en-US"/>
        </w:rPr>
        <w:t>Deputado Neto Evangelista                                               _________________________</w:t>
      </w:r>
    </w:p>
    <w:p w:rsidR="00442DF4" w:rsidRDefault="006242AE" w:rsidP="006242AE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242AE">
        <w:rPr>
          <w:rFonts w:eastAsia="Calibri"/>
          <w:color w:val="000000"/>
          <w:lang w:eastAsia="en-US"/>
        </w:rPr>
        <w:t xml:space="preserve">Deputado Doutor </w:t>
      </w:r>
      <w:proofErr w:type="spellStart"/>
      <w:r w:rsidRPr="006242AE">
        <w:rPr>
          <w:rFonts w:eastAsia="Calibri"/>
          <w:color w:val="000000"/>
          <w:lang w:eastAsia="en-US"/>
        </w:rPr>
        <w:t>Yglésio</w:t>
      </w:r>
      <w:proofErr w:type="spellEnd"/>
      <w:r w:rsidRPr="006242AE">
        <w:rPr>
          <w:rFonts w:eastAsia="Calibri"/>
          <w:color w:val="000000"/>
          <w:lang w:eastAsia="en-US"/>
        </w:rPr>
        <w:t xml:space="preserve">                                                 _________________________</w:t>
      </w:r>
    </w:p>
    <w:sectPr w:rsidR="00442DF4" w:rsidSect="00EA348C">
      <w:headerReference w:type="default" r:id="rId8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CC8" w:rsidRDefault="001B4CC8">
      <w:r>
        <w:separator/>
      </w:r>
    </w:p>
  </w:endnote>
  <w:endnote w:type="continuationSeparator" w:id="0">
    <w:p w:rsidR="001B4CC8" w:rsidRDefault="001B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CC8" w:rsidRDefault="001B4CC8">
      <w:r>
        <w:separator/>
      </w:r>
    </w:p>
  </w:footnote>
  <w:footnote w:type="continuationSeparator" w:id="0">
    <w:p w:rsidR="001B4CC8" w:rsidRDefault="001B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CC8" w:rsidRPr="00E036F9" w:rsidRDefault="001B4CC8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45A14F01" wp14:editId="5860A6FD">
          <wp:extent cx="948690" cy="819150"/>
          <wp:effectExtent l="1905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4CC8" w:rsidRPr="00C668A4" w:rsidRDefault="001B4CC8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:rsidR="001B4CC8" w:rsidRPr="00C668A4" w:rsidRDefault="001B4CC8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:rsidR="001B4CC8" w:rsidRPr="00127A83" w:rsidRDefault="001B4CC8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:rsidR="001B4CC8" w:rsidRPr="00C668A4" w:rsidRDefault="001B4CC8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:rsidR="001B4CC8" w:rsidRDefault="001B4CC8" w:rsidP="00D54870">
    <w:pPr>
      <w:pStyle w:val="Cabealho"/>
    </w:pPr>
  </w:p>
  <w:p w:rsidR="001B4CC8" w:rsidRDefault="001B4C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2282F"/>
    <w:rsid w:val="0002397F"/>
    <w:rsid w:val="00047811"/>
    <w:rsid w:val="0005473F"/>
    <w:rsid w:val="00057CA4"/>
    <w:rsid w:val="00064EEE"/>
    <w:rsid w:val="000656B0"/>
    <w:rsid w:val="000700B8"/>
    <w:rsid w:val="00073F05"/>
    <w:rsid w:val="00074902"/>
    <w:rsid w:val="0007537A"/>
    <w:rsid w:val="00091279"/>
    <w:rsid w:val="000925E3"/>
    <w:rsid w:val="0009655E"/>
    <w:rsid w:val="000A6A65"/>
    <w:rsid w:val="000B08FC"/>
    <w:rsid w:val="000C3200"/>
    <w:rsid w:val="000D1776"/>
    <w:rsid w:val="000D2473"/>
    <w:rsid w:val="000D34B2"/>
    <w:rsid w:val="000E06E2"/>
    <w:rsid w:val="000E3063"/>
    <w:rsid w:val="000E3282"/>
    <w:rsid w:val="000F02B8"/>
    <w:rsid w:val="00104BEC"/>
    <w:rsid w:val="00106D81"/>
    <w:rsid w:val="00112E59"/>
    <w:rsid w:val="00117A5A"/>
    <w:rsid w:val="00131612"/>
    <w:rsid w:val="00131E12"/>
    <w:rsid w:val="001335D4"/>
    <w:rsid w:val="00137F21"/>
    <w:rsid w:val="00142FD4"/>
    <w:rsid w:val="00145312"/>
    <w:rsid w:val="001505CE"/>
    <w:rsid w:val="00162676"/>
    <w:rsid w:val="001650FB"/>
    <w:rsid w:val="00165314"/>
    <w:rsid w:val="0017317A"/>
    <w:rsid w:val="00186393"/>
    <w:rsid w:val="00186435"/>
    <w:rsid w:val="00186B12"/>
    <w:rsid w:val="001924D0"/>
    <w:rsid w:val="001A6D5B"/>
    <w:rsid w:val="001A756A"/>
    <w:rsid w:val="001B4CC8"/>
    <w:rsid w:val="001E4567"/>
    <w:rsid w:val="001F36A5"/>
    <w:rsid w:val="001F7F0D"/>
    <w:rsid w:val="00201519"/>
    <w:rsid w:val="00202C17"/>
    <w:rsid w:val="0020423F"/>
    <w:rsid w:val="0020498F"/>
    <w:rsid w:val="002202F7"/>
    <w:rsid w:val="0022142C"/>
    <w:rsid w:val="00222308"/>
    <w:rsid w:val="00243E18"/>
    <w:rsid w:val="00246CD4"/>
    <w:rsid w:val="00265DF0"/>
    <w:rsid w:val="00270167"/>
    <w:rsid w:val="0028087A"/>
    <w:rsid w:val="00283192"/>
    <w:rsid w:val="00287244"/>
    <w:rsid w:val="00290EF2"/>
    <w:rsid w:val="002948CD"/>
    <w:rsid w:val="0029674F"/>
    <w:rsid w:val="00297F47"/>
    <w:rsid w:val="002A19A0"/>
    <w:rsid w:val="002A68B1"/>
    <w:rsid w:val="002B3F81"/>
    <w:rsid w:val="002D1627"/>
    <w:rsid w:val="002E0273"/>
    <w:rsid w:val="002E6383"/>
    <w:rsid w:val="00301411"/>
    <w:rsid w:val="0031173A"/>
    <w:rsid w:val="003278B1"/>
    <w:rsid w:val="00330DA6"/>
    <w:rsid w:val="00335225"/>
    <w:rsid w:val="00344C16"/>
    <w:rsid w:val="00347707"/>
    <w:rsid w:val="003738D1"/>
    <w:rsid w:val="00380D97"/>
    <w:rsid w:val="00383879"/>
    <w:rsid w:val="00385EE6"/>
    <w:rsid w:val="00390796"/>
    <w:rsid w:val="00392FEC"/>
    <w:rsid w:val="003935B0"/>
    <w:rsid w:val="003A5B04"/>
    <w:rsid w:val="003A7C9F"/>
    <w:rsid w:val="003B6336"/>
    <w:rsid w:val="003B783B"/>
    <w:rsid w:val="003C2C81"/>
    <w:rsid w:val="003C3204"/>
    <w:rsid w:val="003D33DC"/>
    <w:rsid w:val="003E16D7"/>
    <w:rsid w:val="003E60AF"/>
    <w:rsid w:val="003F760F"/>
    <w:rsid w:val="004044FF"/>
    <w:rsid w:val="00404DFD"/>
    <w:rsid w:val="00407E39"/>
    <w:rsid w:val="00414A67"/>
    <w:rsid w:val="004228F1"/>
    <w:rsid w:val="00430F73"/>
    <w:rsid w:val="00431080"/>
    <w:rsid w:val="0043182F"/>
    <w:rsid w:val="00440E71"/>
    <w:rsid w:val="00442DF4"/>
    <w:rsid w:val="00446F14"/>
    <w:rsid w:val="00453C8E"/>
    <w:rsid w:val="00466D24"/>
    <w:rsid w:val="004729CC"/>
    <w:rsid w:val="00474B45"/>
    <w:rsid w:val="0048184A"/>
    <w:rsid w:val="004851C5"/>
    <w:rsid w:val="00490FE3"/>
    <w:rsid w:val="004A44FF"/>
    <w:rsid w:val="004C1510"/>
    <w:rsid w:val="004C1CD2"/>
    <w:rsid w:val="004C43B2"/>
    <w:rsid w:val="004D47EA"/>
    <w:rsid w:val="004E50B1"/>
    <w:rsid w:val="004E50B3"/>
    <w:rsid w:val="00506E3B"/>
    <w:rsid w:val="00507674"/>
    <w:rsid w:val="00521604"/>
    <w:rsid w:val="00532BFD"/>
    <w:rsid w:val="005331DC"/>
    <w:rsid w:val="00546BB8"/>
    <w:rsid w:val="00551983"/>
    <w:rsid w:val="00555A27"/>
    <w:rsid w:val="00560DF7"/>
    <w:rsid w:val="005620B5"/>
    <w:rsid w:val="00573D8C"/>
    <w:rsid w:val="0057548E"/>
    <w:rsid w:val="00575DA2"/>
    <w:rsid w:val="00581E3F"/>
    <w:rsid w:val="005844CA"/>
    <w:rsid w:val="005848FD"/>
    <w:rsid w:val="0058688E"/>
    <w:rsid w:val="005870BE"/>
    <w:rsid w:val="005930A4"/>
    <w:rsid w:val="005967AB"/>
    <w:rsid w:val="005A7D27"/>
    <w:rsid w:val="005C244E"/>
    <w:rsid w:val="005C518B"/>
    <w:rsid w:val="005D0FF6"/>
    <w:rsid w:val="005D13F1"/>
    <w:rsid w:val="005D1572"/>
    <w:rsid w:val="005D1A56"/>
    <w:rsid w:val="005E4957"/>
    <w:rsid w:val="0060086C"/>
    <w:rsid w:val="00602495"/>
    <w:rsid w:val="00605BCC"/>
    <w:rsid w:val="006112F5"/>
    <w:rsid w:val="00623F14"/>
    <w:rsid w:val="006242AE"/>
    <w:rsid w:val="00634BC7"/>
    <w:rsid w:val="00651712"/>
    <w:rsid w:val="00660EB0"/>
    <w:rsid w:val="0067279C"/>
    <w:rsid w:val="006837D0"/>
    <w:rsid w:val="006840C4"/>
    <w:rsid w:val="00693E54"/>
    <w:rsid w:val="006A02F8"/>
    <w:rsid w:val="006A28D2"/>
    <w:rsid w:val="006A6D11"/>
    <w:rsid w:val="006B21ED"/>
    <w:rsid w:val="006C48E1"/>
    <w:rsid w:val="006E1991"/>
    <w:rsid w:val="006E6009"/>
    <w:rsid w:val="006F1BE0"/>
    <w:rsid w:val="006F4EA5"/>
    <w:rsid w:val="006F6AF8"/>
    <w:rsid w:val="006F77B2"/>
    <w:rsid w:val="00700386"/>
    <w:rsid w:val="007251B3"/>
    <w:rsid w:val="00733A2C"/>
    <w:rsid w:val="00736725"/>
    <w:rsid w:val="00744CFE"/>
    <w:rsid w:val="00745C47"/>
    <w:rsid w:val="00753A31"/>
    <w:rsid w:val="00763A36"/>
    <w:rsid w:val="00767D0C"/>
    <w:rsid w:val="0077718C"/>
    <w:rsid w:val="007836DF"/>
    <w:rsid w:val="00796C53"/>
    <w:rsid w:val="007B2617"/>
    <w:rsid w:val="007B4C87"/>
    <w:rsid w:val="007F12B1"/>
    <w:rsid w:val="00831FB7"/>
    <w:rsid w:val="00835FD0"/>
    <w:rsid w:val="00841E90"/>
    <w:rsid w:val="0085196F"/>
    <w:rsid w:val="0086016E"/>
    <w:rsid w:val="00877B84"/>
    <w:rsid w:val="00877C2F"/>
    <w:rsid w:val="008A07CE"/>
    <w:rsid w:val="008C06D2"/>
    <w:rsid w:val="008C70B0"/>
    <w:rsid w:val="008E40E8"/>
    <w:rsid w:val="00904173"/>
    <w:rsid w:val="00906381"/>
    <w:rsid w:val="009154FD"/>
    <w:rsid w:val="009232B0"/>
    <w:rsid w:val="00931BE6"/>
    <w:rsid w:val="0093337D"/>
    <w:rsid w:val="0094503F"/>
    <w:rsid w:val="00950DC5"/>
    <w:rsid w:val="00956062"/>
    <w:rsid w:val="00957A2D"/>
    <w:rsid w:val="009678A0"/>
    <w:rsid w:val="009678F4"/>
    <w:rsid w:val="009704E3"/>
    <w:rsid w:val="00970CA9"/>
    <w:rsid w:val="0098243F"/>
    <w:rsid w:val="0098427D"/>
    <w:rsid w:val="00986974"/>
    <w:rsid w:val="00992A42"/>
    <w:rsid w:val="00995B8A"/>
    <w:rsid w:val="009B2966"/>
    <w:rsid w:val="009B2C3B"/>
    <w:rsid w:val="009C2C8E"/>
    <w:rsid w:val="009C49FA"/>
    <w:rsid w:val="009D1B6A"/>
    <w:rsid w:val="009F34E5"/>
    <w:rsid w:val="009F47FF"/>
    <w:rsid w:val="00A10D63"/>
    <w:rsid w:val="00A15908"/>
    <w:rsid w:val="00A330F0"/>
    <w:rsid w:val="00A446D4"/>
    <w:rsid w:val="00A44776"/>
    <w:rsid w:val="00A46009"/>
    <w:rsid w:val="00A67EA1"/>
    <w:rsid w:val="00A7250F"/>
    <w:rsid w:val="00A75644"/>
    <w:rsid w:val="00A93A89"/>
    <w:rsid w:val="00A95150"/>
    <w:rsid w:val="00AB29DF"/>
    <w:rsid w:val="00AB462A"/>
    <w:rsid w:val="00AB5303"/>
    <w:rsid w:val="00AC00A1"/>
    <w:rsid w:val="00AC39AF"/>
    <w:rsid w:val="00AD163D"/>
    <w:rsid w:val="00AE38D0"/>
    <w:rsid w:val="00AE3E6E"/>
    <w:rsid w:val="00B015AD"/>
    <w:rsid w:val="00B04D1C"/>
    <w:rsid w:val="00B11A60"/>
    <w:rsid w:val="00B12D91"/>
    <w:rsid w:val="00B12F5D"/>
    <w:rsid w:val="00B175A2"/>
    <w:rsid w:val="00B23027"/>
    <w:rsid w:val="00B267E6"/>
    <w:rsid w:val="00B317B9"/>
    <w:rsid w:val="00B551D3"/>
    <w:rsid w:val="00B55E8A"/>
    <w:rsid w:val="00B70FE8"/>
    <w:rsid w:val="00B72945"/>
    <w:rsid w:val="00B87FA8"/>
    <w:rsid w:val="00B93FBF"/>
    <w:rsid w:val="00BA13C1"/>
    <w:rsid w:val="00BE11B1"/>
    <w:rsid w:val="00BF34BF"/>
    <w:rsid w:val="00BF3E43"/>
    <w:rsid w:val="00BF6C19"/>
    <w:rsid w:val="00C01C3B"/>
    <w:rsid w:val="00C10222"/>
    <w:rsid w:val="00C10993"/>
    <w:rsid w:val="00C129A3"/>
    <w:rsid w:val="00C14FA0"/>
    <w:rsid w:val="00C26280"/>
    <w:rsid w:val="00C2717E"/>
    <w:rsid w:val="00C35945"/>
    <w:rsid w:val="00C406EA"/>
    <w:rsid w:val="00C433A4"/>
    <w:rsid w:val="00C47167"/>
    <w:rsid w:val="00C649EE"/>
    <w:rsid w:val="00C668A4"/>
    <w:rsid w:val="00C87F57"/>
    <w:rsid w:val="00C91CAD"/>
    <w:rsid w:val="00CA1D58"/>
    <w:rsid w:val="00CA2425"/>
    <w:rsid w:val="00CA3673"/>
    <w:rsid w:val="00CC561E"/>
    <w:rsid w:val="00CC7044"/>
    <w:rsid w:val="00CE0D87"/>
    <w:rsid w:val="00CF240C"/>
    <w:rsid w:val="00D05155"/>
    <w:rsid w:val="00D259CF"/>
    <w:rsid w:val="00D338FA"/>
    <w:rsid w:val="00D340C6"/>
    <w:rsid w:val="00D400F2"/>
    <w:rsid w:val="00D44CFF"/>
    <w:rsid w:val="00D46F36"/>
    <w:rsid w:val="00D47BFA"/>
    <w:rsid w:val="00D50612"/>
    <w:rsid w:val="00D54870"/>
    <w:rsid w:val="00D55D4A"/>
    <w:rsid w:val="00D6010D"/>
    <w:rsid w:val="00D6179C"/>
    <w:rsid w:val="00D63625"/>
    <w:rsid w:val="00D65644"/>
    <w:rsid w:val="00D76272"/>
    <w:rsid w:val="00D768F7"/>
    <w:rsid w:val="00D777FE"/>
    <w:rsid w:val="00DB6D9E"/>
    <w:rsid w:val="00DC4DAA"/>
    <w:rsid w:val="00DD0415"/>
    <w:rsid w:val="00DD295C"/>
    <w:rsid w:val="00DD453D"/>
    <w:rsid w:val="00DD48E2"/>
    <w:rsid w:val="00DE105E"/>
    <w:rsid w:val="00DE445A"/>
    <w:rsid w:val="00DE6CFC"/>
    <w:rsid w:val="00DF1696"/>
    <w:rsid w:val="00DF5A66"/>
    <w:rsid w:val="00E119B1"/>
    <w:rsid w:val="00E15ED1"/>
    <w:rsid w:val="00E20A3B"/>
    <w:rsid w:val="00E212BA"/>
    <w:rsid w:val="00E40DE0"/>
    <w:rsid w:val="00E44A4C"/>
    <w:rsid w:val="00E53CA2"/>
    <w:rsid w:val="00E55BB6"/>
    <w:rsid w:val="00E64870"/>
    <w:rsid w:val="00E65B37"/>
    <w:rsid w:val="00E673B5"/>
    <w:rsid w:val="00E723C7"/>
    <w:rsid w:val="00E72F50"/>
    <w:rsid w:val="00E73B38"/>
    <w:rsid w:val="00E74529"/>
    <w:rsid w:val="00E913C1"/>
    <w:rsid w:val="00E96EC4"/>
    <w:rsid w:val="00E97383"/>
    <w:rsid w:val="00EA348C"/>
    <w:rsid w:val="00EA4754"/>
    <w:rsid w:val="00EA5BFD"/>
    <w:rsid w:val="00EA5E32"/>
    <w:rsid w:val="00EA67AF"/>
    <w:rsid w:val="00EB7E32"/>
    <w:rsid w:val="00EC47E5"/>
    <w:rsid w:val="00ED12E5"/>
    <w:rsid w:val="00ED2EA5"/>
    <w:rsid w:val="00ED4608"/>
    <w:rsid w:val="00ED7A64"/>
    <w:rsid w:val="00EE3E05"/>
    <w:rsid w:val="00EF1539"/>
    <w:rsid w:val="00EF49E8"/>
    <w:rsid w:val="00EF5049"/>
    <w:rsid w:val="00EF522F"/>
    <w:rsid w:val="00F20406"/>
    <w:rsid w:val="00F2279C"/>
    <w:rsid w:val="00F26BD9"/>
    <w:rsid w:val="00F278B8"/>
    <w:rsid w:val="00F46665"/>
    <w:rsid w:val="00F542F9"/>
    <w:rsid w:val="00F546CF"/>
    <w:rsid w:val="00F574CC"/>
    <w:rsid w:val="00F72608"/>
    <w:rsid w:val="00F72927"/>
    <w:rsid w:val="00F737B7"/>
    <w:rsid w:val="00F75571"/>
    <w:rsid w:val="00F778FE"/>
    <w:rsid w:val="00F8169D"/>
    <w:rsid w:val="00FA4257"/>
    <w:rsid w:val="00FB260C"/>
    <w:rsid w:val="00FD2350"/>
    <w:rsid w:val="00FE3F73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1EC49"/>
  <w15:docId w15:val="{0C7D7E25-3CD0-4E54-97F4-BABE22B4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paragraph" w:styleId="SemEspaamento">
    <w:name w:val="No Spacing"/>
    <w:uiPriority w:val="1"/>
    <w:qFormat/>
    <w:rsid w:val="00442D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7548E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57548E"/>
    <w:pPr>
      <w:tabs>
        <w:tab w:val="right" w:pos="9639"/>
      </w:tabs>
      <w:jc w:val="center"/>
    </w:pPr>
    <w:rPr>
      <w:b/>
      <w:color w:val="000080"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57548E"/>
    <w:rPr>
      <w:b/>
      <w:color w:val="00008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2lhEn0BcdJ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B445-7710-4F9C-932F-D39460BD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Máneton Antunes de Macedo</cp:lastModifiedBy>
  <cp:revision>2</cp:revision>
  <cp:lastPrinted>2021-09-16T12:31:00Z</cp:lastPrinted>
  <dcterms:created xsi:type="dcterms:W3CDTF">2023-05-31T21:01:00Z</dcterms:created>
  <dcterms:modified xsi:type="dcterms:W3CDTF">2023-05-31T21:01:00Z</dcterms:modified>
</cp:coreProperties>
</file>