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B847" w14:textId="5C1F58BF" w:rsidR="00D72B09" w:rsidRPr="00D70895" w:rsidRDefault="00BE18BF" w:rsidP="00D70895">
      <w:pPr>
        <w:pStyle w:val="Ttulo1"/>
        <w:tabs>
          <w:tab w:val="left" w:pos="5805"/>
        </w:tabs>
        <w:spacing w:before="90" w:line="360" w:lineRule="auto"/>
        <w:ind w:left="0" w:right="0"/>
        <w:jc w:val="both"/>
        <w:rPr>
          <w:color w:val="000000" w:themeColor="text1"/>
        </w:rPr>
      </w:pPr>
      <w:r w:rsidRPr="00D70895">
        <w:rPr>
          <w:color w:val="000000" w:themeColor="text1"/>
        </w:rPr>
        <w:t>PROJETO DE LEI</w:t>
      </w:r>
      <w:r w:rsidRPr="00D70895">
        <w:rPr>
          <w:color w:val="000000" w:themeColor="text1"/>
          <w:spacing w:val="-2"/>
        </w:rPr>
        <w:t xml:space="preserve"> </w:t>
      </w:r>
      <w:r w:rsidRPr="00D70895">
        <w:rPr>
          <w:color w:val="000000" w:themeColor="text1"/>
        </w:rPr>
        <w:t>Nº</w:t>
      </w:r>
      <w:r w:rsidRPr="00D70895">
        <w:rPr>
          <w:color w:val="000000" w:themeColor="text1"/>
        </w:rPr>
        <w:tab/>
        <w:t>/2024</w:t>
      </w:r>
    </w:p>
    <w:p w14:paraId="4673CDFE" w14:textId="3BB021BC" w:rsidR="00180CE8" w:rsidRDefault="00830253" w:rsidP="00D70895">
      <w:pPr>
        <w:spacing w:line="360" w:lineRule="auto"/>
        <w:ind w:left="4320" w:right="108" w:firstLine="720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Institui o Programa Estadual de atenção e inclusão </w:t>
      </w:r>
      <w:r w:rsidR="00D70895">
        <w:rPr>
          <w:color w:val="000000" w:themeColor="text1"/>
          <w:sz w:val="24"/>
          <w:szCs w:val="24"/>
          <w:shd w:val="clear" w:color="auto" w:fill="FFFFFF"/>
          <w:lang w:val="pt-BR"/>
        </w:rPr>
        <w:t>da pessoa com Transtorno do Espectro Autista - TEA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nas Empresas</w:t>
      </w:r>
      <w:r w:rsid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maranhenses.</w:t>
      </w:r>
    </w:p>
    <w:p w14:paraId="11A168A0" w14:textId="77777777" w:rsidR="00D70895" w:rsidRPr="00D70895" w:rsidRDefault="00D70895" w:rsidP="00D70895">
      <w:pPr>
        <w:spacing w:line="360" w:lineRule="auto"/>
        <w:ind w:left="4320" w:right="108" w:firstLine="720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E8A47C8" w14:textId="0CD91D4F" w:rsidR="00830253" w:rsidRDefault="00D72B09" w:rsidP="00D70895">
      <w:pPr>
        <w:spacing w:line="360" w:lineRule="auto"/>
        <w:ind w:right="108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D70895">
        <w:rPr>
          <w:b/>
          <w:bCs/>
          <w:color w:val="000000" w:themeColor="text1"/>
          <w:sz w:val="24"/>
          <w:szCs w:val="24"/>
          <w:shd w:val="clear" w:color="auto" w:fill="FFFFFF"/>
        </w:rPr>
        <w:t>A ASSEMBLEIA LEGISLATIVA DO MARANHÃO DECRETA:</w:t>
      </w:r>
    </w:p>
    <w:p w14:paraId="0616FF0C" w14:textId="77777777" w:rsidR="00D70895" w:rsidRPr="00D70895" w:rsidRDefault="00D70895" w:rsidP="00D70895">
      <w:pPr>
        <w:spacing w:line="360" w:lineRule="auto"/>
        <w:ind w:right="108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227270A" w14:textId="4922F311" w:rsidR="00830253" w:rsidRPr="00D70895" w:rsidRDefault="00830253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Art. 1</w:t>
      </w:r>
      <w:r w:rsidR="007E04CF" w:rsidRPr="00D70895">
        <w:rPr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º</w:t>
      </w:r>
      <w:r w:rsidR="007E04CF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- 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Fica 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instituído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, no âmbito do Estado do 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Maranhão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, o Programa Estadual de atenção e inclusão Autista nas Empresas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e 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define seus propósitos com as seguintes diretrizes e objetivos:</w:t>
      </w:r>
    </w:p>
    <w:p w14:paraId="14AC6C8A" w14:textId="77777777" w:rsidR="007E04CF" w:rsidRPr="00D70895" w:rsidRDefault="00830253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I - </w:t>
      </w:r>
      <w:proofErr w:type="gramStart"/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promover</w:t>
      </w:r>
      <w:proofErr w:type="gramEnd"/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a inclusão de pessoas com Transtorno do Espectro Autista (TEA) no mercado de trabalho, garantindo-lhes oportunidades de emprego e crescimento profissional</w:t>
      </w:r>
      <w:r w:rsidR="007E04CF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.</w:t>
      </w:r>
    </w:p>
    <w:p w14:paraId="6097559D" w14:textId="77777777" w:rsidR="007E04CF" w:rsidRDefault="007E04CF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II</w:t>
      </w:r>
      <w:r w:rsidR="00830253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- </w:t>
      </w:r>
      <w:proofErr w:type="gramStart"/>
      <w:r w:rsidR="00830253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reconhecer e valorizar</w:t>
      </w:r>
      <w:proofErr w:type="gramEnd"/>
      <w:r w:rsidR="00830253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as empresas que adotam práticas inclusivas e contribuem para a inclusão de pessoas com TEA.</w:t>
      </w:r>
    </w:p>
    <w:p w14:paraId="707D98B1" w14:textId="77777777" w:rsidR="00D70895" w:rsidRPr="00D70895" w:rsidRDefault="00D70895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02C96606" w14:textId="250C345B" w:rsidR="007E04CF" w:rsidRDefault="00830253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Art. 2</w:t>
      </w:r>
      <w:r w:rsidR="007E04CF" w:rsidRPr="00D70895">
        <w:rPr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º</w:t>
      </w:r>
      <w:r w:rsidR="007E04CF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- 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Para os fins deste Programa, considera-se pessoa com TEA aquela definida nos incisos </w:t>
      </w:r>
      <w:r w:rsidR="007E04CF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I e II do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§ 1º do art. 1º da Lei Federal nº 12.764/2012, que institui a Política Nacional de Proteção dos Direitos da Pessoa com Transtorno do Espectro Autista.</w:t>
      </w:r>
    </w:p>
    <w:p w14:paraId="47572D83" w14:textId="77777777" w:rsidR="00D70895" w:rsidRPr="00D70895" w:rsidRDefault="00D70895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58A5074A" w14:textId="70F7FAFB" w:rsidR="00830253" w:rsidRDefault="007E04CF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Art. 3º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- </w:t>
      </w:r>
      <w:r w:rsidR="00830253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As empresas que aderirem ao Programa Inclusão Autista nas Empresas deverão implementar políticas internas de inclusão, que incluam a reserva de postos de trabalho específicos para pessoas com TEA, a capacitação para funções de maior remuneração e o apoio a eventos culturais voltados para esse segmento, entre outras medidas pertinentes.</w:t>
      </w:r>
    </w:p>
    <w:p w14:paraId="3D07D86A" w14:textId="77777777" w:rsidR="00D70895" w:rsidRPr="00D70895" w:rsidRDefault="00D70895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4E158E27" w14:textId="77777777" w:rsidR="00830253" w:rsidRPr="00D70895" w:rsidRDefault="00830253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Art. 4º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Fica criado o selo de reconhecimento Empresa Amiga da Pessoa Autista, que será concedido às empresas que demonstrarem comprometimento com a inclusão de pessoas com TEA.</w:t>
      </w:r>
    </w:p>
    <w:p w14:paraId="642F2BBB" w14:textId="483C0F2B" w:rsidR="006C5FA1" w:rsidRDefault="00830253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Parágrafo único. Este selo poderá ser utilizado nos produtos, serviços, materiais de divulgação e publicitários das empresas, evidenciando o seu apoio à inclusão autista e como </w:t>
      </w: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lastRenderedPageBreak/>
        <w:t>um diferencial para imagens de sua empresa.</w:t>
      </w:r>
    </w:p>
    <w:p w14:paraId="16524929" w14:textId="77777777" w:rsidR="00D70895" w:rsidRDefault="00D70895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676650F6" w14:textId="5B3CEC12" w:rsidR="00D70895" w:rsidRPr="00D70895" w:rsidRDefault="00D70895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b/>
          <w:bCs/>
          <w:color w:val="000000" w:themeColor="text1"/>
          <w:sz w:val="24"/>
          <w:szCs w:val="24"/>
          <w:shd w:val="clear" w:color="auto" w:fill="FFFFFF"/>
          <w:lang w:val="pt-BR"/>
        </w:rPr>
        <w:t>Art. 5º</w:t>
      </w:r>
      <w:r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Esta Lei entra em vigor na data de sua publicação.</w:t>
      </w:r>
    </w:p>
    <w:p w14:paraId="106EA4A9" w14:textId="77777777" w:rsidR="007E04CF" w:rsidRPr="00D70895" w:rsidRDefault="007E04CF" w:rsidP="00D70895">
      <w:pPr>
        <w:spacing w:line="360" w:lineRule="auto"/>
        <w:ind w:right="108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03AAFE06" w14:textId="51DFD158" w:rsidR="007E04CF" w:rsidRDefault="007E04CF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noProof/>
          <w:color w:val="000000" w:themeColor="text1"/>
          <w:sz w:val="24"/>
          <w:szCs w:val="24"/>
        </w:rPr>
        <w:drawing>
          <wp:inline distT="0" distB="0" distL="0" distR="0" wp14:anchorId="126EFA68" wp14:editId="46892EAA">
            <wp:extent cx="1823085" cy="1341120"/>
            <wp:effectExtent l="0" t="0" r="5715" b="0"/>
            <wp:docPr id="1004581837" name="Imagem 100458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BADCC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74D94727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5F51D676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69AB7F8E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5D5FB4EE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7785F388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7465789B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B3D3361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FB9FD5C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6F4EAB7B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C75A049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2DFD7455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05EBDB90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3A0F4928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13841034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3FD53168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3DA646E7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6944A10B" w14:textId="77777777" w:rsid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0C0C75BD" w14:textId="77777777" w:rsidR="00D70895" w:rsidRPr="00D70895" w:rsidRDefault="00D70895" w:rsidP="00D70895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  <w:lang w:val="pt-BR"/>
        </w:rPr>
      </w:pPr>
    </w:p>
    <w:p w14:paraId="47B6ADAE" w14:textId="18FDDCCB" w:rsidR="00180CE8" w:rsidRPr="00D70895" w:rsidRDefault="00180CE8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648F610A" w14:textId="7674643A" w:rsidR="006C5FA1" w:rsidRDefault="006C5FA1" w:rsidP="00D70895">
      <w:pPr>
        <w:spacing w:line="360" w:lineRule="auto"/>
        <w:ind w:right="108" w:firstLine="242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D70895">
        <w:rPr>
          <w:color w:val="000000" w:themeColor="text1"/>
          <w:sz w:val="24"/>
          <w:szCs w:val="24"/>
          <w:shd w:val="clear" w:color="auto" w:fill="FFFFFF"/>
        </w:rPr>
        <w:lastRenderedPageBreak/>
        <w:t>JUSTIFICATIVA</w:t>
      </w:r>
    </w:p>
    <w:p w14:paraId="5835622E" w14:textId="77777777" w:rsidR="006C5FA1" w:rsidRPr="00D70895" w:rsidRDefault="006C5FA1" w:rsidP="00D70895">
      <w:pPr>
        <w:spacing w:line="360" w:lineRule="auto"/>
        <w:ind w:right="1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1C5ACB45" w14:textId="66B8291E" w:rsidR="007E04CF" w:rsidRPr="00D70895" w:rsidRDefault="007E04CF" w:rsidP="00D70895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70895">
        <w:rPr>
          <w:color w:val="000000" w:themeColor="text1"/>
          <w:sz w:val="24"/>
          <w:szCs w:val="24"/>
          <w:shd w:val="clear" w:color="auto" w:fill="FFFFFF"/>
        </w:rPr>
        <w:t>O presente</w:t>
      </w:r>
      <w:r w:rsidRPr="00D70895">
        <w:rPr>
          <w:color w:val="000000" w:themeColor="text1"/>
          <w:sz w:val="24"/>
          <w:szCs w:val="24"/>
          <w:shd w:val="clear" w:color="auto" w:fill="FFFFFF"/>
        </w:rPr>
        <w:t xml:space="preserve"> Projeto de le</w:t>
      </w:r>
      <w:r w:rsidRPr="00D70895">
        <w:rPr>
          <w:color w:val="000000" w:themeColor="text1"/>
          <w:sz w:val="24"/>
          <w:szCs w:val="24"/>
          <w:shd w:val="clear" w:color="auto" w:fill="FFFFFF"/>
        </w:rPr>
        <w:t>i busca instituir, no âmbito do Estado do Maranhão, o Programa Estadual de atenção e inclusão “Autista nas Empresas”, define seus propósitos e cria o selo de reconhecimento para essas empresas. A proposta, tem como objetivo promover a inclusão das pessoas com Transtorno do Espectro Autista (TEA) no mercado de trabalho, garant</w:t>
      </w:r>
      <w:r w:rsidR="00635757" w:rsidRPr="00D70895">
        <w:rPr>
          <w:color w:val="000000" w:themeColor="text1"/>
          <w:sz w:val="24"/>
          <w:szCs w:val="24"/>
          <w:shd w:val="clear" w:color="auto" w:fill="FFFFFF"/>
        </w:rPr>
        <w:t xml:space="preserve">indo-lhes oportunidades de emprego e crescimento profissional, bem como reconhecer e valorizar as empresas que adotam práticas onclusivas e contribuem para inserir as pessoas com TEA no mercado de trabalho. </w:t>
      </w:r>
    </w:p>
    <w:p w14:paraId="664F865A" w14:textId="1CA2C7E6" w:rsidR="001A3C09" w:rsidRPr="00D70895" w:rsidRDefault="00635757" w:rsidP="00F51FA7">
      <w:pPr>
        <w:spacing w:line="360" w:lineRule="auto"/>
        <w:ind w:right="108" w:firstLine="242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70895">
        <w:rPr>
          <w:color w:val="000000" w:themeColor="text1"/>
          <w:sz w:val="24"/>
          <w:szCs w:val="24"/>
          <w:shd w:val="clear" w:color="auto" w:fill="FFFFFF"/>
        </w:rPr>
        <w:t xml:space="preserve">Atualmente, o tema de inclusão de pessoas com neurodiversidade tem sido amplante discutido em todas as esferas da sociedade. O que antes era um tabu nos ambientes corporativos, se tornou um desafio para as empresas, pois </w:t>
      </w:r>
      <w:r w:rsidR="001A3C09" w:rsidRPr="00D70895">
        <w:rPr>
          <w:color w:val="000000" w:themeColor="text1"/>
          <w:sz w:val="24"/>
          <w:szCs w:val="24"/>
          <w:shd w:val="clear" w:color="auto" w:fill="FFFFFF"/>
        </w:rPr>
        <w:t xml:space="preserve">há a necessidade de ampla inclusão de todos no mercado de trabalho. Além disso, é comprovado que as pessoas neurodivergentes conseguem sim realizar tarefas sob pressão e estabelecer relacionamentos dentro de um grupo. </w:t>
      </w:r>
    </w:p>
    <w:p w14:paraId="478D0E5E" w14:textId="2BEB9F5E" w:rsidR="00D70895" w:rsidRPr="00D70895" w:rsidRDefault="001A3C09" w:rsidP="00D70895">
      <w:pPr>
        <w:spacing w:line="360" w:lineRule="auto"/>
        <w:ind w:right="108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color w:val="000000" w:themeColor="text1"/>
          <w:sz w:val="24"/>
          <w:szCs w:val="24"/>
          <w:shd w:val="clear" w:color="auto" w:fill="FFFFFF"/>
        </w:rPr>
        <w:t>Do ponto de vista legal, a inclusão de um autista no mercado de trabalho é garantida pela Lei 12.764 de 2012</w:t>
      </w:r>
      <w:r w:rsidR="00D70895" w:rsidRPr="00D70895">
        <w:rPr>
          <w:color w:val="000000" w:themeColor="text1"/>
          <w:sz w:val="24"/>
          <w:szCs w:val="24"/>
          <w:shd w:val="clear" w:color="auto" w:fill="FFFFFF"/>
        </w:rPr>
        <w:t xml:space="preserve"> – Lei Berenice Piana</w:t>
      </w:r>
      <w:r w:rsidRPr="00D70895">
        <w:rPr>
          <w:color w:val="000000" w:themeColor="text1"/>
          <w:sz w:val="24"/>
          <w:szCs w:val="24"/>
          <w:shd w:val="clear" w:color="auto" w:fill="FFFFFF"/>
        </w:rPr>
        <w:t>. Do ponto de vista constitucional</w:t>
      </w:r>
      <w:r w:rsidR="00D70895" w:rsidRPr="00D70895">
        <w:rPr>
          <w:color w:val="000000" w:themeColor="text1"/>
          <w:sz w:val="24"/>
          <w:szCs w:val="24"/>
          <w:shd w:val="clear" w:color="auto" w:fill="FFFFFF"/>
        </w:rPr>
        <w:t xml:space="preserve">, a nossa Constituição Federal estabelece a competência concorrente dos entes federativos para çegislar sobre a </w:t>
      </w:r>
      <w:r w:rsidR="00D70895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>proteção e integração social das pessoas portadoras de deficiência</w:t>
      </w:r>
      <w:r w:rsidR="00D70895"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. </w:t>
      </w:r>
    </w:p>
    <w:p w14:paraId="00B9750C" w14:textId="37B07D6B" w:rsidR="00D70895" w:rsidRPr="00D70895" w:rsidRDefault="00D70895" w:rsidP="00F51FA7">
      <w:pPr>
        <w:spacing w:line="360" w:lineRule="auto"/>
        <w:ind w:right="108" w:firstLine="720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D70895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Diante do exposto, com objetivo de ampliar o acesso das pessoas com Transtorno do Espectro Autista – TEA no mercado de trabalho e na sociedade em geral, contamos com apoio dos nobres pares para a aprovação deste importante projeto. </w:t>
      </w:r>
    </w:p>
    <w:p w14:paraId="1E6875C7" w14:textId="096CFE93" w:rsidR="001A3C09" w:rsidRPr="00D70895" w:rsidRDefault="001A3C09" w:rsidP="00D70895">
      <w:pPr>
        <w:spacing w:line="360" w:lineRule="auto"/>
        <w:ind w:right="1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1B83DB9C" w14:textId="77777777" w:rsidR="001A3C09" w:rsidRPr="00D70895" w:rsidRDefault="001A3C09" w:rsidP="00D70895">
      <w:pPr>
        <w:spacing w:line="360" w:lineRule="auto"/>
        <w:ind w:right="1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474C58C0" w14:textId="063C3E06" w:rsidR="00D72B09" w:rsidRPr="00D70895" w:rsidRDefault="0059292F" w:rsidP="00F51FA7">
      <w:pPr>
        <w:spacing w:line="360" w:lineRule="auto"/>
        <w:ind w:right="108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D70895">
        <w:rPr>
          <w:color w:val="000000" w:themeColor="text1"/>
          <w:sz w:val="24"/>
          <w:szCs w:val="24"/>
          <w:shd w:val="clear" w:color="auto" w:fill="FFFFFF"/>
        </w:rPr>
        <w:t xml:space="preserve">Assembleia Legislativa, em </w:t>
      </w:r>
      <w:r w:rsidR="00D70895">
        <w:rPr>
          <w:color w:val="000000" w:themeColor="text1"/>
          <w:sz w:val="24"/>
          <w:szCs w:val="24"/>
          <w:shd w:val="clear" w:color="auto" w:fill="FFFFFF"/>
        </w:rPr>
        <w:t>23 de outubro</w:t>
      </w:r>
      <w:r w:rsidRPr="00D70895">
        <w:rPr>
          <w:color w:val="000000" w:themeColor="text1"/>
          <w:sz w:val="24"/>
          <w:szCs w:val="24"/>
          <w:shd w:val="clear" w:color="auto" w:fill="FFFFFF"/>
        </w:rPr>
        <w:t xml:space="preserve"> de 2024.</w:t>
      </w:r>
    </w:p>
    <w:p w14:paraId="3DC00AD2" w14:textId="0B6BFB79" w:rsidR="00180CE8" w:rsidRPr="00D70895" w:rsidRDefault="00180CE8" w:rsidP="00F51FA7">
      <w:pPr>
        <w:pStyle w:val="Corpodetexto"/>
        <w:spacing w:line="360" w:lineRule="auto"/>
        <w:ind w:right="531"/>
        <w:jc w:val="center"/>
        <w:rPr>
          <w:color w:val="000000" w:themeColor="text1"/>
        </w:rPr>
      </w:pPr>
      <w:r w:rsidRPr="00D70895">
        <w:rPr>
          <w:noProof/>
          <w:color w:val="000000" w:themeColor="text1"/>
        </w:rPr>
        <w:drawing>
          <wp:inline distT="0" distB="0" distL="0" distR="0" wp14:anchorId="489B1AFC" wp14:editId="01672113">
            <wp:extent cx="1823085" cy="1341120"/>
            <wp:effectExtent l="0" t="0" r="571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0CE8" w:rsidRPr="00D70895" w:rsidSect="00D70895">
      <w:headerReference w:type="default" r:id="rId7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F577" w14:textId="77777777" w:rsidR="00C704FD" w:rsidRDefault="00C704FD" w:rsidP="00D778B5">
      <w:r>
        <w:separator/>
      </w:r>
    </w:p>
  </w:endnote>
  <w:endnote w:type="continuationSeparator" w:id="0">
    <w:p w14:paraId="1861783D" w14:textId="77777777" w:rsidR="00C704FD" w:rsidRDefault="00C704FD" w:rsidP="00D7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39F2" w14:textId="77777777" w:rsidR="00C704FD" w:rsidRDefault="00C704FD" w:rsidP="00D778B5">
      <w:r>
        <w:separator/>
      </w:r>
    </w:p>
  </w:footnote>
  <w:footnote w:type="continuationSeparator" w:id="0">
    <w:p w14:paraId="61A1A105" w14:textId="77777777" w:rsidR="00C704FD" w:rsidRDefault="00C704FD" w:rsidP="00D7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EC34" w14:textId="77777777" w:rsidR="00D778B5" w:rsidRPr="00026184" w:rsidRDefault="00D778B5" w:rsidP="00D778B5">
    <w:pPr>
      <w:pStyle w:val="Cabealho"/>
      <w:jc w:val="center"/>
      <w:rPr>
        <w:rFonts w:ascii="Times New Roman" w:hAnsi="Times New Roman" w:cs="Times New Roman"/>
      </w:rPr>
    </w:pPr>
    <w:r w:rsidRPr="00026184">
      <w:rPr>
        <w:rFonts w:ascii="Times New Roman" w:hAnsi="Times New Roman" w:cs="Times New Roman"/>
        <w:noProof/>
        <w:lang w:eastAsia="pt-BR"/>
      </w:rPr>
      <w:drawing>
        <wp:inline distT="0" distB="0" distL="0" distR="0" wp14:anchorId="5732F978" wp14:editId="5999512D">
          <wp:extent cx="862354" cy="711935"/>
          <wp:effectExtent l="0" t="0" r="0" b="0"/>
          <wp:docPr id="14" name="Imagem 14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Desenho de um cachorr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B15471" w14:textId="77777777" w:rsidR="00D778B5" w:rsidRPr="00026184" w:rsidRDefault="00D778B5" w:rsidP="00D778B5">
    <w:pPr>
      <w:pStyle w:val="Cabealho"/>
      <w:jc w:val="center"/>
      <w:rPr>
        <w:rFonts w:ascii="Times New Roman" w:hAnsi="Times New Roman" w:cs="Times New Roman"/>
      </w:rPr>
    </w:pPr>
    <w:r w:rsidRPr="00026184">
      <w:rPr>
        <w:rFonts w:ascii="Times New Roman" w:hAnsi="Times New Roman" w:cs="Times New Roman"/>
      </w:rPr>
      <w:t>Estado do Maranhão</w:t>
    </w:r>
  </w:p>
  <w:p w14:paraId="48014CD1" w14:textId="77777777" w:rsidR="00D778B5" w:rsidRPr="00026184" w:rsidRDefault="00D778B5" w:rsidP="00D778B5">
    <w:pPr>
      <w:pStyle w:val="Cabealho"/>
      <w:jc w:val="center"/>
      <w:rPr>
        <w:rFonts w:ascii="Times New Roman" w:hAnsi="Times New Roman" w:cs="Times New Roman"/>
        <w:b/>
      </w:rPr>
    </w:pPr>
    <w:r w:rsidRPr="00026184">
      <w:rPr>
        <w:rFonts w:ascii="Times New Roman" w:hAnsi="Times New Roman" w:cs="Times New Roman"/>
        <w:b/>
      </w:rPr>
      <w:t>Assembleia Legislativa do Estado do Maranhão</w:t>
    </w:r>
  </w:p>
  <w:p w14:paraId="74ECB8A0" w14:textId="77777777" w:rsidR="00D778B5" w:rsidRPr="00026184" w:rsidRDefault="00D778B5" w:rsidP="00D778B5">
    <w:pPr>
      <w:pStyle w:val="Cabealho"/>
      <w:jc w:val="center"/>
      <w:rPr>
        <w:rFonts w:ascii="Times New Roman" w:hAnsi="Times New Roman" w:cs="Times New Roman"/>
        <w:b/>
      </w:rPr>
    </w:pPr>
    <w:r w:rsidRPr="00026184">
      <w:rPr>
        <w:rFonts w:ascii="Times New Roman" w:hAnsi="Times New Roman" w:cs="Times New Roman"/>
        <w:b/>
      </w:rPr>
      <w:t>Gabinete do Deputado Cláudio Cunha</w:t>
    </w:r>
  </w:p>
  <w:p w14:paraId="3873D600" w14:textId="77777777" w:rsidR="00D778B5" w:rsidRPr="00026184" w:rsidRDefault="00D778B5" w:rsidP="00D778B5">
    <w:pPr>
      <w:pStyle w:val="Cabealho"/>
      <w:jc w:val="center"/>
      <w:rPr>
        <w:rFonts w:ascii="Times New Roman" w:hAnsi="Times New Roman" w:cs="Times New Roman"/>
      </w:rPr>
    </w:pPr>
    <w:r w:rsidRPr="00026184">
      <w:rPr>
        <w:rFonts w:ascii="Times New Roman" w:hAnsi="Times New Roman" w:cs="Times New Roman"/>
      </w:rPr>
      <w:t xml:space="preserve">Avenida Jerônimo de Albuquerque, </w:t>
    </w:r>
    <w:proofErr w:type="spellStart"/>
    <w:r w:rsidRPr="00026184">
      <w:rPr>
        <w:rFonts w:ascii="Times New Roman" w:hAnsi="Times New Roman" w:cs="Times New Roman"/>
      </w:rPr>
      <w:t>s⁄n</w:t>
    </w:r>
    <w:proofErr w:type="spellEnd"/>
    <w:r w:rsidRPr="00026184">
      <w:rPr>
        <w:rFonts w:ascii="Times New Roman" w:hAnsi="Times New Roman" w:cs="Times New Roman"/>
      </w:rPr>
      <w:t>, Sítio Rangedor, Bairro: COHAFUMA, ▪ CEP: 65.071750</w:t>
    </w:r>
  </w:p>
  <w:p w14:paraId="4EE58BDA" w14:textId="77777777" w:rsidR="00D778B5" w:rsidRPr="00026184" w:rsidRDefault="00D778B5" w:rsidP="00D778B5">
    <w:pPr>
      <w:pStyle w:val="Cabealho"/>
      <w:jc w:val="center"/>
      <w:rPr>
        <w:rFonts w:ascii="Times New Roman" w:hAnsi="Times New Roman" w:cs="Times New Roman"/>
      </w:rPr>
    </w:pPr>
    <w:r w:rsidRPr="00026184">
      <w:rPr>
        <w:rFonts w:ascii="Times New Roman" w:hAnsi="Times New Roman" w:cs="Times New Roman"/>
      </w:rPr>
      <w:t xml:space="preserve">FONE (98) 3269.3439 - São </w:t>
    </w:r>
    <w:proofErr w:type="spellStart"/>
    <w:r w:rsidRPr="00026184">
      <w:rPr>
        <w:rFonts w:ascii="Times New Roman" w:hAnsi="Times New Roman" w:cs="Times New Roman"/>
      </w:rPr>
      <w:t>Luis</w:t>
    </w:r>
    <w:proofErr w:type="spellEnd"/>
    <w:r w:rsidRPr="00026184">
      <w:rPr>
        <w:rFonts w:ascii="Times New Roman" w:hAnsi="Times New Roman" w:cs="Times New Roman"/>
      </w:rPr>
      <w:t xml:space="preserve"> /MA</w:t>
    </w:r>
  </w:p>
  <w:p w14:paraId="3B1329DC" w14:textId="77777777" w:rsidR="00D778B5" w:rsidRDefault="00D778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C5"/>
    <w:rsid w:val="00026184"/>
    <w:rsid w:val="00053712"/>
    <w:rsid w:val="000E33B2"/>
    <w:rsid w:val="00180CE8"/>
    <w:rsid w:val="001A3C09"/>
    <w:rsid w:val="002158AB"/>
    <w:rsid w:val="002169D5"/>
    <w:rsid w:val="002524C5"/>
    <w:rsid w:val="003274A5"/>
    <w:rsid w:val="00352C43"/>
    <w:rsid w:val="003C55A7"/>
    <w:rsid w:val="003E6C70"/>
    <w:rsid w:val="0043668E"/>
    <w:rsid w:val="00463E0D"/>
    <w:rsid w:val="004E2DC6"/>
    <w:rsid w:val="00552218"/>
    <w:rsid w:val="00552A1D"/>
    <w:rsid w:val="00560B0A"/>
    <w:rsid w:val="0059292F"/>
    <w:rsid w:val="005C2DCF"/>
    <w:rsid w:val="00635757"/>
    <w:rsid w:val="006C5FA1"/>
    <w:rsid w:val="006C6665"/>
    <w:rsid w:val="007066A2"/>
    <w:rsid w:val="007A500C"/>
    <w:rsid w:val="007E04CF"/>
    <w:rsid w:val="00806D95"/>
    <w:rsid w:val="00830253"/>
    <w:rsid w:val="008407FD"/>
    <w:rsid w:val="00890F1E"/>
    <w:rsid w:val="009144D4"/>
    <w:rsid w:val="00B67460"/>
    <w:rsid w:val="00BE18BF"/>
    <w:rsid w:val="00C704FD"/>
    <w:rsid w:val="00CB5AF9"/>
    <w:rsid w:val="00CE7C16"/>
    <w:rsid w:val="00CF711F"/>
    <w:rsid w:val="00D06BAB"/>
    <w:rsid w:val="00D172BF"/>
    <w:rsid w:val="00D70895"/>
    <w:rsid w:val="00D72B09"/>
    <w:rsid w:val="00D778B5"/>
    <w:rsid w:val="00DE5BCF"/>
    <w:rsid w:val="00E8272B"/>
    <w:rsid w:val="00F07F59"/>
    <w:rsid w:val="00F47C33"/>
    <w:rsid w:val="00F51FA7"/>
    <w:rsid w:val="00F61BB2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6B76"/>
  <w15:docId w15:val="{7AF57421-BA95-4278-B641-F0BCE7CF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655" w:right="5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3"/>
      <w:ind w:left="1296"/>
    </w:pPr>
    <w:rPr>
      <w:rFonts w:ascii="Trebuchet MS" w:eastAsia="Trebuchet MS" w:hAnsi="Trebuchet MS" w:cs="Trebuchet MS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522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552218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778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78B5"/>
    <w:rPr>
      <w:rFonts w:ascii="Times New Roman" w:eastAsia="Times New Roman" w:hAnsi="Times New Roman" w:cs="Times New Roman"/>
      <w:lang w:val="pt-PT"/>
    </w:rPr>
  </w:style>
  <w:style w:type="paragraph" w:customStyle="1" w:styleId="Corpo">
    <w:name w:val="Corpo"/>
    <w:basedOn w:val="Normal"/>
    <w:qFormat/>
    <w:rsid w:val="005C2DCF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D70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Júnior Lima</dc:creator>
  <cp:keywords/>
  <dc:description/>
  <cp:lastModifiedBy>Darney Makson</cp:lastModifiedBy>
  <cp:revision>2</cp:revision>
  <dcterms:created xsi:type="dcterms:W3CDTF">2024-10-23T13:33:00Z</dcterms:created>
  <dcterms:modified xsi:type="dcterms:W3CDTF">2024-10-23T13:33:00Z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