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39AF7" w14:textId="77777777" w:rsidR="000B6EA9" w:rsidRDefault="005B7817" w:rsidP="005B7817">
      <w:pPr>
        <w:pStyle w:val="Cabealho"/>
        <w:ind w:right="360"/>
        <w:jc w:val="center"/>
        <w:rPr>
          <w:rFonts w:ascii="Calibri" w:hAnsi="Calibri" w:cs="Calibri"/>
          <w:b/>
          <w:color w:val="000080"/>
          <w:sz w:val="22"/>
          <w:szCs w:val="22"/>
        </w:rPr>
      </w:pPr>
      <w:r w:rsidRPr="005B7817">
        <w:rPr>
          <w:rFonts w:ascii="Calibri" w:hAnsi="Calibri" w:cs="Calibri"/>
          <w:b/>
          <w:color w:val="000080"/>
          <w:sz w:val="22"/>
          <w:szCs w:val="22"/>
        </w:rPr>
        <w:t xml:space="preserve">      </w:t>
      </w:r>
    </w:p>
    <w:p w14:paraId="4D651A7C" w14:textId="4779E339" w:rsidR="005B7817" w:rsidRPr="005B7817" w:rsidRDefault="000B6EA9" w:rsidP="005B7817">
      <w:pPr>
        <w:pStyle w:val="Cabealho"/>
        <w:ind w:right="360"/>
        <w:jc w:val="center"/>
        <w:rPr>
          <w:rFonts w:ascii="Calibri" w:hAnsi="Calibri" w:cs="Calibri"/>
          <w:b/>
          <w:color w:val="000080"/>
          <w:sz w:val="22"/>
          <w:szCs w:val="22"/>
        </w:rPr>
      </w:pPr>
      <w:r>
        <w:rPr>
          <w:rFonts w:ascii="Calibri" w:hAnsi="Calibri" w:cs="Calibri"/>
          <w:b/>
          <w:color w:val="000080"/>
          <w:sz w:val="22"/>
          <w:szCs w:val="22"/>
        </w:rPr>
        <w:t xml:space="preserve">     </w:t>
      </w:r>
      <w:r w:rsidR="005B7817" w:rsidRPr="005B7817">
        <w:rPr>
          <w:rFonts w:ascii="Calibri" w:hAnsi="Calibri" w:cs="Calibri"/>
          <w:b/>
          <w:color w:val="000080"/>
          <w:sz w:val="22"/>
          <w:szCs w:val="22"/>
        </w:rPr>
        <w:t xml:space="preserve"> </w:t>
      </w:r>
      <w:r w:rsidR="005B7817" w:rsidRPr="005B7817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8F380CB" wp14:editId="10A0C656">
            <wp:extent cx="952500" cy="819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5E3A9" w14:textId="77777777" w:rsidR="005B7817" w:rsidRPr="00E309F5" w:rsidRDefault="005B7817" w:rsidP="005B7817">
      <w:pPr>
        <w:pStyle w:val="Cabealho"/>
        <w:jc w:val="center"/>
        <w:rPr>
          <w:rFonts w:ascii="Calibri" w:hAnsi="Calibri" w:cs="Calibri"/>
          <w:b/>
        </w:rPr>
      </w:pPr>
      <w:r w:rsidRPr="00E309F5">
        <w:rPr>
          <w:rFonts w:ascii="Calibri" w:hAnsi="Calibri" w:cs="Calibri"/>
          <w:b/>
        </w:rPr>
        <w:t>ESTADO DO MARANHÃO</w:t>
      </w:r>
    </w:p>
    <w:p w14:paraId="6EEB9159" w14:textId="77777777" w:rsidR="005B7817" w:rsidRPr="00E309F5" w:rsidRDefault="005B7817" w:rsidP="005B7817">
      <w:pPr>
        <w:pStyle w:val="Cabealho"/>
        <w:jc w:val="center"/>
        <w:rPr>
          <w:rFonts w:ascii="Calibri" w:hAnsi="Calibri" w:cs="Calibri"/>
          <w:b/>
        </w:rPr>
      </w:pPr>
      <w:r w:rsidRPr="00E309F5">
        <w:rPr>
          <w:rFonts w:ascii="Calibri" w:hAnsi="Calibri" w:cs="Calibri"/>
          <w:b/>
        </w:rPr>
        <w:t>ASSEMBLEIA LEGISLATIVA DO MARANHÃO</w:t>
      </w:r>
    </w:p>
    <w:p w14:paraId="5E34040F" w14:textId="77777777" w:rsidR="005B7817" w:rsidRPr="00E309F5" w:rsidRDefault="005B7817" w:rsidP="005B7817">
      <w:pPr>
        <w:pStyle w:val="Cabealho"/>
        <w:jc w:val="center"/>
        <w:rPr>
          <w:rFonts w:ascii="Calibri" w:hAnsi="Calibri" w:cs="Calibri"/>
          <w:b/>
        </w:rPr>
      </w:pPr>
      <w:r w:rsidRPr="00E309F5">
        <w:rPr>
          <w:rFonts w:ascii="Calibri" w:hAnsi="Calibri" w:cs="Calibri"/>
          <w:b/>
        </w:rPr>
        <w:t>INSTALADA EM 16 DE FEVEREIRO DE 1835</w:t>
      </w:r>
    </w:p>
    <w:p w14:paraId="0C8C8FB0" w14:textId="505AED8E" w:rsidR="005B7817" w:rsidRPr="00143E01" w:rsidRDefault="005B7817" w:rsidP="005B7817">
      <w:pPr>
        <w:pStyle w:val="Cabealho"/>
        <w:jc w:val="center"/>
        <w:rPr>
          <w:rFonts w:ascii="Calibri" w:hAnsi="Calibri" w:cs="Calibri"/>
          <w:b/>
          <w:sz w:val="18"/>
          <w:szCs w:val="18"/>
          <w:u w:val="single"/>
        </w:rPr>
      </w:pPr>
      <w:r w:rsidRPr="00143E01">
        <w:rPr>
          <w:rFonts w:ascii="Calibri" w:hAnsi="Calibri" w:cs="Calibri"/>
          <w:b/>
          <w:sz w:val="18"/>
          <w:szCs w:val="18"/>
          <w:u w:val="single"/>
        </w:rPr>
        <w:t>GAB. DEP. ROSANGELA VIDAL</w:t>
      </w:r>
    </w:p>
    <w:p w14:paraId="38D5D489" w14:textId="77777777" w:rsidR="005B7817" w:rsidRPr="005B7817" w:rsidRDefault="005B7817" w:rsidP="005B781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lang w:eastAsia="pt-BR"/>
        </w:rPr>
      </w:pPr>
      <w:r w:rsidRPr="005B7817">
        <w:rPr>
          <w:rFonts w:ascii="Calibri" w:eastAsia="Times New Roman" w:hAnsi="Calibri" w:cs="Calibri"/>
          <w:b/>
          <w:lang w:eastAsia="pt-BR"/>
        </w:rPr>
        <w:t xml:space="preserve">PROJETO DE RESOLUÇÃO LEGISLATIVA Nº </w:t>
      </w:r>
    </w:p>
    <w:p w14:paraId="7E4759EB" w14:textId="4FAB66E7" w:rsidR="005B7817" w:rsidRPr="005B7817" w:rsidRDefault="005B7817" w:rsidP="005B7817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b/>
          <w:u w:val="single"/>
          <w:lang w:eastAsia="pt-BR"/>
        </w:rPr>
      </w:pPr>
      <w:r w:rsidRPr="005B7817">
        <w:rPr>
          <w:rFonts w:ascii="Calibri" w:eastAsia="Times New Roman" w:hAnsi="Calibri" w:cs="Calibri"/>
          <w:b/>
          <w:lang w:eastAsia="pt-BR"/>
        </w:rPr>
        <w:t xml:space="preserve">                                                                  </w:t>
      </w:r>
      <w:r w:rsidRPr="005B7817">
        <w:rPr>
          <w:rFonts w:ascii="Calibri" w:eastAsia="Times New Roman" w:hAnsi="Calibri" w:cs="Calibri"/>
          <w:b/>
          <w:u w:val="single"/>
          <w:lang w:eastAsia="pt-BR"/>
        </w:rPr>
        <w:t xml:space="preserve">Autoria: Dep. </w:t>
      </w:r>
      <w:r w:rsidR="00F435DC">
        <w:rPr>
          <w:rFonts w:ascii="Calibri" w:eastAsia="Times New Roman" w:hAnsi="Calibri" w:cs="Calibri"/>
          <w:b/>
          <w:u w:val="single"/>
          <w:lang w:eastAsia="pt-BR"/>
        </w:rPr>
        <w:t>Rosângela Vidal</w:t>
      </w:r>
    </w:p>
    <w:p w14:paraId="12517786" w14:textId="43F96F24" w:rsidR="005B7817" w:rsidRPr="005B7817" w:rsidRDefault="005B7817" w:rsidP="005B7817">
      <w:pPr>
        <w:spacing w:after="0" w:line="240" w:lineRule="auto"/>
        <w:ind w:left="4253" w:hanging="4395"/>
        <w:jc w:val="both"/>
        <w:rPr>
          <w:rFonts w:ascii="Calibri" w:hAnsi="Calibri" w:cs="Calibri"/>
        </w:rPr>
      </w:pPr>
      <w:r w:rsidRPr="005B7817">
        <w:rPr>
          <w:rFonts w:ascii="Calibri" w:hAnsi="Calibri" w:cs="Calibri"/>
        </w:rPr>
        <w:t xml:space="preserve">                                                                         </w:t>
      </w:r>
      <w:r>
        <w:rPr>
          <w:rFonts w:ascii="Calibri" w:hAnsi="Calibri" w:cs="Calibri"/>
        </w:rPr>
        <w:t xml:space="preserve">               </w:t>
      </w:r>
      <w:r w:rsidRPr="005B7817">
        <w:rPr>
          <w:rFonts w:ascii="Calibri" w:hAnsi="Calibri" w:cs="Calibri"/>
        </w:rPr>
        <w:t xml:space="preserve">Concede “Medalha do Mérito Legislativo Manuel Bequimão” ao Senhor </w:t>
      </w:r>
      <w:r>
        <w:rPr>
          <w:rFonts w:ascii="Calibri" w:hAnsi="Calibri" w:cs="Calibri"/>
        </w:rPr>
        <w:t>Erno Sorvos</w:t>
      </w:r>
      <w:r w:rsidRPr="005B7817">
        <w:rPr>
          <w:rFonts w:ascii="Calibri" w:hAnsi="Calibri" w:cs="Calibri"/>
        </w:rPr>
        <w:t>.</w:t>
      </w:r>
    </w:p>
    <w:p w14:paraId="4E2434A6" w14:textId="77777777" w:rsidR="005B7817" w:rsidRDefault="005B7817" w:rsidP="005B7817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220CF7C2" w14:textId="6657B769" w:rsidR="005B7817" w:rsidRPr="005B7817" w:rsidRDefault="005B7817" w:rsidP="005B7817">
      <w:pPr>
        <w:spacing w:after="0" w:line="240" w:lineRule="auto"/>
        <w:jc w:val="both"/>
        <w:rPr>
          <w:rFonts w:ascii="Calibri" w:hAnsi="Calibri" w:cs="Calibri"/>
        </w:rPr>
      </w:pPr>
      <w:r w:rsidRPr="005B7817">
        <w:rPr>
          <w:rFonts w:ascii="Calibri" w:hAnsi="Calibri" w:cs="Calibri"/>
          <w:b/>
        </w:rPr>
        <w:t>Art. 1º –</w:t>
      </w:r>
      <w:r w:rsidRPr="005B7817">
        <w:rPr>
          <w:rFonts w:ascii="Calibri" w:hAnsi="Calibri" w:cs="Calibri"/>
        </w:rPr>
        <w:t xml:space="preserve"> Fica concedida a “Medalha do Mérito Legislativo Manuel Bequimão” ao Senhor </w:t>
      </w:r>
      <w:r>
        <w:rPr>
          <w:rFonts w:ascii="Calibri" w:hAnsi="Calibri" w:cs="Calibri"/>
        </w:rPr>
        <w:t>Erno Sorvos</w:t>
      </w:r>
      <w:r w:rsidRPr="005B7817">
        <w:rPr>
          <w:rFonts w:ascii="Calibri" w:hAnsi="Calibri" w:cs="Calibri"/>
        </w:rPr>
        <w:t>.</w:t>
      </w:r>
    </w:p>
    <w:p w14:paraId="66899D46" w14:textId="655B5944" w:rsidR="005B7817" w:rsidRPr="005B7817" w:rsidRDefault="005B7817" w:rsidP="005B7817">
      <w:pPr>
        <w:spacing w:after="0" w:line="240" w:lineRule="auto"/>
        <w:jc w:val="both"/>
        <w:rPr>
          <w:rFonts w:ascii="Calibri" w:hAnsi="Calibri" w:cs="Calibri"/>
        </w:rPr>
      </w:pPr>
      <w:r w:rsidRPr="005B7817">
        <w:rPr>
          <w:rFonts w:ascii="Calibri" w:hAnsi="Calibri" w:cs="Calibri"/>
          <w:b/>
        </w:rPr>
        <w:t>Art. 2º –</w:t>
      </w:r>
      <w:r w:rsidRPr="005B7817">
        <w:rPr>
          <w:rFonts w:ascii="Calibri" w:hAnsi="Calibri" w:cs="Calibri"/>
        </w:rPr>
        <w:t xml:space="preserve"> Este Projeto de Resolução Legislativa entra em vigor na data de sua publicação.</w:t>
      </w:r>
    </w:p>
    <w:p w14:paraId="4863716D" w14:textId="7AFE0AFE" w:rsidR="005B7817" w:rsidRPr="005B7817" w:rsidRDefault="005B7817" w:rsidP="005B7817">
      <w:pPr>
        <w:pStyle w:val="Ttulo"/>
        <w:tabs>
          <w:tab w:val="left" w:pos="709"/>
          <w:tab w:val="left" w:pos="851"/>
          <w:tab w:val="left" w:pos="1134"/>
          <w:tab w:val="left" w:pos="1276"/>
        </w:tabs>
        <w:jc w:val="both"/>
        <w:rPr>
          <w:rFonts w:ascii="Calibri" w:hAnsi="Calibri" w:cs="Calibri"/>
          <w:b w:val="0"/>
          <w:sz w:val="22"/>
          <w:szCs w:val="22"/>
        </w:rPr>
      </w:pPr>
      <w:r w:rsidRPr="005B7817">
        <w:rPr>
          <w:rFonts w:ascii="Calibri" w:hAnsi="Calibri" w:cs="Calibri"/>
          <w:sz w:val="22"/>
          <w:szCs w:val="22"/>
        </w:rPr>
        <w:t xml:space="preserve">Assembleia Legislativa do Maranhão, </w:t>
      </w:r>
      <w:r w:rsidRPr="005B7817">
        <w:rPr>
          <w:rFonts w:ascii="Calibri" w:hAnsi="Calibri" w:cs="Calibri"/>
          <w:color w:val="333333"/>
          <w:sz w:val="22"/>
          <w:szCs w:val="22"/>
        </w:rPr>
        <w:t xml:space="preserve">Plenário Deputado “Nagib Haickel”, Palácio “Manoel Bequimão”, em </w:t>
      </w:r>
      <w:r w:rsidRPr="005B7817">
        <w:rPr>
          <w:rFonts w:ascii="Calibri" w:hAnsi="Calibri" w:cs="Calibri"/>
          <w:sz w:val="22"/>
          <w:szCs w:val="22"/>
        </w:rPr>
        <w:t xml:space="preserve">São Luís, </w:t>
      </w:r>
      <w:r>
        <w:rPr>
          <w:rFonts w:ascii="Calibri" w:hAnsi="Calibri" w:cs="Calibri"/>
          <w:sz w:val="22"/>
          <w:szCs w:val="22"/>
        </w:rPr>
        <w:t>0</w:t>
      </w:r>
      <w:r w:rsidR="005223BD">
        <w:rPr>
          <w:rFonts w:ascii="Calibri" w:hAnsi="Calibri" w:cs="Calibri"/>
          <w:sz w:val="22"/>
          <w:szCs w:val="22"/>
        </w:rPr>
        <w:t>7</w:t>
      </w:r>
      <w:r w:rsidRPr="005B7817">
        <w:rPr>
          <w:rFonts w:ascii="Calibri" w:hAnsi="Calibri" w:cs="Calibri"/>
          <w:sz w:val="22"/>
          <w:szCs w:val="22"/>
        </w:rPr>
        <w:t xml:space="preserve"> de </w:t>
      </w:r>
      <w:r>
        <w:rPr>
          <w:rFonts w:ascii="Calibri" w:hAnsi="Calibri" w:cs="Calibri"/>
          <w:sz w:val="22"/>
          <w:szCs w:val="22"/>
        </w:rPr>
        <w:t>nov</w:t>
      </w:r>
      <w:r w:rsidRPr="005B7817">
        <w:rPr>
          <w:rFonts w:ascii="Calibri" w:hAnsi="Calibri" w:cs="Calibri"/>
          <w:sz w:val="22"/>
          <w:szCs w:val="22"/>
        </w:rPr>
        <w:t>embro de 202</w:t>
      </w:r>
      <w:r>
        <w:rPr>
          <w:rFonts w:ascii="Calibri" w:hAnsi="Calibri" w:cs="Calibri"/>
          <w:sz w:val="22"/>
          <w:szCs w:val="22"/>
        </w:rPr>
        <w:t>4</w:t>
      </w:r>
      <w:r w:rsidRPr="005B7817">
        <w:rPr>
          <w:rFonts w:ascii="Calibri" w:hAnsi="Calibri" w:cs="Calibri"/>
          <w:sz w:val="22"/>
          <w:szCs w:val="22"/>
        </w:rPr>
        <w:t>.</w:t>
      </w:r>
    </w:p>
    <w:p w14:paraId="2A034B20" w14:textId="77777777" w:rsidR="005B7817" w:rsidRPr="005B7817" w:rsidRDefault="005B7817" w:rsidP="005B7817">
      <w:pPr>
        <w:pStyle w:val="SemEspaamento"/>
        <w:jc w:val="both"/>
        <w:rPr>
          <w:rFonts w:ascii="Calibri" w:hAnsi="Calibri" w:cs="Calibri"/>
          <w:b/>
        </w:rPr>
      </w:pPr>
    </w:p>
    <w:p w14:paraId="5B65CD03" w14:textId="77777777" w:rsidR="005B7817" w:rsidRPr="005B7817" w:rsidRDefault="005B7817" w:rsidP="005B7817">
      <w:pPr>
        <w:pStyle w:val="SemEspaamento"/>
        <w:jc w:val="both"/>
        <w:rPr>
          <w:rFonts w:ascii="Calibri" w:hAnsi="Calibri" w:cs="Calibri"/>
          <w:b/>
        </w:rPr>
      </w:pPr>
    </w:p>
    <w:p w14:paraId="6B76C361" w14:textId="77777777" w:rsidR="005B7817" w:rsidRPr="005B7817" w:rsidRDefault="005B7817" w:rsidP="005B7817">
      <w:pPr>
        <w:pStyle w:val="SemEspaamento"/>
        <w:jc w:val="both"/>
        <w:rPr>
          <w:rFonts w:ascii="Calibri" w:hAnsi="Calibri" w:cs="Calibri"/>
          <w:b/>
        </w:rPr>
      </w:pPr>
    </w:p>
    <w:p w14:paraId="46325188" w14:textId="5DC25D1B" w:rsidR="005B7817" w:rsidRPr="005B7817" w:rsidRDefault="005B7817" w:rsidP="005B7817">
      <w:pPr>
        <w:pStyle w:val="SemEspaamen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ROSANGELA VIDAL</w:t>
      </w:r>
    </w:p>
    <w:p w14:paraId="136E9A76" w14:textId="77777777" w:rsidR="005B7817" w:rsidRPr="005B7817" w:rsidRDefault="005B7817" w:rsidP="005B7817">
      <w:pPr>
        <w:pStyle w:val="SemEspaamento"/>
        <w:jc w:val="center"/>
        <w:rPr>
          <w:rFonts w:ascii="Calibri" w:hAnsi="Calibri" w:cs="Calibri"/>
          <w:b/>
          <w:bCs/>
        </w:rPr>
      </w:pPr>
      <w:r w:rsidRPr="005B7817">
        <w:rPr>
          <w:rFonts w:ascii="Calibri" w:hAnsi="Calibri" w:cs="Calibri"/>
          <w:b/>
          <w:bCs/>
        </w:rPr>
        <w:t>DEP. ESTADUAL - PL</w:t>
      </w:r>
    </w:p>
    <w:p w14:paraId="6BDB1785" w14:textId="77777777" w:rsidR="005B7817" w:rsidRPr="005B7817" w:rsidRDefault="005B7817" w:rsidP="005B7817">
      <w:pPr>
        <w:rPr>
          <w:rFonts w:ascii="Calibri" w:hAnsi="Calibri" w:cs="Calibri"/>
        </w:rPr>
      </w:pPr>
    </w:p>
    <w:p w14:paraId="4F22373C" w14:textId="77777777" w:rsidR="005B7817" w:rsidRPr="005B7817" w:rsidRDefault="005B7817" w:rsidP="005B7817">
      <w:pPr>
        <w:rPr>
          <w:rFonts w:ascii="Calibri" w:hAnsi="Calibri" w:cs="Calibri"/>
        </w:rPr>
      </w:pPr>
    </w:p>
    <w:p w14:paraId="6EADE49E" w14:textId="77777777" w:rsidR="005B7817" w:rsidRPr="005B7817" w:rsidRDefault="005B7817" w:rsidP="005B7817">
      <w:pPr>
        <w:rPr>
          <w:rFonts w:ascii="Calibri" w:hAnsi="Calibri" w:cs="Calibri"/>
        </w:rPr>
      </w:pPr>
    </w:p>
    <w:p w14:paraId="202869DA" w14:textId="77777777" w:rsidR="005B7817" w:rsidRPr="005B7817" w:rsidRDefault="005B7817" w:rsidP="005B7817">
      <w:pPr>
        <w:rPr>
          <w:rFonts w:ascii="Calibri" w:hAnsi="Calibri" w:cs="Calibri"/>
        </w:rPr>
      </w:pPr>
    </w:p>
    <w:p w14:paraId="49718BC3" w14:textId="77777777" w:rsidR="005B7817" w:rsidRPr="005B7817" w:rsidRDefault="005B7817" w:rsidP="005B7817">
      <w:pPr>
        <w:rPr>
          <w:rFonts w:ascii="Calibri" w:hAnsi="Calibri" w:cs="Calibri"/>
        </w:rPr>
      </w:pPr>
    </w:p>
    <w:p w14:paraId="240BA131" w14:textId="77777777" w:rsidR="005B7817" w:rsidRPr="005B7817" w:rsidRDefault="005B7817" w:rsidP="005B7817">
      <w:pPr>
        <w:rPr>
          <w:rFonts w:ascii="Calibri" w:hAnsi="Calibri" w:cs="Calibri"/>
        </w:rPr>
      </w:pPr>
    </w:p>
    <w:p w14:paraId="6D33971C" w14:textId="77777777" w:rsidR="005B7817" w:rsidRPr="005B7817" w:rsidRDefault="005B7817" w:rsidP="005B7817">
      <w:pPr>
        <w:rPr>
          <w:rFonts w:ascii="Calibri" w:hAnsi="Calibri" w:cs="Calibri"/>
        </w:rPr>
      </w:pPr>
    </w:p>
    <w:p w14:paraId="6F3903DB" w14:textId="77777777" w:rsidR="005B7817" w:rsidRPr="005B7817" w:rsidRDefault="005B7817" w:rsidP="005B7817">
      <w:pPr>
        <w:rPr>
          <w:rFonts w:ascii="Calibri" w:hAnsi="Calibri" w:cs="Calibri"/>
        </w:rPr>
      </w:pPr>
    </w:p>
    <w:p w14:paraId="7955DDF8" w14:textId="77777777" w:rsidR="005B7817" w:rsidRPr="005B7817" w:rsidRDefault="005B7817" w:rsidP="005B7817">
      <w:pPr>
        <w:rPr>
          <w:rFonts w:ascii="Calibri" w:hAnsi="Calibri" w:cs="Calibri"/>
        </w:rPr>
      </w:pPr>
    </w:p>
    <w:p w14:paraId="6E316535" w14:textId="77777777" w:rsidR="005B7817" w:rsidRPr="005B7817" w:rsidRDefault="005B7817" w:rsidP="005B7817">
      <w:pPr>
        <w:rPr>
          <w:rFonts w:ascii="Calibri" w:hAnsi="Calibri" w:cs="Calibri"/>
        </w:rPr>
      </w:pPr>
    </w:p>
    <w:p w14:paraId="780494AB" w14:textId="77777777" w:rsidR="005B7817" w:rsidRPr="005B7817" w:rsidRDefault="005B7817" w:rsidP="005B7817">
      <w:pPr>
        <w:rPr>
          <w:rFonts w:ascii="Calibri" w:hAnsi="Calibri" w:cs="Calibri"/>
        </w:rPr>
      </w:pPr>
    </w:p>
    <w:p w14:paraId="62C84C0B" w14:textId="77777777" w:rsidR="005B7817" w:rsidRPr="005B7817" w:rsidRDefault="005B7817" w:rsidP="005B7817">
      <w:pPr>
        <w:rPr>
          <w:rFonts w:ascii="Calibri" w:hAnsi="Calibri" w:cs="Calibri"/>
        </w:rPr>
      </w:pPr>
    </w:p>
    <w:p w14:paraId="391A3FCD" w14:textId="77777777" w:rsidR="005B7817" w:rsidRDefault="005B7817" w:rsidP="005B7817">
      <w:pPr>
        <w:rPr>
          <w:rFonts w:ascii="Calibri" w:hAnsi="Calibri" w:cs="Calibri"/>
        </w:rPr>
      </w:pPr>
    </w:p>
    <w:p w14:paraId="36C62B2D" w14:textId="77777777" w:rsidR="00143E01" w:rsidRPr="005B7817" w:rsidRDefault="00143E01" w:rsidP="005B7817">
      <w:pPr>
        <w:rPr>
          <w:rFonts w:ascii="Calibri" w:hAnsi="Calibri" w:cs="Calibri"/>
        </w:rPr>
      </w:pPr>
    </w:p>
    <w:p w14:paraId="3F0E7457" w14:textId="77777777" w:rsidR="005B7817" w:rsidRDefault="005B7817" w:rsidP="005B7817">
      <w:pPr>
        <w:rPr>
          <w:rFonts w:ascii="Calibri" w:hAnsi="Calibri" w:cs="Calibri"/>
        </w:rPr>
      </w:pPr>
    </w:p>
    <w:p w14:paraId="3F5AEFA0" w14:textId="77777777" w:rsidR="00143E01" w:rsidRDefault="00143E01" w:rsidP="005B7817">
      <w:pPr>
        <w:rPr>
          <w:rFonts w:ascii="Calibri" w:hAnsi="Calibri" w:cs="Calibri"/>
        </w:rPr>
      </w:pPr>
    </w:p>
    <w:p w14:paraId="2083A5FE" w14:textId="77777777" w:rsidR="00143E01" w:rsidRDefault="00143E01" w:rsidP="005B7817">
      <w:pPr>
        <w:rPr>
          <w:rFonts w:ascii="Calibri" w:hAnsi="Calibri" w:cs="Calibri"/>
        </w:rPr>
      </w:pPr>
    </w:p>
    <w:p w14:paraId="5983325E" w14:textId="77777777" w:rsidR="00143E01" w:rsidRPr="005B7817" w:rsidRDefault="00143E01" w:rsidP="005B7817">
      <w:pPr>
        <w:rPr>
          <w:rFonts w:ascii="Calibri" w:hAnsi="Calibri" w:cs="Calibri"/>
        </w:rPr>
      </w:pPr>
    </w:p>
    <w:p w14:paraId="2891F16B" w14:textId="46A9032F" w:rsidR="005B7817" w:rsidRPr="005B7817" w:rsidRDefault="000B6EA9" w:rsidP="005B7817">
      <w:pPr>
        <w:pStyle w:val="Cabealho"/>
        <w:ind w:right="360"/>
        <w:jc w:val="center"/>
        <w:rPr>
          <w:rFonts w:ascii="Calibri" w:hAnsi="Calibri" w:cs="Calibri"/>
          <w:b/>
          <w:color w:val="000080"/>
          <w:sz w:val="22"/>
          <w:szCs w:val="22"/>
        </w:rPr>
      </w:pPr>
      <w:r>
        <w:rPr>
          <w:rFonts w:ascii="Calibri" w:hAnsi="Calibri" w:cs="Calibri"/>
          <w:b/>
          <w:color w:val="000080"/>
          <w:sz w:val="22"/>
          <w:szCs w:val="22"/>
        </w:rPr>
        <w:t xml:space="preserve">       </w:t>
      </w:r>
      <w:r w:rsidR="005B7817" w:rsidRPr="005B7817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02E59BE0" wp14:editId="3D99908E">
            <wp:extent cx="952500" cy="8191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7581D" w14:textId="77777777" w:rsidR="005B7817" w:rsidRPr="00E309F5" w:rsidRDefault="005B7817" w:rsidP="005B7817">
      <w:pPr>
        <w:pStyle w:val="Cabealho"/>
        <w:jc w:val="center"/>
        <w:rPr>
          <w:rFonts w:ascii="Calibri" w:hAnsi="Calibri" w:cs="Calibri"/>
          <w:b/>
        </w:rPr>
      </w:pPr>
      <w:r w:rsidRPr="00E309F5">
        <w:rPr>
          <w:rFonts w:ascii="Calibri" w:hAnsi="Calibri" w:cs="Calibri"/>
          <w:b/>
        </w:rPr>
        <w:t>ESTADO DO MARANHÃO</w:t>
      </w:r>
    </w:p>
    <w:p w14:paraId="232BF387" w14:textId="77777777" w:rsidR="005B7817" w:rsidRPr="00E309F5" w:rsidRDefault="005B7817" w:rsidP="005B7817">
      <w:pPr>
        <w:pStyle w:val="Cabealho"/>
        <w:jc w:val="center"/>
        <w:rPr>
          <w:rFonts w:ascii="Calibri" w:hAnsi="Calibri" w:cs="Calibri"/>
          <w:b/>
        </w:rPr>
      </w:pPr>
      <w:r w:rsidRPr="00E309F5">
        <w:rPr>
          <w:rFonts w:ascii="Calibri" w:hAnsi="Calibri" w:cs="Calibri"/>
          <w:b/>
        </w:rPr>
        <w:t>ASSEMBLEIA LEGISLATIVA DO MARANHÃO</w:t>
      </w:r>
    </w:p>
    <w:p w14:paraId="682A5537" w14:textId="77777777" w:rsidR="005B7817" w:rsidRPr="00E309F5" w:rsidRDefault="005B7817" w:rsidP="005B7817">
      <w:pPr>
        <w:pStyle w:val="Cabealho"/>
        <w:jc w:val="center"/>
        <w:rPr>
          <w:rFonts w:ascii="Calibri" w:hAnsi="Calibri" w:cs="Calibri"/>
          <w:b/>
        </w:rPr>
      </w:pPr>
      <w:r w:rsidRPr="00E309F5">
        <w:rPr>
          <w:rFonts w:ascii="Calibri" w:hAnsi="Calibri" w:cs="Calibri"/>
          <w:b/>
        </w:rPr>
        <w:t>INSTALADA EM 16 DE FEVEREIRO DE 1835</w:t>
      </w:r>
    </w:p>
    <w:p w14:paraId="6813B18B" w14:textId="77777777" w:rsidR="00143E01" w:rsidRPr="00143E01" w:rsidRDefault="00143E01" w:rsidP="00143E01">
      <w:pPr>
        <w:pStyle w:val="Cabealho"/>
        <w:jc w:val="center"/>
        <w:rPr>
          <w:rFonts w:ascii="Calibri" w:hAnsi="Calibri" w:cs="Calibri"/>
          <w:b/>
          <w:sz w:val="18"/>
          <w:szCs w:val="18"/>
          <w:u w:val="single"/>
        </w:rPr>
      </w:pPr>
      <w:r w:rsidRPr="00143E01">
        <w:rPr>
          <w:rFonts w:ascii="Calibri" w:hAnsi="Calibri" w:cs="Calibri"/>
          <w:b/>
          <w:sz w:val="18"/>
          <w:szCs w:val="18"/>
          <w:u w:val="single"/>
        </w:rPr>
        <w:t>GAB. DEP. ROSANGELA VIDAL</w:t>
      </w:r>
    </w:p>
    <w:p w14:paraId="04FE00D8" w14:textId="77777777" w:rsidR="005B7817" w:rsidRPr="005B7817" w:rsidRDefault="005B7817" w:rsidP="005B7817">
      <w:pPr>
        <w:pStyle w:val="Cabealho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DB84FE2" w14:textId="649E51D7" w:rsidR="004C4392" w:rsidRPr="000B6EA9" w:rsidRDefault="007A0899" w:rsidP="000B6EA9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5B7817" w:rsidRPr="000B6EA9">
        <w:rPr>
          <w:rFonts w:ascii="Calibri" w:hAnsi="Calibri" w:cs="Calibri"/>
        </w:rPr>
        <w:t xml:space="preserve">O </w:t>
      </w:r>
      <w:r w:rsidR="00143E01" w:rsidRPr="000B6EA9">
        <w:rPr>
          <w:rFonts w:ascii="Calibri" w:hAnsi="Calibri" w:cs="Calibri"/>
        </w:rPr>
        <w:t>Advogado</w:t>
      </w:r>
      <w:r w:rsidR="005B7817" w:rsidRPr="000B6EA9">
        <w:rPr>
          <w:rFonts w:ascii="Calibri" w:hAnsi="Calibri" w:cs="Calibri"/>
        </w:rPr>
        <w:t xml:space="preserve"> Dr. </w:t>
      </w:r>
      <w:r w:rsidR="00143E01" w:rsidRPr="000B6EA9">
        <w:rPr>
          <w:rFonts w:ascii="Calibri" w:hAnsi="Calibri" w:cs="Calibri"/>
        </w:rPr>
        <w:t>ERNO SORVOS é</w:t>
      </w:r>
      <w:r w:rsidR="005B7817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Paranaense</w:t>
      </w:r>
      <w:r w:rsidR="005B7817" w:rsidRPr="000B6EA9">
        <w:rPr>
          <w:rFonts w:ascii="Calibri" w:hAnsi="Calibri" w:cs="Calibri"/>
        </w:rPr>
        <w:t xml:space="preserve">, </w:t>
      </w:r>
      <w:r w:rsidR="004C4392" w:rsidRPr="000B6EA9">
        <w:rPr>
          <w:rFonts w:ascii="Calibri" w:hAnsi="Calibri" w:cs="Calibri"/>
        </w:rPr>
        <w:t>casado em união estável. N</w:t>
      </w:r>
      <w:r w:rsidR="005B7817" w:rsidRPr="000B6EA9">
        <w:rPr>
          <w:rFonts w:ascii="Calibri" w:hAnsi="Calibri" w:cs="Calibri"/>
        </w:rPr>
        <w:t xml:space="preserve">asceu em </w:t>
      </w:r>
      <w:r w:rsidR="00143E01" w:rsidRPr="000B6EA9">
        <w:rPr>
          <w:rFonts w:ascii="Calibri" w:hAnsi="Calibri" w:cs="Calibri"/>
        </w:rPr>
        <w:t>12</w:t>
      </w:r>
      <w:r w:rsidR="005B7817" w:rsidRPr="000B6EA9">
        <w:rPr>
          <w:rFonts w:ascii="Calibri" w:hAnsi="Calibri" w:cs="Calibri"/>
        </w:rPr>
        <w:t xml:space="preserve"> de j</w:t>
      </w:r>
      <w:r w:rsidR="00143E01" w:rsidRPr="000B6EA9">
        <w:rPr>
          <w:rFonts w:ascii="Calibri" w:hAnsi="Calibri" w:cs="Calibri"/>
        </w:rPr>
        <w:t xml:space="preserve">aneiro </w:t>
      </w:r>
      <w:r w:rsidR="005B7817" w:rsidRPr="000B6EA9">
        <w:rPr>
          <w:rFonts w:ascii="Calibri" w:hAnsi="Calibri" w:cs="Calibri"/>
        </w:rPr>
        <w:t>de 19</w:t>
      </w:r>
      <w:r w:rsidR="00143E01" w:rsidRPr="000B6EA9">
        <w:rPr>
          <w:rFonts w:ascii="Calibri" w:hAnsi="Calibri" w:cs="Calibri"/>
        </w:rPr>
        <w:t>55</w:t>
      </w:r>
      <w:r w:rsidR="004C4392" w:rsidRPr="000B6EA9">
        <w:rPr>
          <w:rFonts w:ascii="Calibri" w:hAnsi="Calibri" w:cs="Calibri"/>
        </w:rPr>
        <w:t xml:space="preserve"> na cidade de Maria Helena</w:t>
      </w:r>
      <w:r w:rsidR="005B7817" w:rsidRPr="000B6EA9">
        <w:rPr>
          <w:rFonts w:ascii="Calibri" w:hAnsi="Calibri" w:cs="Calibri"/>
        </w:rPr>
        <w:t xml:space="preserve">. </w:t>
      </w:r>
      <w:r w:rsidR="004C4392" w:rsidRPr="000B6EA9">
        <w:rPr>
          <w:rFonts w:ascii="Calibri" w:hAnsi="Calibri" w:cs="Calibri"/>
        </w:rPr>
        <w:t>Atualmente reside no município de Açailândia.</w:t>
      </w:r>
    </w:p>
    <w:p w14:paraId="410DA385" w14:textId="0C753C38" w:rsidR="00143E01" w:rsidRPr="000B6EA9" w:rsidRDefault="005B7817" w:rsidP="000B6EA9">
      <w:pPr>
        <w:pStyle w:val="SemEspaamento"/>
        <w:jc w:val="both"/>
        <w:rPr>
          <w:rFonts w:ascii="Calibri" w:hAnsi="Calibri" w:cs="Calibri"/>
        </w:rPr>
      </w:pPr>
      <w:r w:rsidRPr="000B6EA9">
        <w:rPr>
          <w:rFonts w:ascii="Calibri" w:hAnsi="Calibri" w:cs="Calibri"/>
        </w:rPr>
        <w:t>Filho</w:t>
      </w:r>
      <w:r w:rsidR="004C4392" w:rsidRPr="000B6EA9">
        <w:rPr>
          <w:rFonts w:ascii="Calibri" w:hAnsi="Calibri" w:cs="Calibri"/>
        </w:rPr>
        <w:t xml:space="preserve"> do casal </w:t>
      </w:r>
      <w:r w:rsidR="00143E01" w:rsidRPr="000B6EA9">
        <w:rPr>
          <w:rFonts w:ascii="Calibri" w:hAnsi="Calibri" w:cs="Calibri"/>
        </w:rPr>
        <w:t>Estevam Miguel Sorvos e Lourdes de Araújo Sorvos</w:t>
      </w:r>
      <w:r w:rsidRPr="000B6EA9">
        <w:rPr>
          <w:rFonts w:ascii="Calibri" w:hAnsi="Calibri" w:cs="Calibri"/>
        </w:rPr>
        <w:t>.</w:t>
      </w:r>
      <w:r w:rsidR="00143E01" w:rsidRPr="000B6EA9">
        <w:rPr>
          <w:rFonts w:ascii="Calibri" w:hAnsi="Calibri" w:cs="Calibri"/>
        </w:rPr>
        <w:t xml:space="preserve"> </w:t>
      </w:r>
    </w:p>
    <w:p w14:paraId="15D5870E" w14:textId="1738A455" w:rsidR="00143E01" w:rsidRPr="000B6EA9" w:rsidRDefault="007A0899" w:rsidP="000B6EA9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B</w:t>
      </w:r>
      <w:r w:rsidRPr="000B6EA9">
        <w:rPr>
          <w:rFonts w:ascii="Calibri" w:hAnsi="Calibri" w:cs="Calibri"/>
        </w:rPr>
        <w:t xml:space="preserve">acharel em direito </w:t>
      </w:r>
      <w:r w:rsidR="00143E01" w:rsidRPr="000B6EA9">
        <w:rPr>
          <w:rFonts w:ascii="Calibri" w:hAnsi="Calibri" w:cs="Calibri"/>
        </w:rPr>
        <w:t>pela Faculdade de Direito de Umuarama, em 07 de janeiro de 1988, quando da conferência de referido título.</w:t>
      </w:r>
    </w:p>
    <w:p w14:paraId="66154BEF" w14:textId="572600C6" w:rsidR="00143E01" w:rsidRPr="000B6EA9" w:rsidRDefault="007A0899" w:rsidP="000B6EA9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143E01" w:rsidRPr="000B6EA9">
        <w:rPr>
          <w:rFonts w:ascii="Calibri" w:hAnsi="Calibri" w:cs="Calibri"/>
        </w:rPr>
        <w:t>PÓS-GRADUADO – Latu Sensu – Especializado em Direito Civil e Processo Civil, pela Universidade Estácio de Sá, no período de 12 de junho de 2000 à 07 de julho de 2001;</w:t>
      </w:r>
    </w:p>
    <w:p w14:paraId="71B99BC1" w14:textId="75E03A8F" w:rsidR="00143E01" w:rsidRPr="000B6EA9" w:rsidRDefault="007A0899" w:rsidP="000B6EA9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143E01" w:rsidRPr="000B6EA9">
        <w:rPr>
          <w:rFonts w:ascii="Calibri" w:hAnsi="Calibri" w:cs="Calibri"/>
        </w:rPr>
        <w:t>LICENCIADO EM DISCIPLINAS PROFISSIONALIZANTES DO ENSINO DE</w:t>
      </w:r>
      <w:r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2o GRAU, pela faculdade de Filosofia, Ciências e Letras de Umuarama,</w:t>
      </w:r>
      <w:r w:rsidR="004C4392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em 21 de dezembro de 1988, quando da conferência o referido título.</w:t>
      </w:r>
    </w:p>
    <w:p w14:paraId="257D7287" w14:textId="2D4E00AB" w:rsidR="00143E01" w:rsidRPr="000B6EA9" w:rsidRDefault="007A0899" w:rsidP="000B6EA9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143E01" w:rsidRPr="000B6EA9">
        <w:rPr>
          <w:rFonts w:ascii="Calibri" w:hAnsi="Calibri" w:cs="Calibri"/>
        </w:rPr>
        <w:t>FORMAÇÃO COMPLEMENTAR EXTRACURRICULAR:</w:t>
      </w:r>
    </w:p>
    <w:p w14:paraId="09A3B740" w14:textId="37331939" w:rsidR="00143E01" w:rsidRPr="000B6EA9" w:rsidRDefault="007A0899" w:rsidP="000B6EA9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143E01" w:rsidRPr="000B6EA9">
        <w:rPr>
          <w:rFonts w:ascii="Calibri" w:hAnsi="Calibri" w:cs="Calibri"/>
        </w:rPr>
        <w:t>CURSO DE INSTITUIÇÃO DO JÚRI, realizado de 20 de maio à 17 de</w:t>
      </w:r>
      <w:r w:rsidR="004C4392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junho de 1989, pelo Centro de Pesquisas Criminológicas, em</w:t>
      </w:r>
      <w:r w:rsidR="004C4392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Curitiba/PR;</w:t>
      </w:r>
    </w:p>
    <w:p w14:paraId="1D013775" w14:textId="1600A23B" w:rsidR="00143E01" w:rsidRPr="000B6EA9" w:rsidRDefault="007A0899" w:rsidP="000B6EA9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143E01" w:rsidRPr="000B6EA9">
        <w:rPr>
          <w:rFonts w:ascii="Calibri" w:hAnsi="Calibri" w:cs="Calibri"/>
        </w:rPr>
        <w:t>PROGRAMA DE ASSISTÊNCIA JUDICIÁRIA GRATUITA, realizado no</w:t>
      </w:r>
      <w:r w:rsidR="004C4392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período de 01 de junho de 1997 à 28 de fevereiro de 1988, pela</w:t>
      </w:r>
      <w:r w:rsidR="004C4392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Faculdade de Direito de Umuarama, em Umuarama/PR;</w:t>
      </w:r>
    </w:p>
    <w:p w14:paraId="21DE1CCA" w14:textId="401C75E1" w:rsidR="00143E01" w:rsidRPr="000B6EA9" w:rsidRDefault="00143E01" w:rsidP="000B6EA9">
      <w:pPr>
        <w:pStyle w:val="SemEspaamento"/>
        <w:jc w:val="both"/>
        <w:rPr>
          <w:rFonts w:ascii="Calibri" w:hAnsi="Calibri" w:cs="Calibri"/>
        </w:rPr>
      </w:pPr>
      <w:r w:rsidRPr="000B6EA9">
        <w:rPr>
          <w:rFonts w:ascii="Calibri" w:hAnsi="Calibri" w:cs="Calibri"/>
        </w:rPr>
        <w:t>EXTENSÃO EM PROCESSO CAUTELAR E OUTRAS MEDIDAS DE</w:t>
      </w:r>
      <w:r w:rsidR="007A0899">
        <w:rPr>
          <w:rFonts w:ascii="Calibri" w:hAnsi="Calibri" w:cs="Calibri"/>
        </w:rPr>
        <w:t xml:space="preserve"> </w:t>
      </w:r>
      <w:r w:rsidRPr="000B6EA9">
        <w:rPr>
          <w:rFonts w:ascii="Calibri" w:hAnsi="Calibri" w:cs="Calibri"/>
        </w:rPr>
        <w:t>URGÊNCIA, realizado de 16 de abril à 25 de junho de 1988, pela</w:t>
      </w:r>
      <w:r w:rsidR="004C4392" w:rsidRPr="000B6EA9">
        <w:rPr>
          <w:rFonts w:ascii="Calibri" w:hAnsi="Calibri" w:cs="Calibri"/>
        </w:rPr>
        <w:t xml:space="preserve"> </w:t>
      </w:r>
      <w:r w:rsidRPr="000B6EA9">
        <w:rPr>
          <w:rFonts w:ascii="Calibri" w:hAnsi="Calibri" w:cs="Calibri"/>
        </w:rPr>
        <w:t>Pontifícia Universidade Católica de São Paulo, na cidade de São</w:t>
      </w:r>
      <w:r w:rsidR="004C4392" w:rsidRPr="000B6EA9">
        <w:rPr>
          <w:rFonts w:ascii="Calibri" w:hAnsi="Calibri" w:cs="Calibri"/>
        </w:rPr>
        <w:t xml:space="preserve"> </w:t>
      </w:r>
      <w:r w:rsidRPr="000B6EA9">
        <w:rPr>
          <w:rFonts w:ascii="Calibri" w:hAnsi="Calibri" w:cs="Calibri"/>
        </w:rPr>
        <w:t>Paulo/SP;</w:t>
      </w:r>
    </w:p>
    <w:p w14:paraId="127F159D" w14:textId="1A573285" w:rsidR="00143E01" w:rsidRPr="000B6EA9" w:rsidRDefault="007A0899" w:rsidP="000B6EA9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143E01" w:rsidRPr="000B6EA9">
        <w:rPr>
          <w:rFonts w:ascii="Calibri" w:hAnsi="Calibri" w:cs="Calibri"/>
        </w:rPr>
        <w:t>ATIVIDADE AVANÇADA DE ESTÁGIO PROFISSIONAL NAS ÁREAS DE</w:t>
      </w:r>
      <w:r w:rsidR="004C4392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DIREITO PROCESSUAL CIVIL E DIREITO PROCESSUAL PENAL</w:t>
      </w:r>
      <w:r w:rsidR="004C4392" w:rsidRPr="000B6EA9">
        <w:rPr>
          <w:rFonts w:ascii="Calibri" w:hAnsi="Calibri" w:cs="Calibri"/>
        </w:rPr>
        <w:t xml:space="preserve">, </w:t>
      </w:r>
      <w:r w:rsidR="00143E01" w:rsidRPr="000B6EA9">
        <w:rPr>
          <w:rFonts w:ascii="Calibri" w:hAnsi="Calibri" w:cs="Calibri"/>
        </w:rPr>
        <w:t>realizado em 08 e 09 de maio de 1987, pela Faculdade de Direito de</w:t>
      </w:r>
      <w:r w:rsidR="004C4392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Umuarama, em Curitiba/PR;</w:t>
      </w:r>
    </w:p>
    <w:p w14:paraId="1B3F4F77" w14:textId="53FE34E0" w:rsidR="00143E01" w:rsidRPr="000B6EA9" w:rsidRDefault="007A0899" w:rsidP="000B6EA9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143E01" w:rsidRPr="000B6EA9">
        <w:rPr>
          <w:rFonts w:ascii="Calibri" w:hAnsi="Calibri" w:cs="Calibri"/>
        </w:rPr>
        <w:t>CONFERÊNCIA SOBRE O CONTEÚDO DO PROCESSO PENAL FACE A</w:t>
      </w:r>
      <w:r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LEGISLAÇÃO BRASILEIRA E ITALIANA, realizado em 02 de outubro de</w:t>
      </w:r>
      <w:r w:rsidR="004C4392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1987, pelo Diretor Acadêmico “Pontes de Miranda”, da Faculdade de</w:t>
      </w:r>
      <w:r w:rsidR="004C4392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Direito de Umuarama, em Umuarama/PR;</w:t>
      </w:r>
    </w:p>
    <w:p w14:paraId="6DA5C46F" w14:textId="386D42AA" w:rsidR="00143E01" w:rsidRPr="000B6EA9" w:rsidRDefault="007A0899" w:rsidP="000B6EA9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143E01" w:rsidRPr="000B6EA9">
        <w:rPr>
          <w:rFonts w:ascii="Calibri" w:hAnsi="Calibri" w:cs="Calibri"/>
        </w:rPr>
        <w:t>VII CICLO JURÍDICO DO NORDESTE DO PARANÁ, realizado de 13 a 23</w:t>
      </w:r>
      <w:r w:rsidR="004C4392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de outubro, pela Faculdade de Direito de Umuarama, em</w:t>
      </w:r>
      <w:r w:rsidR="004C4392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Umuarama/PR;</w:t>
      </w:r>
    </w:p>
    <w:p w14:paraId="161A1DBC" w14:textId="7A1F4E0D" w:rsidR="00143E01" w:rsidRPr="000B6EA9" w:rsidRDefault="007A0899" w:rsidP="000B6EA9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143E01" w:rsidRPr="000B6EA9">
        <w:rPr>
          <w:rFonts w:ascii="Calibri" w:hAnsi="Calibri" w:cs="Calibri"/>
        </w:rPr>
        <w:t>VI CICLO DE ESTUDOS JURÍDICOS DO NORDESTE DO PARANÁ,</w:t>
      </w:r>
      <w:r w:rsidR="004C4392" w:rsidRPr="000B6EA9">
        <w:rPr>
          <w:rFonts w:ascii="Calibri" w:hAnsi="Calibri" w:cs="Calibri"/>
        </w:rPr>
        <w:t xml:space="preserve"> r</w:t>
      </w:r>
      <w:r w:rsidR="00143E01" w:rsidRPr="000B6EA9">
        <w:rPr>
          <w:rFonts w:ascii="Calibri" w:hAnsi="Calibri" w:cs="Calibri"/>
        </w:rPr>
        <w:t>ealizado de 13 a 17 de outubro de 1986, pela Faculdade de Direito</w:t>
      </w:r>
      <w:r w:rsidR="004C4392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de Umuarama, em Umuarama/PR;</w:t>
      </w:r>
    </w:p>
    <w:p w14:paraId="31FE5A4A" w14:textId="2F0087B5" w:rsidR="00143E01" w:rsidRPr="000B6EA9" w:rsidRDefault="007A0899" w:rsidP="000B6EA9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143E01" w:rsidRPr="000B6EA9">
        <w:rPr>
          <w:rFonts w:ascii="Calibri" w:hAnsi="Calibri" w:cs="Calibri"/>
        </w:rPr>
        <w:t>V CICLO DE ESTUDOS JURÍDICOS DO NORDESTE DO PARANÁ,</w:t>
      </w:r>
      <w:r w:rsidR="004C4392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realizado de 08 a 11 de outubro de 1985, pela Faculdade de Direito</w:t>
      </w:r>
      <w:r w:rsidR="004C4392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de Umuarama, em Umuarama/PR;</w:t>
      </w:r>
    </w:p>
    <w:p w14:paraId="128CADEE" w14:textId="20450725" w:rsidR="00143E01" w:rsidRPr="000B6EA9" w:rsidRDefault="007A0899" w:rsidP="000B6EA9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143E01" w:rsidRPr="000B6EA9">
        <w:rPr>
          <w:rFonts w:ascii="Calibri" w:hAnsi="Calibri" w:cs="Calibri"/>
        </w:rPr>
        <w:t>IV CICLO DE ESTUDOS JURÍDICOS DO NORDESTE DO PARANÁ,</w:t>
      </w:r>
      <w:r w:rsidR="004C4392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realizado de 01 a 06 de outubro de 1984, pela Faculdade de Direito</w:t>
      </w:r>
      <w:r w:rsidR="004C4392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de Umuarama, em Umuarama/PR</w:t>
      </w:r>
      <w:r>
        <w:rPr>
          <w:rFonts w:ascii="Calibri" w:hAnsi="Calibri" w:cs="Calibri"/>
        </w:rPr>
        <w:t>;</w:t>
      </w:r>
    </w:p>
    <w:p w14:paraId="7308F1E1" w14:textId="353F06CD" w:rsidR="00143E01" w:rsidRPr="000B6EA9" w:rsidRDefault="007A0899" w:rsidP="000B6EA9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143E01" w:rsidRPr="000B6EA9">
        <w:rPr>
          <w:rFonts w:ascii="Calibri" w:hAnsi="Calibri" w:cs="Calibri"/>
        </w:rPr>
        <w:t>VI CONFERÊNCIA MUNICIPAL DE SAÚDE DE AÇAILÂNDIA, realizado</w:t>
      </w:r>
      <w:r w:rsidR="004C4392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em 02, 03 e 04 de agosto de 2002, pela APAE – Associação de Pais e</w:t>
      </w:r>
      <w:r w:rsidR="004C4392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Mestres aos Excepcionais de Açailândia, em Açailândia/MA;</w:t>
      </w:r>
    </w:p>
    <w:p w14:paraId="42D74ADB" w14:textId="629133EB" w:rsidR="00143E01" w:rsidRPr="000B6EA9" w:rsidRDefault="007A0899" w:rsidP="000B6EA9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143E01" w:rsidRPr="000B6EA9">
        <w:rPr>
          <w:rFonts w:ascii="Calibri" w:hAnsi="Calibri" w:cs="Calibri"/>
        </w:rPr>
        <w:t>ISEMINÁRIO DO PORTADOR DE DEFICIÊNCIA DE AÇAILÂNDIA,</w:t>
      </w:r>
      <w:r w:rsidR="004C4392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realizado em 15 e 16 de agosto de 2002, pela APAE – Associação de</w:t>
      </w:r>
      <w:r w:rsidR="004C4392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Pais e Mestres Excepcionais de Açailândia, em Açailândia/MA;</w:t>
      </w:r>
    </w:p>
    <w:p w14:paraId="6A05350B" w14:textId="5FFFE88C" w:rsidR="00143E01" w:rsidRPr="000B6EA9" w:rsidRDefault="007A0899" w:rsidP="000B6EA9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143E01" w:rsidRPr="000B6EA9">
        <w:rPr>
          <w:rFonts w:ascii="Calibri" w:hAnsi="Calibri" w:cs="Calibri"/>
        </w:rPr>
        <w:t>SEMINÁRIO REORGANIZAÇÃO DE DEFICIÊNCIA SOCIETÁRIA,</w:t>
      </w:r>
      <w:r w:rsidR="004C4392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PROCEDIMENTOS SOCIETÁRIOS, PATRIMONIAIS E TRIBUTÁRIOS,</w:t>
      </w:r>
      <w:r w:rsidR="004C4392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realizado em 11 de junho de 2001, pela IOB Cursos Empresariais, em</w:t>
      </w:r>
      <w:r w:rsidR="000B6EA9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Imperatriz/MA;</w:t>
      </w:r>
    </w:p>
    <w:p w14:paraId="513AD164" w14:textId="4740A426" w:rsidR="00143E01" w:rsidRPr="000B6EA9" w:rsidRDefault="007A0899" w:rsidP="000B6EA9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143E01" w:rsidRPr="000B6EA9">
        <w:rPr>
          <w:rFonts w:ascii="Calibri" w:hAnsi="Calibri" w:cs="Calibri"/>
        </w:rPr>
        <w:t>ATIVIDADE PROFISSIONAL:</w:t>
      </w:r>
      <w:r w:rsidR="000B6EA9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ADVOGADO INSCRITO NA OAB n. 7276, militante na área cível há 36</w:t>
      </w:r>
      <w:r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anos, devidamente inscrito na Ordem dos Advogados do Brasil,</w:t>
      </w:r>
      <w:r w:rsidR="000B6EA9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Subseção Açailândia, Estado do Maranhão, prestando serviços</w:t>
      </w:r>
      <w:r w:rsidR="000B6EA9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advocatícios a sociedade, especialmente na região sul do Maranhão.</w:t>
      </w:r>
    </w:p>
    <w:p w14:paraId="7B889E9B" w14:textId="56AE3B93" w:rsidR="00143E01" w:rsidRDefault="007A0899" w:rsidP="000B6EA9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143E01" w:rsidRPr="000B6EA9">
        <w:rPr>
          <w:rFonts w:ascii="Calibri" w:hAnsi="Calibri" w:cs="Calibri"/>
        </w:rPr>
        <w:t>ADVOCACIA EMPRESARIAL: Concentrado no Direito Bancário,</w:t>
      </w:r>
      <w:r w:rsidR="000B6EA9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Direito do Consumidor, Direito Médico e Direito Administrativo.</w:t>
      </w:r>
    </w:p>
    <w:p w14:paraId="613B8E01" w14:textId="77777777" w:rsidR="00462829" w:rsidRDefault="00462829" w:rsidP="000B6EA9">
      <w:pPr>
        <w:pStyle w:val="SemEspaamento"/>
        <w:jc w:val="both"/>
        <w:rPr>
          <w:rFonts w:ascii="Calibri" w:hAnsi="Calibri" w:cs="Calibri"/>
        </w:rPr>
      </w:pPr>
    </w:p>
    <w:p w14:paraId="0407D89D" w14:textId="77777777" w:rsidR="007A0899" w:rsidRDefault="007A0899" w:rsidP="000B6EA9">
      <w:pPr>
        <w:pStyle w:val="SemEspaamento"/>
        <w:jc w:val="both"/>
        <w:rPr>
          <w:rFonts w:ascii="Calibri" w:hAnsi="Calibri" w:cs="Calibri"/>
        </w:rPr>
      </w:pPr>
    </w:p>
    <w:p w14:paraId="1F46507A" w14:textId="77777777" w:rsidR="00462829" w:rsidRPr="000B6EA9" w:rsidRDefault="00462829" w:rsidP="000B6EA9">
      <w:pPr>
        <w:pStyle w:val="SemEspaamento"/>
        <w:jc w:val="both"/>
        <w:rPr>
          <w:rFonts w:ascii="Calibri" w:hAnsi="Calibri" w:cs="Calibri"/>
        </w:rPr>
      </w:pPr>
    </w:p>
    <w:p w14:paraId="622907BE" w14:textId="53D4C711" w:rsidR="00143E01" w:rsidRPr="000B6EA9" w:rsidRDefault="007A0899" w:rsidP="000B6EA9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143E01" w:rsidRPr="000B6EA9">
        <w:rPr>
          <w:rFonts w:ascii="Calibri" w:hAnsi="Calibri" w:cs="Calibri"/>
        </w:rPr>
        <w:t>CONFERENCIONISTA NO II SEMINÁRIO DO PORTADOR DE</w:t>
      </w:r>
      <w:r w:rsidR="000B6EA9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DEFICIÊNCIA DE AÇAILÂNDIA, realizado em 15 e 16 de agosto de</w:t>
      </w:r>
      <w:r w:rsidR="000B6EA9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2002, pela APAE – Associação de Pais e Mestres aos Excepcionais de</w:t>
      </w:r>
      <w:r w:rsidR="000B6EA9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Açailândia, em Açailândia/MA;</w:t>
      </w:r>
    </w:p>
    <w:p w14:paraId="7802855D" w14:textId="40594A92" w:rsidR="00143E01" w:rsidRPr="000B6EA9" w:rsidRDefault="007A0899" w:rsidP="000B6EA9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143E01" w:rsidRPr="000B6EA9">
        <w:rPr>
          <w:rFonts w:ascii="Calibri" w:hAnsi="Calibri" w:cs="Calibri"/>
        </w:rPr>
        <w:t>COORDENADOR DO PROGRAMA DE ASSISTÊNCIA JUDICIÁRIA junto</w:t>
      </w:r>
      <w:r w:rsidR="000B6EA9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à Faculdade de Direito de Umuarama, Estado do Paraná, nos anos de</w:t>
      </w:r>
      <w:r w:rsidR="000B6EA9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1989 e 1990;</w:t>
      </w:r>
    </w:p>
    <w:p w14:paraId="031F481A" w14:textId="30C8584B" w:rsidR="00143E01" w:rsidRPr="000B6EA9" w:rsidRDefault="007A0899" w:rsidP="000B6EA9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0B6EA9" w:rsidRPr="000B6EA9">
        <w:rPr>
          <w:rFonts w:ascii="Calibri" w:hAnsi="Calibri" w:cs="Calibri"/>
        </w:rPr>
        <w:t xml:space="preserve">FOI </w:t>
      </w:r>
      <w:r w:rsidR="00143E01" w:rsidRPr="000B6EA9">
        <w:rPr>
          <w:rFonts w:ascii="Calibri" w:hAnsi="Calibri" w:cs="Calibri"/>
        </w:rPr>
        <w:t>PRESIDENTE DA ASSOCIAÇÃO DE DEFESA E ORIENTAÇÃO</w:t>
      </w:r>
      <w:r w:rsidR="000B6EA9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DOS CONSUMIDORES DE AÇAILÂNDIA – ASDECA, fundada em 23 de</w:t>
      </w:r>
      <w:r w:rsidR="000B6EA9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junho de 2001;</w:t>
      </w:r>
    </w:p>
    <w:p w14:paraId="78980EBA" w14:textId="485D4BD5" w:rsidR="00143E01" w:rsidRPr="000B6EA9" w:rsidRDefault="007A0899" w:rsidP="000B6EA9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="000B6EA9" w:rsidRPr="000B6EA9">
        <w:rPr>
          <w:rFonts w:ascii="Calibri" w:hAnsi="Calibri" w:cs="Calibri"/>
        </w:rPr>
        <w:t xml:space="preserve">FOI </w:t>
      </w:r>
      <w:r w:rsidR="00143E01" w:rsidRPr="000B6EA9">
        <w:rPr>
          <w:rFonts w:ascii="Calibri" w:hAnsi="Calibri" w:cs="Calibri"/>
        </w:rPr>
        <w:t>PRESIDENTE DA SUBCOMISSÃO DE ASSISTÊNCIA, DEFESA E</w:t>
      </w:r>
      <w:r w:rsidR="000B6EA9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PRERROGATIVA DOS ADVOGADOS, SUBSEÇÃO DE AÇAILÂNDIA,</w:t>
      </w:r>
      <w:r w:rsidR="000B6EA9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entre os anos de 2001 a 2003;</w:t>
      </w:r>
    </w:p>
    <w:p w14:paraId="6F466E1F" w14:textId="339ACB09" w:rsidR="00143E01" w:rsidRPr="000B6EA9" w:rsidRDefault="007A0899" w:rsidP="000B6EA9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FOI </w:t>
      </w:r>
      <w:r w:rsidR="00143E01" w:rsidRPr="000B6EA9">
        <w:rPr>
          <w:rFonts w:ascii="Calibri" w:hAnsi="Calibri" w:cs="Calibri"/>
        </w:rPr>
        <w:t>PRESIDENTE DA ORDEM DOS ADVOGADOS, SUBSEÇÃO DE</w:t>
      </w:r>
      <w:r w:rsidR="000B6EA9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AÇAILÂNDIA:</w:t>
      </w:r>
    </w:p>
    <w:p w14:paraId="7BFB8548" w14:textId="45C4D8C2" w:rsidR="00143E01" w:rsidRPr="000B6EA9" w:rsidRDefault="007A0899" w:rsidP="000B6EA9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143E01" w:rsidRPr="000B6EA9">
        <w:rPr>
          <w:rFonts w:ascii="Calibri" w:hAnsi="Calibri" w:cs="Calibri"/>
        </w:rPr>
        <w:t>Triênio 2004 a 2006;</w:t>
      </w:r>
    </w:p>
    <w:p w14:paraId="7B351C41" w14:textId="2DA7DBF9" w:rsidR="00143E01" w:rsidRPr="000B6EA9" w:rsidRDefault="007A0899" w:rsidP="000B6EA9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143E01" w:rsidRPr="000B6EA9">
        <w:rPr>
          <w:rFonts w:ascii="Calibri" w:hAnsi="Calibri" w:cs="Calibri"/>
        </w:rPr>
        <w:t>Triênio 2007 a 2009;</w:t>
      </w:r>
    </w:p>
    <w:p w14:paraId="3F89E89E" w14:textId="087A96A5" w:rsidR="00143E01" w:rsidRPr="000B6EA9" w:rsidRDefault="007A0899" w:rsidP="000B6EA9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143E01" w:rsidRPr="000B6EA9">
        <w:rPr>
          <w:rFonts w:ascii="Calibri" w:hAnsi="Calibri" w:cs="Calibri"/>
        </w:rPr>
        <w:t>FOI CONSELHEIRO ESTADUAL DA OAB – MARANHÃO:</w:t>
      </w:r>
    </w:p>
    <w:p w14:paraId="28ADCABE" w14:textId="04D545FB" w:rsidR="00143E01" w:rsidRPr="000B6EA9" w:rsidRDefault="007A0899" w:rsidP="000B6EA9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143E01" w:rsidRPr="000B6EA9">
        <w:rPr>
          <w:rFonts w:ascii="Calibri" w:hAnsi="Calibri" w:cs="Calibri"/>
        </w:rPr>
        <w:t>Triênio 2010 a 2012.</w:t>
      </w:r>
    </w:p>
    <w:p w14:paraId="0F4E7B55" w14:textId="2972398C" w:rsidR="00143E01" w:rsidRPr="000B6EA9" w:rsidRDefault="007A0899" w:rsidP="000B6EA9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FOI </w:t>
      </w:r>
      <w:r w:rsidR="00143E01" w:rsidRPr="000B6EA9">
        <w:rPr>
          <w:rFonts w:ascii="Calibri" w:hAnsi="Calibri" w:cs="Calibri"/>
        </w:rPr>
        <w:t>PRESIDENTE DA ORDEM DOS ADVOGADOS, SUBSEÇÃO DE</w:t>
      </w:r>
      <w:r w:rsidR="000B6EA9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AÇAILÂNDIA:</w:t>
      </w:r>
    </w:p>
    <w:p w14:paraId="7509905B" w14:textId="77C5294A" w:rsidR="00143E01" w:rsidRPr="000B6EA9" w:rsidRDefault="007A0899" w:rsidP="000B6EA9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143E01" w:rsidRPr="000B6EA9">
        <w:rPr>
          <w:rFonts w:ascii="Calibri" w:hAnsi="Calibri" w:cs="Calibri"/>
        </w:rPr>
        <w:t>Triênio 2013 a 2015;</w:t>
      </w:r>
    </w:p>
    <w:p w14:paraId="4B01CC16" w14:textId="7D34CA13" w:rsidR="00143E01" w:rsidRPr="000B6EA9" w:rsidRDefault="007A0899" w:rsidP="000B6EA9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143E01" w:rsidRPr="000B6EA9">
        <w:rPr>
          <w:rFonts w:ascii="Calibri" w:hAnsi="Calibri" w:cs="Calibri"/>
        </w:rPr>
        <w:t>PRESIDENTE VITALICIO DA ORDEM DOS ADVOGADOS, SUBSEÇÃO</w:t>
      </w:r>
      <w:r w:rsidR="000B6EA9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DE AÇAILÂNDIA:</w:t>
      </w:r>
    </w:p>
    <w:p w14:paraId="0C15043B" w14:textId="0DCD10A0" w:rsidR="00143E01" w:rsidRPr="000B6EA9" w:rsidRDefault="007A0899" w:rsidP="000B6EA9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143E01" w:rsidRPr="000B6EA9">
        <w:rPr>
          <w:rFonts w:ascii="Calibri" w:hAnsi="Calibri" w:cs="Calibri"/>
        </w:rPr>
        <w:t>ATUALMENTE</w:t>
      </w:r>
      <w:r w:rsidR="000B6EA9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EXERCE O CARGO DE OUVIDOR DA OAB – CONSELHO DE</w:t>
      </w:r>
      <w:r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AÇAILÂNDIA – MA.</w:t>
      </w:r>
    </w:p>
    <w:p w14:paraId="1F74B385" w14:textId="2131C7DC" w:rsidR="00143E01" w:rsidRPr="000B6EA9" w:rsidRDefault="007A0899" w:rsidP="000B6EA9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0B6EA9" w:rsidRPr="000B6EA9">
        <w:rPr>
          <w:rFonts w:ascii="Calibri" w:hAnsi="Calibri" w:cs="Calibri"/>
        </w:rPr>
        <w:t xml:space="preserve">É </w:t>
      </w:r>
      <w:r w:rsidR="00143E01" w:rsidRPr="000B6EA9">
        <w:rPr>
          <w:rFonts w:ascii="Calibri" w:hAnsi="Calibri" w:cs="Calibri"/>
        </w:rPr>
        <w:t>CONSELHEIRO DO MUNICÍPIO DE AÇAILÂNDIA:</w:t>
      </w:r>
    </w:p>
    <w:p w14:paraId="5B17B35B" w14:textId="52D64F23" w:rsidR="00143E01" w:rsidRPr="000B6EA9" w:rsidRDefault="007A0899" w:rsidP="000B6EA9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0B6EA9" w:rsidRPr="000B6EA9">
        <w:rPr>
          <w:rFonts w:ascii="Calibri" w:hAnsi="Calibri" w:cs="Calibri"/>
        </w:rPr>
        <w:t xml:space="preserve">É MEMBRO DO </w:t>
      </w:r>
      <w:r w:rsidR="00143E01" w:rsidRPr="000B6EA9">
        <w:rPr>
          <w:rFonts w:ascii="Calibri" w:hAnsi="Calibri" w:cs="Calibri"/>
        </w:rPr>
        <w:t>CONSELHO MUNICIPAL DO DIREITO DO IDOSO</w:t>
      </w:r>
      <w:r>
        <w:rPr>
          <w:rFonts w:ascii="Calibri" w:hAnsi="Calibri" w:cs="Calibri"/>
        </w:rPr>
        <w:t>;</w:t>
      </w:r>
    </w:p>
    <w:p w14:paraId="0DDB4C29" w14:textId="3C9F9D35" w:rsidR="00143E01" w:rsidRPr="000B6EA9" w:rsidRDefault="007A0899" w:rsidP="000B6EA9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0B6EA9" w:rsidRPr="000B6EA9">
        <w:rPr>
          <w:rFonts w:ascii="Calibri" w:hAnsi="Calibri" w:cs="Calibri"/>
        </w:rPr>
        <w:t xml:space="preserve">É MEMBRO DO </w:t>
      </w:r>
      <w:r w:rsidR="00143E01" w:rsidRPr="000B6EA9">
        <w:rPr>
          <w:rFonts w:ascii="Calibri" w:hAnsi="Calibri" w:cs="Calibri"/>
        </w:rPr>
        <w:t>CONSELHO MUNICIPAL DA CIDADE DE AÇAILÂNDIA</w:t>
      </w:r>
      <w:r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 xml:space="preserve">MOVIMENTO </w:t>
      </w:r>
      <w:r>
        <w:rPr>
          <w:rFonts w:ascii="Calibri" w:hAnsi="Calibri" w:cs="Calibri"/>
        </w:rPr>
        <w:t xml:space="preserve">  </w:t>
      </w:r>
      <w:r w:rsidR="00143E01" w:rsidRPr="000B6EA9">
        <w:rPr>
          <w:rFonts w:ascii="Calibri" w:hAnsi="Calibri" w:cs="Calibri"/>
        </w:rPr>
        <w:t>POPULAR:</w:t>
      </w:r>
    </w:p>
    <w:p w14:paraId="3788069E" w14:textId="00FDD938" w:rsidR="00143E01" w:rsidRPr="000B6EA9" w:rsidRDefault="007A0899" w:rsidP="000B6EA9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143E01" w:rsidRPr="000B6EA9">
        <w:rPr>
          <w:rFonts w:ascii="Calibri" w:hAnsi="Calibri" w:cs="Calibri"/>
        </w:rPr>
        <w:t>Foi Coordenador do Movimento Popular, que reivindicou a criação e</w:t>
      </w:r>
      <w:r w:rsidR="000B6EA9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implantação do Curso de Direito, pela UEMASUL em Açailândia – Ma.</w:t>
      </w:r>
    </w:p>
    <w:p w14:paraId="6366396B" w14:textId="0C480B6F" w:rsidR="00143E01" w:rsidRPr="000B6EA9" w:rsidRDefault="007A0899" w:rsidP="000B6EA9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143E01" w:rsidRPr="000B6EA9">
        <w:rPr>
          <w:rFonts w:ascii="Calibri" w:hAnsi="Calibri" w:cs="Calibri"/>
        </w:rPr>
        <w:t>DISTINÇÕES HONROSAS</w:t>
      </w:r>
    </w:p>
    <w:p w14:paraId="27B7F0C1" w14:textId="366C04B6" w:rsidR="00143E01" w:rsidRPr="000B6EA9" w:rsidRDefault="007A0899" w:rsidP="000B6EA9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C</w:t>
      </w:r>
      <w:r w:rsidR="00143E01" w:rsidRPr="000B6EA9">
        <w:rPr>
          <w:rFonts w:ascii="Calibri" w:hAnsi="Calibri" w:cs="Calibri"/>
        </w:rPr>
        <w:t>ondecorado com a MEDALHA “ANTENOR BOGÉA”, entregue em</w:t>
      </w:r>
      <w:r w:rsidR="000B6EA9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solenidade realizada na sede da OAB – Subseção do Maranhão, no</w:t>
      </w:r>
      <w:r w:rsidR="000B6EA9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 xml:space="preserve">dia 19 de agosto de 2021, por relevantes serviços prestados </w:t>
      </w:r>
      <w:r w:rsidR="000B6EA9" w:rsidRPr="000B6EA9">
        <w:rPr>
          <w:rFonts w:ascii="Calibri" w:hAnsi="Calibri" w:cs="Calibri"/>
        </w:rPr>
        <w:t xml:space="preserve">À </w:t>
      </w:r>
      <w:r w:rsidR="00143E01" w:rsidRPr="000B6EA9">
        <w:rPr>
          <w:rFonts w:ascii="Calibri" w:hAnsi="Calibri" w:cs="Calibri"/>
        </w:rPr>
        <w:t>advocacia.</w:t>
      </w:r>
    </w:p>
    <w:p w14:paraId="3E86DF23" w14:textId="14C25971" w:rsidR="00143E01" w:rsidRPr="000B6EA9" w:rsidRDefault="007A0899" w:rsidP="000B6EA9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C</w:t>
      </w:r>
      <w:r w:rsidR="00143E01" w:rsidRPr="000B6EA9">
        <w:rPr>
          <w:rFonts w:ascii="Calibri" w:hAnsi="Calibri" w:cs="Calibri"/>
        </w:rPr>
        <w:t>ondecorado com a MEDALHA DO MÉRITO JUDICIÁRIO</w:t>
      </w:r>
      <w:r w:rsidR="000B6EA9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ANTÔNIO RODRIGUES VELLOZO, entregue em solenidade realizada</w:t>
      </w:r>
      <w:r w:rsidR="000B6EA9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no dia 04.11.2022, na sede do Tribunal de Justiça do Estado do</w:t>
      </w:r>
      <w:r w:rsidR="000B6EA9" w:rsidRPr="000B6EA9">
        <w:rPr>
          <w:rFonts w:ascii="Calibri" w:hAnsi="Calibri" w:cs="Calibri"/>
        </w:rPr>
        <w:t xml:space="preserve"> </w:t>
      </w:r>
      <w:r w:rsidR="00143E01" w:rsidRPr="000B6EA9">
        <w:rPr>
          <w:rFonts w:ascii="Calibri" w:hAnsi="Calibri" w:cs="Calibri"/>
        </w:rPr>
        <w:t>Maranhão, entregues pelos bons serviços prestados à Justiça.</w:t>
      </w:r>
    </w:p>
    <w:p w14:paraId="2EB97E7A" w14:textId="09521253" w:rsidR="00462829" w:rsidRPr="005B7817" w:rsidRDefault="00462829" w:rsidP="00462829">
      <w:pPr>
        <w:pStyle w:val="Ttulo"/>
        <w:tabs>
          <w:tab w:val="left" w:pos="709"/>
          <w:tab w:val="left" w:pos="851"/>
          <w:tab w:val="left" w:pos="1134"/>
          <w:tab w:val="left" w:pos="1276"/>
        </w:tabs>
        <w:jc w:val="both"/>
        <w:rPr>
          <w:rFonts w:ascii="Calibri" w:hAnsi="Calibri" w:cs="Calibri"/>
          <w:b w:val="0"/>
          <w:sz w:val="22"/>
          <w:szCs w:val="22"/>
        </w:rPr>
      </w:pPr>
      <w:r w:rsidRPr="005B7817">
        <w:rPr>
          <w:rFonts w:ascii="Calibri" w:hAnsi="Calibri" w:cs="Calibri"/>
          <w:sz w:val="22"/>
          <w:szCs w:val="22"/>
        </w:rPr>
        <w:t xml:space="preserve">Assembleia Legislativa do Maranhão, </w:t>
      </w:r>
      <w:r w:rsidRPr="005B7817">
        <w:rPr>
          <w:rFonts w:ascii="Calibri" w:hAnsi="Calibri" w:cs="Calibri"/>
          <w:color w:val="333333"/>
          <w:sz w:val="22"/>
          <w:szCs w:val="22"/>
        </w:rPr>
        <w:t xml:space="preserve">Plenário Deputado “Nagib Haickel”, Palácio “Manoel Bequimão”, em </w:t>
      </w:r>
      <w:r w:rsidRPr="005B7817">
        <w:rPr>
          <w:rFonts w:ascii="Calibri" w:hAnsi="Calibri" w:cs="Calibri"/>
          <w:sz w:val="22"/>
          <w:szCs w:val="22"/>
        </w:rPr>
        <w:t xml:space="preserve">São Luís, </w:t>
      </w:r>
      <w:r>
        <w:rPr>
          <w:rFonts w:ascii="Calibri" w:hAnsi="Calibri" w:cs="Calibri"/>
          <w:sz w:val="22"/>
          <w:szCs w:val="22"/>
        </w:rPr>
        <w:t>0</w:t>
      </w:r>
      <w:r w:rsidR="007A0899">
        <w:rPr>
          <w:rFonts w:ascii="Calibri" w:hAnsi="Calibri" w:cs="Calibri"/>
          <w:sz w:val="22"/>
          <w:szCs w:val="22"/>
        </w:rPr>
        <w:t>7</w:t>
      </w:r>
      <w:r w:rsidRPr="005B7817">
        <w:rPr>
          <w:rFonts w:ascii="Calibri" w:hAnsi="Calibri" w:cs="Calibri"/>
          <w:sz w:val="22"/>
          <w:szCs w:val="22"/>
        </w:rPr>
        <w:t xml:space="preserve"> de </w:t>
      </w:r>
      <w:r>
        <w:rPr>
          <w:rFonts w:ascii="Calibri" w:hAnsi="Calibri" w:cs="Calibri"/>
          <w:sz w:val="22"/>
          <w:szCs w:val="22"/>
        </w:rPr>
        <w:t>nov</w:t>
      </w:r>
      <w:r w:rsidRPr="005B7817">
        <w:rPr>
          <w:rFonts w:ascii="Calibri" w:hAnsi="Calibri" w:cs="Calibri"/>
          <w:sz w:val="22"/>
          <w:szCs w:val="22"/>
        </w:rPr>
        <w:t>embro de 202</w:t>
      </w:r>
      <w:r>
        <w:rPr>
          <w:rFonts w:ascii="Calibri" w:hAnsi="Calibri" w:cs="Calibri"/>
          <w:sz w:val="22"/>
          <w:szCs w:val="22"/>
        </w:rPr>
        <w:t>4</w:t>
      </w:r>
      <w:r w:rsidRPr="005B7817">
        <w:rPr>
          <w:rFonts w:ascii="Calibri" w:hAnsi="Calibri" w:cs="Calibri"/>
          <w:sz w:val="22"/>
          <w:szCs w:val="22"/>
        </w:rPr>
        <w:t>.</w:t>
      </w:r>
    </w:p>
    <w:p w14:paraId="1D35E2D8" w14:textId="77777777" w:rsidR="00462829" w:rsidRPr="005B7817" w:rsidRDefault="00462829" w:rsidP="00462829">
      <w:pPr>
        <w:pStyle w:val="SemEspaamento"/>
        <w:jc w:val="both"/>
        <w:rPr>
          <w:rFonts w:ascii="Calibri" w:hAnsi="Calibri" w:cs="Calibri"/>
          <w:b/>
        </w:rPr>
      </w:pPr>
    </w:p>
    <w:p w14:paraId="374C27C0" w14:textId="77777777" w:rsidR="00462829" w:rsidRPr="005B7817" w:rsidRDefault="00462829" w:rsidP="00462829">
      <w:pPr>
        <w:pStyle w:val="SemEspaamento"/>
        <w:jc w:val="both"/>
        <w:rPr>
          <w:rFonts w:ascii="Calibri" w:hAnsi="Calibri" w:cs="Calibri"/>
          <w:b/>
        </w:rPr>
      </w:pPr>
    </w:p>
    <w:p w14:paraId="4726C4F0" w14:textId="77777777" w:rsidR="005B7817" w:rsidRPr="000B6EA9" w:rsidRDefault="005B7817" w:rsidP="000B6EA9">
      <w:pPr>
        <w:pStyle w:val="SemEspaamento"/>
        <w:jc w:val="both"/>
        <w:rPr>
          <w:rFonts w:ascii="Calibri" w:hAnsi="Calibri" w:cs="Calibri"/>
          <w:b/>
        </w:rPr>
      </w:pPr>
    </w:p>
    <w:p w14:paraId="355DF8AA" w14:textId="0D0CC00D" w:rsidR="005B7817" w:rsidRPr="000B6EA9" w:rsidRDefault="000B6EA9" w:rsidP="000B6EA9">
      <w:pPr>
        <w:pStyle w:val="SemEspaamento"/>
        <w:jc w:val="center"/>
        <w:rPr>
          <w:rFonts w:ascii="Calibri" w:hAnsi="Calibri" w:cs="Calibri"/>
          <w:b/>
          <w:bCs/>
        </w:rPr>
      </w:pPr>
      <w:r w:rsidRPr="000B6EA9">
        <w:rPr>
          <w:rFonts w:ascii="Calibri" w:hAnsi="Calibri" w:cs="Calibri"/>
          <w:b/>
          <w:bCs/>
        </w:rPr>
        <w:t>ROSANGELA VIDAL</w:t>
      </w:r>
    </w:p>
    <w:p w14:paraId="7119648D" w14:textId="77777777" w:rsidR="005B7817" w:rsidRPr="000B6EA9" w:rsidRDefault="005B7817" w:rsidP="000B6EA9">
      <w:pPr>
        <w:pStyle w:val="SemEspaamento"/>
        <w:jc w:val="center"/>
        <w:rPr>
          <w:rFonts w:ascii="Calibri" w:hAnsi="Calibri" w:cs="Calibri"/>
          <w:b/>
          <w:bCs/>
        </w:rPr>
      </w:pPr>
      <w:r w:rsidRPr="000B6EA9">
        <w:rPr>
          <w:rFonts w:ascii="Calibri" w:hAnsi="Calibri" w:cs="Calibri"/>
          <w:b/>
          <w:bCs/>
        </w:rPr>
        <w:t>DEP. ESTADUAL - PL</w:t>
      </w:r>
    </w:p>
    <w:p w14:paraId="2D861B48" w14:textId="77777777" w:rsidR="005B7817" w:rsidRPr="000B6EA9" w:rsidRDefault="005B7817" w:rsidP="000B6EA9">
      <w:pPr>
        <w:pStyle w:val="SemEspaamento"/>
        <w:jc w:val="center"/>
        <w:rPr>
          <w:rFonts w:ascii="Calibri" w:hAnsi="Calibri" w:cs="Calibri"/>
          <w:b/>
          <w:bCs/>
          <w:color w:val="333333"/>
        </w:rPr>
      </w:pPr>
    </w:p>
    <w:p w14:paraId="0CD16A9B" w14:textId="77777777" w:rsidR="005B7817" w:rsidRPr="000B6EA9" w:rsidRDefault="005B7817" w:rsidP="000B6EA9">
      <w:pPr>
        <w:pStyle w:val="SemEspaamento"/>
        <w:jc w:val="both"/>
        <w:rPr>
          <w:rFonts w:ascii="Calibri" w:hAnsi="Calibri" w:cs="Calibri"/>
        </w:rPr>
      </w:pPr>
    </w:p>
    <w:p w14:paraId="6E9222BB" w14:textId="77777777" w:rsidR="002D43A4" w:rsidRPr="005B7817" w:rsidRDefault="002D43A4">
      <w:pPr>
        <w:rPr>
          <w:rFonts w:ascii="Calibri" w:hAnsi="Calibri" w:cs="Calibri"/>
        </w:rPr>
      </w:pPr>
    </w:p>
    <w:sectPr w:rsidR="002D43A4" w:rsidRPr="005B7817" w:rsidSect="005B7817">
      <w:pgSz w:w="11906" w:h="16838"/>
      <w:pgMar w:top="142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B6EA9"/>
    <w:rsid w:val="00143E01"/>
    <w:rsid w:val="00235EB5"/>
    <w:rsid w:val="002D43A4"/>
    <w:rsid w:val="0040568C"/>
    <w:rsid w:val="00462829"/>
    <w:rsid w:val="004C4392"/>
    <w:rsid w:val="005223BD"/>
    <w:rsid w:val="00536894"/>
    <w:rsid w:val="005B7817"/>
    <w:rsid w:val="007A0899"/>
    <w:rsid w:val="00E309F5"/>
    <w:rsid w:val="00E42B19"/>
    <w:rsid w:val="00F4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28CE"/>
  <w15:chartTrackingRefBased/>
  <w15:docId w15:val="{95E152E0-E8D8-4213-AD0E-D625ACCE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817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5B781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5B7817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">
    <w:name w:val="Title"/>
    <w:basedOn w:val="Normal"/>
    <w:link w:val="TtuloChar"/>
    <w:qFormat/>
    <w:rsid w:val="005B78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B7817"/>
    <w:rPr>
      <w:rFonts w:ascii="Times New Roman" w:eastAsia="Times New Roman" w:hAnsi="Times New Roman" w:cs="Times New Roman"/>
      <w:b/>
      <w:kern w:val="0"/>
      <w:sz w:val="28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5B7817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5B781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1007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Costa de Aguiar</dc:creator>
  <cp:keywords/>
  <dc:description/>
  <cp:lastModifiedBy>Marta Costa de Aguiar</cp:lastModifiedBy>
  <cp:revision>8</cp:revision>
  <cp:lastPrinted>2024-11-07T12:31:00Z</cp:lastPrinted>
  <dcterms:created xsi:type="dcterms:W3CDTF">2024-11-06T14:40:00Z</dcterms:created>
  <dcterms:modified xsi:type="dcterms:W3CDTF">2024-11-07T13:45:00Z</dcterms:modified>
</cp:coreProperties>
</file>