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6EADF" w14:textId="4E89F4BB" w:rsidR="009E52C1" w:rsidRPr="0014530B" w:rsidRDefault="009E52C1" w:rsidP="001453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14530B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PROJETO DE LEI N.º _____ DE 202</w:t>
      </w:r>
      <w:r w:rsidR="00F55065" w:rsidRPr="0014530B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4</w:t>
      </w:r>
    </w:p>
    <w:p w14:paraId="25AD7276" w14:textId="77777777" w:rsidR="009E52C1" w:rsidRPr="0014530B" w:rsidRDefault="009E52C1" w:rsidP="001453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14:paraId="0A0CDFAE" w14:textId="77777777" w:rsidR="0078768F" w:rsidRPr="0014530B" w:rsidRDefault="0078768F" w:rsidP="0014530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AEDBC47" w14:textId="599CB83C" w:rsidR="007017EA" w:rsidRPr="002D33A7" w:rsidRDefault="00D64DB4" w:rsidP="00AF4781">
      <w:pPr>
        <w:spacing w:after="0" w:line="276" w:lineRule="auto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530B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272E35" w:rsidRPr="0014530B">
        <w:rPr>
          <w:rFonts w:ascii="Times New Roman" w:hAnsi="Times New Roman" w:cs="Times New Roman"/>
          <w:i/>
          <w:iCs/>
          <w:sz w:val="24"/>
          <w:szCs w:val="24"/>
        </w:rPr>
        <w:t xml:space="preserve">nstitui no âmbito do Estado do Maranhão </w:t>
      </w:r>
      <w:r w:rsidR="002D33A7">
        <w:rPr>
          <w:rFonts w:ascii="Times New Roman" w:hAnsi="Times New Roman" w:cs="Times New Roman"/>
          <w:i/>
          <w:iCs/>
          <w:sz w:val="24"/>
          <w:szCs w:val="24"/>
        </w:rPr>
        <w:t xml:space="preserve">o protocolo para atendimento e </w:t>
      </w:r>
      <w:r w:rsidR="002E244F" w:rsidRPr="0014530B">
        <w:rPr>
          <w:rFonts w:ascii="Times New Roman" w:hAnsi="Times New Roman" w:cs="Times New Roman"/>
          <w:i/>
          <w:iCs/>
          <w:sz w:val="24"/>
          <w:szCs w:val="24"/>
        </w:rPr>
        <w:t xml:space="preserve">a obrigatoriedade de </w:t>
      </w:r>
      <w:r w:rsidR="002E244F" w:rsidRPr="0014530B">
        <w:rPr>
          <w:rFonts w:ascii="Times New Roman" w:hAnsi="Times New Roman" w:cs="Times New Roman"/>
          <w:bCs/>
          <w:sz w:val="24"/>
          <w:szCs w:val="24"/>
        </w:rPr>
        <w:t>divulgação de informações de pessoas não identificadas civilmente nas Unidades de Saúde</w:t>
      </w:r>
      <w:r w:rsidR="00D77464">
        <w:rPr>
          <w:rFonts w:ascii="Times New Roman" w:hAnsi="Times New Roman" w:cs="Times New Roman"/>
          <w:bCs/>
          <w:sz w:val="24"/>
          <w:szCs w:val="24"/>
        </w:rPr>
        <w:t xml:space="preserve"> pública e privada</w:t>
      </w:r>
      <w:r w:rsidR="002E244F" w:rsidRPr="001453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D6E78">
        <w:rPr>
          <w:rFonts w:ascii="Times New Roman" w:hAnsi="Times New Roman" w:cs="Times New Roman"/>
          <w:bCs/>
          <w:sz w:val="24"/>
          <w:szCs w:val="24"/>
        </w:rPr>
        <w:t xml:space="preserve">e no Serviço de Verificação de Óbito </w:t>
      </w:r>
      <w:r w:rsidR="00272E35" w:rsidRPr="0014530B">
        <w:rPr>
          <w:rFonts w:ascii="Times New Roman" w:hAnsi="Times New Roman" w:cs="Times New Roman"/>
          <w:i/>
          <w:iCs/>
          <w:sz w:val="24"/>
          <w:szCs w:val="24"/>
        </w:rPr>
        <w:t>e dá outras providências</w:t>
      </w:r>
      <w:r w:rsidR="00B82A2D" w:rsidRPr="0014530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BC8C59B" w14:textId="77777777" w:rsidR="0014530B" w:rsidRPr="0014530B" w:rsidRDefault="0014530B" w:rsidP="0014530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01797E5" w14:textId="77777777" w:rsidR="001276D2" w:rsidRPr="0014530B" w:rsidRDefault="00FC330A" w:rsidP="0014530B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14530B">
        <w:t>A Assembleia Legislativa do Estado do Maranhão decreta:</w:t>
      </w:r>
    </w:p>
    <w:p w14:paraId="71F893EF" w14:textId="77777777" w:rsidR="00B42BD5" w:rsidRPr="0014530B" w:rsidRDefault="00B42BD5" w:rsidP="0014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5313B6" w14:textId="0AC58506" w:rsidR="002D33A7" w:rsidRDefault="00B42BD5" w:rsidP="00145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30B">
        <w:rPr>
          <w:rFonts w:ascii="Times New Roman" w:hAnsi="Times New Roman" w:cs="Times New Roman"/>
          <w:sz w:val="24"/>
          <w:szCs w:val="24"/>
        </w:rPr>
        <w:t xml:space="preserve">Art. 1º </w:t>
      </w:r>
      <w:r w:rsidR="00AE697E" w:rsidRPr="0014530B">
        <w:rPr>
          <w:rFonts w:ascii="Times New Roman" w:hAnsi="Times New Roman" w:cs="Times New Roman"/>
          <w:sz w:val="24"/>
          <w:szCs w:val="24"/>
        </w:rPr>
        <w:t xml:space="preserve">- </w:t>
      </w:r>
      <w:r w:rsidR="002D33A7">
        <w:rPr>
          <w:rFonts w:ascii="Times New Roman" w:hAnsi="Times New Roman" w:cs="Times New Roman"/>
          <w:sz w:val="24"/>
          <w:szCs w:val="24"/>
        </w:rPr>
        <w:t>Esta Lei estabelece o protocolo para atendimento de pessoas não identificadas civilmente e a obrigatoriedade de divulgação de informações que possibilitem a familiares e conhecidos sua localização.</w:t>
      </w:r>
    </w:p>
    <w:p w14:paraId="7303FB20" w14:textId="77777777" w:rsidR="002D33A7" w:rsidRDefault="002D33A7" w:rsidP="00145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9A55A" w14:textId="421682E5" w:rsidR="002D6E78" w:rsidRDefault="002D33A7" w:rsidP="00145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30B">
        <w:rPr>
          <w:rFonts w:ascii="Times New Roman" w:hAnsi="Times New Roman" w:cs="Times New Roman"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BD5" w:rsidRPr="0014530B">
        <w:rPr>
          <w:rFonts w:ascii="Times New Roman" w:hAnsi="Times New Roman" w:cs="Times New Roman"/>
          <w:sz w:val="24"/>
          <w:szCs w:val="24"/>
        </w:rPr>
        <w:t>As Unidades de Saúde</w:t>
      </w:r>
      <w:r w:rsidR="002E244F" w:rsidRPr="0014530B">
        <w:rPr>
          <w:rFonts w:ascii="Times New Roman" w:hAnsi="Times New Roman" w:cs="Times New Roman"/>
          <w:sz w:val="24"/>
          <w:szCs w:val="24"/>
        </w:rPr>
        <w:t>, públicas ou privadas,</w:t>
      </w:r>
      <w:r w:rsidR="00B42BD5" w:rsidRPr="0014530B">
        <w:rPr>
          <w:rFonts w:ascii="Times New Roman" w:hAnsi="Times New Roman" w:cs="Times New Roman"/>
          <w:sz w:val="24"/>
          <w:szCs w:val="24"/>
        </w:rPr>
        <w:t xml:space="preserve"> </w:t>
      </w:r>
      <w:r w:rsidR="002D6E78">
        <w:rPr>
          <w:rFonts w:ascii="Times New Roman" w:hAnsi="Times New Roman" w:cs="Times New Roman"/>
          <w:sz w:val="24"/>
          <w:szCs w:val="24"/>
        </w:rPr>
        <w:t xml:space="preserve">e o Serviço de Verificação de Óbito (SVO) </w:t>
      </w:r>
      <w:r w:rsidR="00B42BD5" w:rsidRPr="0014530B">
        <w:rPr>
          <w:rFonts w:ascii="Times New Roman" w:hAnsi="Times New Roman" w:cs="Times New Roman"/>
          <w:sz w:val="24"/>
          <w:szCs w:val="24"/>
        </w:rPr>
        <w:t>deverão divulgar</w:t>
      </w:r>
      <w:r w:rsidR="000967A5">
        <w:rPr>
          <w:rFonts w:ascii="Times New Roman" w:hAnsi="Times New Roman" w:cs="Times New Roman"/>
          <w:sz w:val="24"/>
          <w:szCs w:val="24"/>
        </w:rPr>
        <w:t xml:space="preserve"> </w:t>
      </w:r>
      <w:r w:rsidR="000967A5" w:rsidRPr="0014530B">
        <w:rPr>
          <w:rFonts w:ascii="Times New Roman" w:hAnsi="Times New Roman" w:cs="Times New Roman"/>
          <w:sz w:val="24"/>
          <w:szCs w:val="24"/>
        </w:rPr>
        <w:t>informações sobre Pessoas não Identificadas Civilmente que se encontrem em suas unidades emergenciais, conveniadas ou não pelo Sistema Único de Saúde-SUS</w:t>
      </w:r>
      <w:r w:rsidR="002D6E78">
        <w:rPr>
          <w:rFonts w:ascii="Times New Roman" w:hAnsi="Times New Roman" w:cs="Times New Roman"/>
          <w:sz w:val="24"/>
          <w:szCs w:val="24"/>
        </w:rPr>
        <w:t>.</w:t>
      </w:r>
    </w:p>
    <w:p w14:paraId="6B6B246F" w14:textId="77777777" w:rsidR="002D6E78" w:rsidRDefault="002D6E78" w:rsidP="00145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9E738" w14:textId="77126F09" w:rsidR="000967A5" w:rsidRDefault="002D6E78" w:rsidP="00145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§1º.  Tal divulgação deverá ser feita</w:t>
      </w:r>
      <w:r w:rsidR="000967A5">
        <w:rPr>
          <w:rFonts w:ascii="Times New Roman" w:hAnsi="Times New Roman" w:cs="Times New Roman"/>
          <w:sz w:val="24"/>
          <w:szCs w:val="24"/>
        </w:rPr>
        <w:t xml:space="preserve"> nos seguintes canais:</w:t>
      </w:r>
    </w:p>
    <w:p w14:paraId="0AF8941D" w14:textId="7DF0B546" w:rsidR="000967A5" w:rsidRDefault="000967A5" w:rsidP="000967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No portal próprio da referida Unidade de Saúde;</w:t>
      </w:r>
    </w:p>
    <w:p w14:paraId="0EC1424C" w14:textId="718DD835" w:rsidR="000967A5" w:rsidRPr="0014530B" w:rsidRDefault="000967A5" w:rsidP="000967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No serviço Disque-Denúncia do Maranhão relativo ao Programa Desaparecidos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8503C98" w14:textId="4DF1D394" w:rsidR="00B42BD5" w:rsidRDefault="002D33A7" w:rsidP="00145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- N</w:t>
      </w:r>
      <w:r w:rsidR="00AE697E" w:rsidRPr="0014530B">
        <w:rPr>
          <w:rFonts w:ascii="Times New Roman" w:hAnsi="Times New Roman" w:cs="Times New Roman"/>
          <w:sz w:val="24"/>
          <w:szCs w:val="24"/>
        </w:rPr>
        <w:t>o Cadastro Nacional de Pessoas Desaparecidas</w:t>
      </w:r>
      <w:r w:rsidR="00B42BD5" w:rsidRPr="0014530B">
        <w:rPr>
          <w:rFonts w:ascii="Times New Roman" w:hAnsi="Times New Roman" w:cs="Times New Roman"/>
          <w:sz w:val="24"/>
          <w:szCs w:val="24"/>
        </w:rPr>
        <w:t>.</w:t>
      </w:r>
    </w:p>
    <w:p w14:paraId="69318E53" w14:textId="77777777" w:rsidR="00B42BD5" w:rsidRPr="0014530B" w:rsidRDefault="00B42BD5" w:rsidP="00145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44DC9" w14:textId="154F7ACA" w:rsidR="002D6E78" w:rsidRDefault="002D6E78" w:rsidP="002D6E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§2º</w:t>
      </w:r>
      <w:r w:rsidR="00B42BD5" w:rsidRPr="0014530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Para divulgação e implementação desta Lei, d</w:t>
      </w:r>
      <w:r>
        <w:rPr>
          <w:rFonts w:ascii="Times New Roman" w:hAnsi="Times New Roman" w:cs="Times New Roman"/>
          <w:sz w:val="24"/>
          <w:szCs w:val="24"/>
        </w:rPr>
        <w:t xml:space="preserve">everão ser afixados cartazes </w:t>
      </w:r>
      <w:r>
        <w:rPr>
          <w:rFonts w:ascii="Times New Roman" w:hAnsi="Times New Roman" w:cs="Times New Roman"/>
          <w:sz w:val="24"/>
          <w:szCs w:val="24"/>
        </w:rPr>
        <w:t xml:space="preserve">com os contatos acima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especialmente nos setores de admissão de pacientes das Unidades de Saúde.</w:t>
      </w:r>
    </w:p>
    <w:p w14:paraId="5677E81B" w14:textId="3558D204" w:rsidR="00B42BD5" w:rsidRPr="0014530B" w:rsidRDefault="00B42BD5" w:rsidP="00145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E187F" w14:textId="77777777" w:rsidR="002D6E78" w:rsidRDefault="002D6E78" w:rsidP="00145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EBE9F" w14:textId="77777777" w:rsidR="002D6E78" w:rsidRPr="0014530B" w:rsidRDefault="002D6E78" w:rsidP="002D6E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§3º. </w:t>
      </w:r>
      <w:r w:rsidRPr="0014530B">
        <w:rPr>
          <w:rFonts w:ascii="Times New Roman" w:hAnsi="Times New Roman" w:cs="Times New Roman"/>
          <w:sz w:val="24"/>
          <w:szCs w:val="24"/>
        </w:rPr>
        <w:t>As informações deverão ser publicadas em 48 (quarenta e oito) horas após a internação de um paciente não identificado civilmente, na qual constará uma foto em papel ou digital, bem como informações do local e condições em que foi encontrado o paciente.</w:t>
      </w:r>
    </w:p>
    <w:p w14:paraId="5DF26F4C" w14:textId="77777777" w:rsidR="002D6E78" w:rsidRDefault="002D6E78" w:rsidP="00145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5A991" w14:textId="48DEE274" w:rsidR="003D2FBD" w:rsidRDefault="00B42BD5" w:rsidP="00145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30B">
        <w:rPr>
          <w:rFonts w:ascii="Times New Roman" w:hAnsi="Times New Roman" w:cs="Times New Roman"/>
          <w:sz w:val="24"/>
          <w:szCs w:val="24"/>
        </w:rPr>
        <w:t xml:space="preserve">Art. </w:t>
      </w:r>
      <w:r w:rsidR="002D33A7">
        <w:rPr>
          <w:rFonts w:ascii="Times New Roman" w:hAnsi="Times New Roman" w:cs="Times New Roman"/>
          <w:sz w:val="24"/>
          <w:szCs w:val="24"/>
        </w:rPr>
        <w:t>3</w:t>
      </w:r>
      <w:r w:rsidRPr="0014530B">
        <w:rPr>
          <w:rFonts w:ascii="Times New Roman" w:hAnsi="Times New Roman" w:cs="Times New Roman"/>
          <w:sz w:val="24"/>
          <w:szCs w:val="24"/>
        </w:rPr>
        <w:t xml:space="preserve">º </w:t>
      </w:r>
      <w:r w:rsidR="00AE697E" w:rsidRPr="0014530B">
        <w:rPr>
          <w:rFonts w:ascii="Times New Roman" w:hAnsi="Times New Roman" w:cs="Times New Roman"/>
          <w:sz w:val="24"/>
          <w:szCs w:val="24"/>
        </w:rPr>
        <w:t xml:space="preserve">- </w:t>
      </w:r>
      <w:r w:rsidR="003D2FBD">
        <w:rPr>
          <w:rFonts w:ascii="Times New Roman" w:hAnsi="Times New Roman" w:cs="Times New Roman"/>
          <w:sz w:val="24"/>
          <w:szCs w:val="24"/>
        </w:rPr>
        <w:t xml:space="preserve">Não poderá ser recusado atendimento </w:t>
      </w:r>
      <w:r w:rsidR="002D6E78">
        <w:rPr>
          <w:rFonts w:ascii="Times New Roman" w:hAnsi="Times New Roman" w:cs="Times New Roman"/>
          <w:sz w:val="24"/>
          <w:szCs w:val="24"/>
        </w:rPr>
        <w:t xml:space="preserve">hospitalar ou ambulatorial </w:t>
      </w:r>
      <w:r w:rsidR="003D2FBD">
        <w:rPr>
          <w:rFonts w:ascii="Times New Roman" w:hAnsi="Times New Roman" w:cs="Times New Roman"/>
          <w:sz w:val="24"/>
          <w:szCs w:val="24"/>
        </w:rPr>
        <w:t>a pessoa pelo fato de não ser identificada civilmente</w:t>
      </w:r>
      <w:r w:rsidR="002D6E78">
        <w:rPr>
          <w:rFonts w:ascii="Times New Roman" w:hAnsi="Times New Roman" w:cs="Times New Roman"/>
          <w:sz w:val="24"/>
          <w:szCs w:val="24"/>
        </w:rPr>
        <w:t>.</w:t>
      </w:r>
    </w:p>
    <w:p w14:paraId="5AAEB35A" w14:textId="77777777" w:rsidR="003D2FBD" w:rsidRDefault="003D2FBD" w:rsidP="00145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4E8C6" w14:textId="6166B6F7" w:rsidR="00B42BD5" w:rsidRPr="0014530B" w:rsidRDefault="003D2FBD" w:rsidP="00145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30B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4530B">
        <w:rPr>
          <w:rFonts w:ascii="Times New Roman" w:hAnsi="Times New Roman" w:cs="Times New Roman"/>
          <w:sz w:val="24"/>
          <w:szCs w:val="24"/>
        </w:rPr>
        <w:t xml:space="preserve">º - </w:t>
      </w:r>
      <w:r w:rsidR="00B42BD5" w:rsidRPr="0014530B">
        <w:rPr>
          <w:rFonts w:ascii="Times New Roman" w:hAnsi="Times New Roman" w:cs="Times New Roman"/>
          <w:sz w:val="24"/>
          <w:szCs w:val="24"/>
        </w:rPr>
        <w:t>Para fins de preservação do direito à intimidade, em nenhuma hipótese será divulgado o estado de saúde do paciente, o procedimento ou os cuidados que foram ou serão realizados.</w:t>
      </w:r>
    </w:p>
    <w:p w14:paraId="6867D528" w14:textId="77777777" w:rsidR="002D6E78" w:rsidRDefault="002D6E78" w:rsidP="00145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2FA5B" w14:textId="284E8C44" w:rsidR="00B42BD5" w:rsidRPr="0014530B" w:rsidRDefault="00B42BD5" w:rsidP="00145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30B">
        <w:rPr>
          <w:rFonts w:ascii="Times New Roman" w:hAnsi="Times New Roman" w:cs="Times New Roman"/>
          <w:sz w:val="24"/>
          <w:szCs w:val="24"/>
        </w:rPr>
        <w:t xml:space="preserve">Parágrafo único. A divulgação da imagem será feita estritamente com </w:t>
      </w:r>
      <w:r w:rsidR="0014530B">
        <w:rPr>
          <w:rFonts w:ascii="Times New Roman" w:hAnsi="Times New Roman" w:cs="Times New Roman"/>
          <w:sz w:val="24"/>
          <w:szCs w:val="24"/>
        </w:rPr>
        <w:t xml:space="preserve">finalidade </w:t>
      </w:r>
      <w:r w:rsidRPr="0014530B">
        <w:rPr>
          <w:rFonts w:ascii="Times New Roman" w:hAnsi="Times New Roman" w:cs="Times New Roman"/>
          <w:sz w:val="24"/>
          <w:szCs w:val="24"/>
        </w:rPr>
        <w:t>de aux</w:t>
      </w:r>
      <w:r w:rsidR="0014530B">
        <w:rPr>
          <w:rFonts w:ascii="Times New Roman" w:hAnsi="Times New Roman" w:cs="Times New Roman"/>
          <w:sz w:val="24"/>
          <w:szCs w:val="24"/>
        </w:rPr>
        <w:t>í</w:t>
      </w:r>
      <w:r w:rsidRPr="0014530B">
        <w:rPr>
          <w:rFonts w:ascii="Times New Roman" w:hAnsi="Times New Roman" w:cs="Times New Roman"/>
          <w:sz w:val="24"/>
          <w:szCs w:val="24"/>
        </w:rPr>
        <w:t>lio à localização de familiares ou responsáveis do internado</w:t>
      </w:r>
      <w:r w:rsidR="004B0D7C" w:rsidRPr="0014530B">
        <w:rPr>
          <w:rFonts w:ascii="Times New Roman" w:hAnsi="Times New Roman" w:cs="Times New Roman"/>
          <w:sz w:val="24"/>
          <w:szCs w:val="24"/>
        </w:rPr>
        <w:t>.</w:t>
      </w:r>
      <w:r w:rsidRPr="001453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5E7EE" w14:textId="77777777" w:rsidR="00134268" w:rsidRPr="0014530B" w:rsidRDefault="00134268" w:rsidP="00145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F7717" w14:textId="56433237" w:rsidR="00134268" w:rsidRPr="0014530B" w:rsidRDefault="00134268" w:rsidP="00145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30B">
        <w:rPr>
          <w:rFonts w:ascii="Times New Roman" w:hAnsi="Times New Roman" w:cs="Times New Roman"/>
          <w:sz w:val="24"/>
          <w:szCs w:val="24"/>
        </w:rPr>
        <w:t xml:space="preserve">Art. </w:t>
      </w:r>
      <w:r w:rsidR="003D2FBD">
        <w:rPr>
          <w:rFonts w:ascii="Times New Roman" w:hAnsi="Times New Roman" w:cs="Times New Roman"/>
          <w:sz w:val="24"/>
          <w:szCs w:val="24"/>
        </w:rPr>
        <w:t>5</w:t>
      </w:r>
      <w:r w:rsidRPr="0014530B">
        <w:rPr>
          <w:rFonts w:ascii="Times New Roman" w:hAnsi="Times New Roman" w:cs="Times New Roman"/>
          <w:sz w:val="24"/>
          <w:szCs w:val="24"/>
        </w:rPr>
        <w:t xml:space="preserve">º </w:t>
      </w:r>
      <w:r w:rsidR="00AE697E" w:rsidRPr="0014530B">
        <w:rPr>
          <w:rFonts w:ascii="Times New Roman" w:hAnsi="Times New Roman" w:cs="Times New Roman"/>
          <w:sz w:val="24"/>
          <w:szCs w:val="24"/>
        </w:rPr>
        <w:t xml:space="preserve">- </w:t>
      </w:r>
      <w:r w:rsidRPr="0014530B">
        <w:rPr>
          <w:rFonts w:ascii="Times New Roman" w:hAnsi="Times New Roman" w:cs="Times New Roman"/>
          <w:sz w:val="24"/>
          <w:szCs w:val="24"/>
        </w:rPr>
        <w:t>O Poder Executivo regulamentará a presente Lei no que couber</w:t>
      </w:r>
      <w:r w:rsidR="003D2FBD">
        <w:rPr>
          <w:rFonts w:ascii="Times New Roman" w:hAnsi="Times New Roman" w:cs="Times New Roman"/>
          <w:sz w:val="24"/>
          <w:szCs w:val="24"/>
        </w:rPr>
        <w:t xml:space="preserve">, inclusive garantindo sua divulgação nos hospitais da rede pública </w:t>
      </w:r>
      <w:r w:rsidR="00AF4781">
        <w:rPr>
          <w:rFonts w:ascii="Times New Roman" w:hAnsi="Times New Roman" w:cs="Times New Roman"/>
          <w:sz w:val="24"/>
          <w:szCs w:val="24"/>
        </w:rPr>
        <w:t xml:space="preserve">e particular </w:t>
      </w:r>
      <w:r w:rsidR="003D2FBD">
        <w:rPr>
          <w:rFonts w:ascii="Times New Roman" w:hAnsi="Times New Roman" w:cs="Times New Roman"/>
          <w:sz w:val="24"/>
          <w:szCs w:val="24"/>
        </w:rPr>
        <w:t>para implementação</w:t>
      </w:r>
      <w:r w:rsidRPr="0014530B">
        <w:rPr>
          <w:rFonts w:ascii="Times New Roman" w:hAnsi="Times New Roman" w:cs="Times New Roman"/>
          <w:sz w:val="24"/>
          <w:szCs w:val="24"/>
        </w:rPr>
        <w:t>.</w:t>
      </w:r>
    </w:p>
    <w:p w14:paraId="1738A133" w14:textId="77777777" w:rsidR="001E0978" w:rsidRPr="0014530B" w:rsidRDefault="001E0978" w:rsidP="00145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CCDF5" w14:textId="0120126B" w:rsidR="001E0978" w:rsidRPr="0014530B" w:rsidRDefault="001E0978" w:rsidP="0014530B">
      <w:pPr>
        <w:pStyle w:val="Data"/>
        <w:spacing w:before="0" w:line="360" w:lineRule="auto"/>
        <w:jc w:val="both"/>
        <w:rPr>
          <w:rFonts w:ascii="Times New Roman" w:hAnsi="Times New Roman" w:cs="Times New Roman"/>
        </w:rPr>
      </w:pPr>
      <w:r w:rsidRPr="0014530B">
        <w:rPr>
          <w:rFonts w:ascii="Times New Roman" w:hAnsi="Times New Roman" w:cs="Times New Roman"/>
        </w:rPr>
        <w:t xml:space="preserve">Art. </w:t>
      </w:r>
      <w:r w:rsidR="003D2FBD">
        <w:rPr>
          <w:rFonts w:ascii="Times New Roman" w:hAnsi="Times New Roman" w:cs="Times New Roman"/>
        </w:rPr>
        <w:t>6</w:t>
      </w:r>
      <w:r w:rsidR="00AE697E" w:rsidRPr="0014530B">
        <w:rPr>
          <w:rFonts w:ascii="Times New Roman" w:hAnsi="Times New Roman" w:cs="Times New Roman"/>
        </w:rPr>
        <w:t>º</w:t>
      </w:r>
      <w:r w:rsidRPr="0014530B">
        <w:rPr>
          <w:rFonts w:ascii="Times New Roman" w:hAnsi="Times New Roman" w:cs="Times New Roman"/>
        </w:rPr>
        <w:t xml:space="preserve"> </w:t>
      </w:r>
      <w:r w:rsidR="00134268" w:rsidRPr="0014530B">
        <w:rPr>
          <w:rFonts w:ascii="Times New Roman" w:hAnsi="Times New Roman" w:cs="Times New Roman"/>
        </w:rPr>
        <w:t xml:space="preserve">- </w:t>
      </w:r>
      <w:r w:rsidRPr="0014530B">
        <w:rPr>
          <w:rFonts w:ascii="Times New Roman" w:hAnsi="Times New Roman" w:cs="Times New Roman"/>
        </w:rPr>
        <w:t xml:space="preserve">Esta Lei entra em vigor </w:t>
      </w:r>
      <w:r w:rsidR="00AE697E" w:rsidRPr="0014530B">
        <w:rPr>
          <w:rFonts w:ascii="Times New Roman" w:hAnsi="Times New Roman" w:cs="Times New Roman"/>
        </w:rPr>
        <w:t>após 45 dias d</w:t>
      </w:r>
      <w:r w:rsidRPr="0014530B">
        <w:rPr>
          <w:rFonts w:ascii="Times New Roman" w:hAnsi="Times New Roman" w:cs="Times New Roman"/>
        </w:rPr>
        <w:t>a data de sua publicação.</w:t>
      </w:r>
    </w:p>
    <w:p w14:paraId="0E366603" w14:textId="77777777" w:rsidR="00AE697E" w:rsidRPr="0014530B" w:rsidRDefault="00AE697E" w:rsidP="0014530B">
      <w:pPr>
        <w:pStyle w:val="Data"/>
        <w:spacing w:before="0"/>
        <w:rPr>
          <w:rFonts w:ascii="Times New Roman" w:hAnsi="Times New Roman" w:cs="Times New Roman"/>
        </w:rPr>
      </w:pPr>
    </w:p>
    <w:p w14:paraId="57F4341D" w14:textId="77777777" w:rsidR="00AE697E" w:rsidRPr="0014530B" w:rsidRDefault="00AE697E" w:rsidP="0014530B">
      <w:pPr>
        <w:spacing w:after="0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E8EAED"/>
        </w:rPr>
      </w:pPr>
    </w:p>
    <w:p w14:paraId="4E80311F" w14:textId="3548CFEE" w:rsidR="00AE697E" w:rsidRPr="0014530B" w:rsidRDefault="00AE697E" w:rsidP="0014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30B"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="0014530B">
        <w:rPr>
          <w:rFonts w:ascii="Times New Roman" w:hAnsi="Times New Roman" w:cs="Times New Roman"/>
          <w:sz w:val="24"/>
          <w:szCs w:val="24"/>
        </w:rPr>
        <w:t>22</w:t>
      </w:r>
      <w:r w:rsidRPr="0014530B">
        <w:rPr>
          <w:rFonts w:ascii="Times New Roman" w:hAnsi="Times New Roman" w:cs="Times New Roman"/>
          <w:sz w:val="24"/>
          <w:szCs w:val="24"/>
        </w:rPr>
        <w:t xml:space="preserve"> de </w:t>
      </w:r>
      <w:r w:rsidR="0014530B">
        <w:rPr>
          <w:rFonts w:ascii="Times New Roman" w:hAnsi="Times New Roman" w:cs="Times New Roman"/>
          <w:sz w:val="24"/>
          <w:szCs w:val="24"/>
        </w:rPr>
        <w:t>outubro</w:t>
      </w:r>
      <w:r w:rsidRPr="0014530B">
        <w:rPr>
          <w:rFonts w:ascii="Times New Roman" w:hAnsi="Times New Roman" w:cs="Times New Roman"/>
          <w:sz w:val="24"/>
          <w:szCs w:val="24"/>
        </w:rPr>
        <w:t xml:space="preserve"> de 2024.</w:t>
      </w:r>
    </w:p>
    <w:p w14:paraId="328DA5F0" w14:textId="77777777" w:rsidR="001276D2" w:rsidRPr="0014530B" w:rsidRDefault="001276D2" w:rsidP="0014530B">
      <w:pPr>
        <w:pStyle w:val="Corpodetexto"/>
        <w:spacing w:after="0" w:line="360" w:lineRule="auto"/>
        <w:rPr>
          <w:rFonts w:eastAsia="Arial"/>
          <w:spacing w:val="-2"/>
          <w:szCs w:val="24"/>
        </w:rPr>
      </w:pPr>
    </w:p>
    <w:p w14:paraId="7F23B98E" w14:textId="77777777" w:rsidR="001276D2" w:rsidRPr="0014530B" w:rsidRDefault="001276D2" w:rsidP="003D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530B">
        <w:rPr>
          <w:rFonts w:ascii="Times New Roman" w:hAnsi="Times New Roman" w:cs="Times New Roman"/>
          <w:sz w:val="24"/>
          <w:szCs w:val="24"/>
        </w:rPr>
        <w:t xml:space="preserve">PLENÁRIO DEPUTADO “NAGIB HAICKEL” </w:t>
      </w:r>
      <w:r w:rsidRPr="001453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ASSEMBLEIA LEGISLATIVA DO ESTADO DO MARANHÃO </w:t>
      </w:r>
      <w:r w:rsidRPr="0014530B">
        <w:rPr>
          <w:rFonts w:ascii="Times New Roman" w:hAnsi="Times New Roman" w:cs="Times New Roman"/>
          <w:sz w:val="24"/>
          <w:szCs w:val="24"/>
        </w:rPr>
        <w:t>(PALÁCIO “MANUEL BECKMAN”)</w:t>
      </w:r>
      <w:r w:rsidRPr="0014530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84B51CD" w14:textId="77777777" w:rsidR="00EC7439" w:rsidRDefault="00EC7439" w:rsidP="001453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563156" w14:textId="77777777" w:rsidR="003D2FBD" w:rsidRPr="0014530B" w:rsidRDefault="003D2FBD" w:rsidP="001453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8DF6B3" w14:textId="77777777" w:rsidR="001276D2" w:rsidRPr="0014530B" w:rsidRDefault="001276D2" w:rsidP="0014530B">
      <w:pPr>
        <w:tabs>
          <w:tab w:val="left" w:pos="3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3DE09B" w14:textId="77777777" w:rsidR="001276D2" w:rsidRPr="0014530B" w:rsidRDefault="001276D2" w:rsidP="0014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4530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JUNIOR FRANÇA</w:t>
      </w:r>
    </w:p>
    <w:p w14:paraId="09DE8144" w14:textId="77777777" w:rsidR="00FE228D" w:rsidRPr="0014530B" w:rsidRDefault="001276D2" w:rsidP="00145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53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Deputado Estadual </w:t>
      </w:r>
      <w:r w:rsidR="001262B5" w:rsidRPr="0014530B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1453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PP</w:t>
      </w:r>
      <w:bookmarkStart w:id="0" w:name="ini-legis"/>
      <w:bookmarkEnd w:id="0"/>
    </w:p>
    <w:p w14:paraId="3811B0D8" w14:textId="77777777" w:rsidR="00EC7439" w:rsidRPr="0014530B" w:rsidRDefault="00EC7439" w:rsidP="00145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5FA54B" w14:textId="1CAE2FA6" w:rsidR="00B023BC" w:rsidRDefault="001276D2" w:rsidP="00AF4781">
      <w:pPr>
        <w:spacing w:after="0" w:line="360" w:lineRule="auto"/>
        <w:ind w:right="11"/>
        <w:jc w:val="center"/>
        <w:rPr>
          <w:rFonts w:ascii="Times New Roman" w:eastAsia="Arial MT" w:hAnsi="Times New Roman" w:cs="Times New Roman"/>
          <w:b/>
          <w:sz w:val="24"/>
          <w:szCs w:val="24"/>
        </w:rPr>
      </w:pPr>
      <w:r w:rsidRPr="0014530B">
        <w:rPr>
          <w:rFonts w:ascii="Times New Roman" w:eastAsia="Arial MT" w:hAnsi="Times New Roman" w:cs="Times New Roman"/>
          <w:b/>
          <w:sz w:val="24"/>
          <w:szCs w:val="24"/>
        </w:rPr>
        <w:lastRenderedPageBreak/>
        <w:t>JUSTIFICATIVA</w:t>
      </w:r>
    </w:p>
    <w:p w14:paraId="3B10C2C0" w14:textId="77777777" w:rsidR="00AF4781" w:rsidRPr="0014530B" w:rsidRDefault="00AF4781" w:rsidP="00AF4781">
      <w:pPr>
        <w:spacing w:after="0" w:line="360" w:lineRule="auto"/>
        <w:ind w:right="11"/>
        <w:jc w:val="center"/>
        <w:rPr>
          <w:rFonts w:ascii="Times New Roman" w:eastAsia="Arial MT" w:hAnsi="Times New Roman" w:cs="Times New Roman"/>
          <w:b/>
          <w:sz w:val="24"/>
          <w:szCs w:val="24"/>
        </w:rPr>
      </w:pPr>
    </w:p>
    <w:p w14:paraId="735520CF" w14:textId="28773547" w:rsidR="0014530B" w:rsidRPr="003D2FBD" w:rsidRDefault="00134268" w:rsidP="0014530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D2FBD">
        <w:rPr>
          <w:rFonts w:ascii="Times New Roman" w:hAnsi="Times New Roman" w:cs="Times New Roman"/>
          <w:sz w:val="24"/>
          <w:szCs w:val="24"/>
        </w:rPr>
        <w:t>O objetivo dest</w:t>
      </w:r>
      <w:r w:rsidR="00EC7439" w:rsidRPr="003D2FBD">
        <w:rPr>
          <w:rFonts w:ascii="Times New Roman" w:hAnsi="Times New Roman" w:cs="Times New Roman"/>
          <w:sz w:val="24"/>
          <w:szCs w:val="24"/>
        </w:rPr>
        <w:t xml:space="preserve">e Projeto de </w:t>
      </w:r>
      <w:r w:rsidRPr="003D2FBD">
        <w:rPr>
          <w:rFonts w:ascii="Times New Roman" w:hAnsi="Times New Roman" w:cs="Times New Roman"/>
          <w:sz w:val="24"/>
          <w:szCs w:val="24"/>
        </w:rPr>
        <w:t xml:space="preserve">Lei é promover </w:t>
      </w:r>
      <w:r w:rsidR="0083184F" w:rsidRPr="003D2FBD">
        <w:rPr>
          <w:rFonts w:ascii="Times New Roman" w:hAnsi="Times New Roman" w:cs="Times New Roman"/>
          <w:sz w:val="24"/>
          <w:szCs w:val="24"/>
        </w:rPr>
        <w:t>socialmente</w:t>
      </w:r>
      <w:r w:rsidR="00B023BC" w:rsidRPr="003D2FBD">
        <w:rPr>
          <w:rFonts w:ascii="Times New Roman" w:hAnsi="Times New Roman" w:cs="Times New Roman"/>
          <w:sz w:val="24"/>
          <w:szCs w:val="24"/>
        </w:rPr>
        <w:t xml:space="preserve">, através da integração entre governo, sociedade civil e iniciativa privada, </w:t>
      </w:r>
      <w:r w:rsidRPr="003D2FBD">
        <w:rPr>
          <w:rFonts w:ascii="Times New Roman" w:hAnsi="Times New Roman" w:cs="Times New Roman"/>
          <w:sz w:val="24"/>
          <w:szCs w:val="24"/>
        </w:rPr>
        <w:t xml:space="preserve">um senso de solidariedade </w:t>
      </w:r>
      <w:r w:rsidR="0014530B" w:rsidRPr="003D2FBD">
        <w:rPr>
          <w:rFonts w:ascii="Times New Roman" w:hAnsi="Times New Roman" w:cs="Times New Roman"/>
          <w:sz w:val="24"/>
          <w:szCs w:val="24"/>
        </w:rPr>
        <w:t>em relação à</w:t>
      </w:r>
      <w:r w:rsidRPr="003D2FBD">
        <w:rPr>
          <w:rFonts w:ascii="Times New Roman" w:hAnsi="Times New Roman" w:cs="Times New Roman"/>
          <w:sz w:val="24"/>
          <w:szCs w:val="24"/>
        </w:rPr>
        <w:t xml:space="preserve">queles que estão </w:t>
      </w:r>
      <w:r w:rsidR="0014530B" w:rsidRPr="003D2FBD">
        <w:rPr>
          <w:rFonts w:ascii="Times New Roman" w:hAnsi="Times New Roman" w:cs="Times New Roman"/>
          <w:sz w:val="24"/>
          <w:szCs w:val="24"/>
        </w:rPr>
        <w:t>hospitalizados, possibilitando e ensejando sua recuperação nos seguintes aspectos:</w:t>
      </w:r>
    </w:p>
    <w:p w14:paraId="47BEA411" w14:textId="202FA592" w:rsidR="00134268" w:rsidRPr="003D2FBD" w:rsidRDefault="00134268" w:rsidP="0014530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7236F95" w14:textId="77777777" w:rsidR="00B42BD5" w:rsidRDefault="00B42BD5" w:rsidP="001453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FBD">
        <w:rPr>
          <w:rFonts w:ascii="Times New Roman" w:hAnsi="Times New Roman" w:cs="Times New Roman"/>
          <w:bCs/>
          <w:sz w:val="24"/>
          <w:szCs w:val="24"/>
        </w:rPr>
        <w:t>Acesso a Cuidados de Saúde</w:t>
      </w:r>
      <w:r w:rsidRPr="003D2FBD">
        <w:rPr>
          <w:rFonts w:ascii="Times New Roman" w:hAnsi="Times New Roman" w:cs="Times New Roman"/>
          <w:sz w:val="24"/>
          <w:szCs w:val="24"/>
        </w:rPr>
        <w:t>: Muitas pessoas que não estão identificadas civilmente podem ser vulneráveis, como sem-teto, migrantes sem documentos, ou pessoas em situação de extrema pobreza. A divulgação de informações pode facilitar o acesso delas aos cuidados de saúde necessários, garantindo que recebam tratamento médico adequado quando precisarem.</w:t>
      </w:r>
    </w:p>
    <w:p w14:paraId="76681843" w14:textId="77777777" w:rsidR="003D2FBD" w:rsidRPr="003D2FBD" w:rsidRDefault="003D2FBD" w:rsidP="003D2FB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57C67A4" w14:textId="77777777" w:rsidR="00B42BD5" w:rsidRDefault="00B42BD5" w:rsidP="001453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FBD">
        <w:rPr>
          <w:rFonts w:ascii="Times New Roman" w:hAnsi="Times New Roman" w:cs="Times New Roman"/>
          <w:bCs/>
          <w:sz w:val="24"/>
          <w:szCs w:val="24"/>
        </w:rPr>
        <w:t>Proteção da Saúde Pública</w:t>
      </w:r>
      <w:r w:rsidRPr="003D2FBD">
        <w:rPr>
          <w:rFonts w:ascii="Times New Roman" w:hAnsi="Times New Roman" w:cs="Times New Roman"/>
          <w:sz w:val="24"/>
          <w:szCs w:val="24"/>
        </w:rPr>
        <w:t>: Saber quem são essas pessoas e monitorar sua saúde é crucial para proteger a saúde pública. Isso é especialmente importante em situações de pandemia ou surtos de doenças contagiosas, onde a identificação e o rastreamento são essenciais para controlar a disseminação de doenças.</w:t>
      </w:r>
    </w:p>
    <w:p w14:paraId="67E8EB72" w14:textId="77777777" w:rsidR="003D2FBD" w:rsidRPr="003D2FBD" w:rsidRDefault="003D2FBD" w:rsidP="003D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0E77A" w14:textId="77777777" w:rsidR="00B42BD5" w:rsidRDefault="00B42BD5" w:rsidP="001453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FBD">
        <w:rPr>
          <w:rFonts w:ascii="Times New Roman" w:hAnsi="Times New Roman" w:cs="Times New Roman"/>
          <w:bCs/>
          <w:sz w:val="24"/>
          <w:szCs w:val="24"/>
        </w:rPr>
        <w:t>Direitos Humanos e Dignidade</w:t>
      </w:r>
      <w:r w:rsidRPr="003D2FBD">
        <w:rPr>
          <w:rFonts w:ascii="Times New Roman" w:hAnsi="Times New Roman" w:cs="Times New Roman"/>
          <w:sz w:val="24"/>
          <w:szCs w:val="24"/>
        </w:rPr>
        <w:t>: Todos têm o direito fundamental à saúde e à dignidade. A divulgação de informações ajuda a garantir que essas pessoas não sejam negligenciadas ou discriminadas devido à sua condição de não estarem identificadas civilmente.</w:t>
      </w:r>
    </w:p>
    <w:p w14:paraId="305DC0B2" w14:textId="77777777" w:rsidR="003D2FBD" w:rsidRPr="003D2FBD" w:rsidRDefault="003D2FBD" w:rsidP="003D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D188C" w14:textId="77777777" w:rsidR="00B42BD5" w:rsidRDefault="00B42BD5" w:rsidP="001453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FBD">
        <w:rPr>
          <w:rFonts w:ascii="Times New Roman" w:hAnsi="Times New Roman" w:cs="Times New Roman"/>
          <w:bCs/>
          <w:sz w:val="24"/>
          <w:szCs w:val="24"/>
        </w:rPr>
        <w:t>Planejamento e Gestão de Recursos</w:t>
      </w:r>
      <w:r w:rsidRPr="003D2FBD">
        <w:rPr>
          <w:rFonts w:ascii="Times New Roman" w:hAnsi="Times New Roman" w:cs="Times New Roman"/>
          <w:sz w:val="24"/>
          <w:szCs w:val="24"/>
        </w:rPr>
        <w:t>: As informações sobre pessoas não identificadas ajudam na gestão de recursos de saúde, permitindo que as autoridades e organizações de saúde planejem adequadamente a alocação de recursos, como leitos hospitalares, medicamentos e profissionais de saúde.</w:t>
      </w:r>
    </w:p>
    <w:p w14:paraId="52911D04" w14:textId="77777777" w:rsidR="003D2FBD" w:rsidRPr="003D2FBD" w:rsidRDefault="003D2FBD" w:rsidP="003D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39BFC" w14:textId="77777777" w:rsidR="00B42BD5" w:rsidRPr="003D2FBD" w:rsidRDefault="00B42BD5" w:rsidP="001453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FBD">
        <w:rPr>
          <w:rFonts w:ascii="Times New Roman" w:hAnsi="Times New Roman" w:cs="Times New Roman"/>
          <w:bCs/>
          <w:sz w:val="24"/>
          <w:szCs w:val="24"/>
        </w:rPr>
        <w:t>Reunião Familiar e Redes de Suporte</w:t>
      </w:r>
      <w:r w:rsidRPr="003D2FBD">
        <w:rPr>
          <w:rFonts w:ascii="Times New Roman" w:hAnsi="Times New Roman" w:cs="Times New Roman"/>
          <w:sz w:val="24"/>
          <w:szCs w:val="24"/>
        </w:rPr>
        <w:t>: Em muitos casos, a divulgação de informações pode facilitar a reunião de pessoas não identificadas com suas famílias ou redes de apoio, proporcionando um suporte emocional crucial e até mesmo ajudando na resolução de questões legais relacionadas à identidade.</w:t>
      </w:r>
    </w:p>
    <w:p w14:paraId="2D83E651" w14:textId="77777777" w:rsidR="00B42BD5" w:rsidRPr="003D2FBD" w:rsidRDefault="00B42BD5" w:rsidP="00145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C6D38A" w14:textId="77777777" w:rsidR="00AF4781" w:rsidRPr="00AF4781" w:rsidRDefault="00B42BD5" w:rsidP="00AF478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F4781">
        <w:rPr>
          <w:rFonts w:ascii="Times New Roman" w:hAnsi="Times New Roman" w:cs="Times New Roman"/>
          <w:sz w:val="24"/>
          <w:szCs w:val="24"/>
        </w:rPr>
        <w:t>Para garantir que a divulgação de informações seja feita de maneira ética e legal, é essencial que as unidades de saúde adotem políticas claras de proteção de dados e confidencialidade, assegurando que apenas informações relevantes e necessárias sejam compartilhadas para os propósitos adequados. O respeito aos direitos individuais, à privacidade e à segurança das informações pessoais deve sempre ser prioritário.</w:t>
      </w:r>
    </w:p>
    <w:p w14:paraId="6083BC75" w14:textId="22338D77" w:rsidR="00B42BD5" w:rsidRPr="00AF4781" w:rsidRDefault="00B42BD5" w:rsidP="00AF478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F4781">
        <w:rPr>
          <w:rFonts w:ascii="Times New Roman" w:hAnsi="Times New Roman" w:cs="Times New Roman"/>
          <w:sz w:val="24"/>
          <w:szCs w:val="24"/>
        </w:rPr>
        <w:lastRenderedPageBreak/>
        <w:t>Diante do exposto, apresentamos o projeto de lei por entendermos ser de interesse social, contamos com o apoio dos nobres deputados para aprovação da matéria.</w:t>
      </w:r>
    </w:p>
    <w:p w14:paraId="0AD8C3AD" w14:textId="77777777" w:rsidR="00B023BC" w:rsidRPr="00AF4781" w:rsidRDefault="00B023BC" w:rsidP="0014530B">
      <w:pPr>
        <w:tabs>
          <w:tab w:val="left" w:pos="29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D77CCB" w14:textId="77777777" w:rsidR="005802A4" w:rsidRPr="00AF4781" w:rsidRDefault="005802A4" w:rsidP="0014530B">
      <w:pPr>
        <w:tabs>
          <w:tab w:val="left" w:pos="29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DB5362" w14:textId="77777777" w:rsidR="005B25B2" w:rsidRPr="00AF4781" w:rsidRDefault="005B25B2" w:rsidP="0014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F478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JUNIOR FRANÇA</w:t>
      </w:r>
    </w:p>
    <w:p w14:paraId="221AB610" w14:textId="77777777" w:rsidR="005B25B2" w:rsidRPr="00AF4781" w:rsidRDefault="005B25B2" w:rsidP="00145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47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Deputado Estadual </w:t>
      </w:r>
      <w:r w:rsidR="00B82A2D" w:rsidRPr="00AF4781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AF47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PP</w:t>
      </w:r>
    </w:p>
    <w:p w14:paraId="75C74705" w14:textId="77777777" w:rsidR="00272E35" w:rsidRPr="00AF4781" w:rsidRDefault="00272E35" w:rsidP="001453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FC8865" w14:textId="77777777" w:rsidR="00272E35" w:rsidRPr="00AF4781" w:rsidRDefault="00272E35" w:rsidP="001453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097505" w14:textId="77777777" w:rsidR="00272E35" w:rsidRPr="00AF4781" w:rsidRDefault="00272E35" w:rsidP="0014530B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272E35" w:rsidRPr="00AF4781" w:rsidSect="00A64270">
      <w:headerReference w:type="default" r:id="rId8"/>
      <w:footerReference w:type="default" r:id="rId9"/>
      <w:pgSz w:w="11907" w:h="16840" w:code="9"/>
      <w:pgMar w:top="283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FBE6B" w14:textId="77777777" w:rsidR="00B42BD5" w:rsidRDefault="00B42BD5" w:rsidP="00E2619F">
      <w:pPr>
        <w:spacing w:after="0" w:line="240" w:lineRule="auto"/>
      </w:pPr>
      <w:r>
        <w:separator/>
      </w:r>
    </w:p>
  </w:endnote>
  <w:endnote w:type="continuationSeparator" w:id="0">
    <w:p w14:paraId="71F2E666" w14:textId="77777777" w:rsidR="00B42BD5" w:rsidRDefault="00B42BD5" w:rsidP="00E2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26555" w14:textId="77777777" w:rsidR="008D0B58" w:rsidRPr="00A82F7D" w:rsidRDefault="008D0B58" w:rsidP="008D0B58">
    <w:pPr>
      <w:pStyle w:val="Cabealho"/>
      <w:tabs>
        <w:tab w:val="clear" w:pos="4252"/>
      </w:tabs>
      <w:jc w:val="center"/>
      <w:rPr>
        <w:rFonts w:ascii="Times New Roman" w:hAnsi="Times New Roman"/>
        <w:sz w:val="20"/>
        <w:szCs w:val="20"/>
      </w:rPr>
    </w:pPr>
    <w:r w:rsidRPr="00A82F7D">
      <w:rPr>
        <w:rFonts w:ascii="Times New Roman" w:hAnsi="Times New Roman"/>
        <w:sz w:val="20"/>
        <w:szCs w:val="20"/>
      </w:rPr>
      <w:t>Avenida Jerônimo de Albuquerque, s/n, Sítio do Rangedor – Calhau</w:t>
    </w:r>
  </w:p>
  <w:p w14:paraId="32367068" w14:textId="77777777" w:rsidR="008D0B58" w:rsidRPr="00A82F7D" w:rsidRDefault="008D0B58" w:rsidP="008D0B58">
    <w:pPr>
      <w:pStyle w:val="Cabealho"/>
      <w:tabs>
        <w:tab w:val="clear" w:pos="4252"/>
      </w:tabs>
      <w:jc w:val="center"/>
      <w:rPr>
        <w:rFonts w:ascii="Times New Roman" w:hAnsi="Times New Roman"/>
        <w:sz w:val="20"/>
        <w:szCs w:val="20"/>
      </w:rPr>
    </w:pPr>
    <w:r w:rsidRPr="00A82F7D">
      <w:rPr>
        <w:rFonts w:ascii="Times New Roman" w:hAnsi="Times New Roman"/>
        <w:sz w:val="20"/>
        <w:szCs w:val="20"/>
      </w:rPr>
      <w:t>São Luís/MA - CEP: 65.071-750. Tel. (098) 3269-32</w:t>
    </w:r>
    <w:r w:rsidR="00310798">
      <w:rPr>
        <w:rFonts w:ascii="Times New Roman" w:hAnsi="Times New Roman"/>
        <w:sz w:val="20"/>
        <w:szCs w:val="20"/>
      </w:rPr>
      <w:t>72</w:t>
    </w:r>
  </w:p>
  <w:p w14:paraId="6D830970" w14:textId="77777777" w:rsidR="008D0B58" w:rsidRDefault="008D0B58" w:rsidP="008D0B58">
    <w:pPr>
      <w:pStyle w:val="Rodap"/>
      <w:tabs>
        <w:tab w:val="clear" w:pos="4252"/>
        <w:tab w:val="clear" w:pos="8504"/>
        <w:tab w:val="left" w:pos="1170"/>
      </w:tabs>
      <w:jc w:val="center"/>
    </w:pPr>
    <w:r w:rsidRPr="00A82F7D">
      <w:rPr>
        <w:rFonts w:ascii="Times New Roman" w:hAnsi="Times New Roman"/>
        <w:sz w:val="20"/>
        <w:szCs w:val="20"/>
      </w:rPr>
      <w:t xml:space="preserve">E-mail: </w:t>
    </w:r>
    <w:hyperlink r:id="rId1" w:history="1">
      <w:r w:rsidR="00D02276" w:rsidRPr="00802777">
        <w:rPr>
          <w:rStyle w:val="Hyperlink"/>
          <w:rFonts w:ascii="Times New Roman" w:hAnsi="Times New Roman"/>
          <w:sz w:val="20"/>
          <w:szCs w:val="20"/>
        </w:rPr>
        <w:t>dep.juniorfranca@al.ma.leg.br</w:t>
      </w:r>
    </w:hyperlink>
  </w:p>
  <w:p w14:paraId="570E0EB7" w14:textId="77777777" w:rsidR="008D0B58" w:rsidRDefault="008D0B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AC378" w14:textId="77777777" w:rsidR="00B42BD5" w:rsidRDefault="00B42BD5" w:rsidP="00E2619F">
      <w:pPr>
        <w:spacing w:after="0" w:line="240" w:lineRule="auto"/>
      </w:pPr>
      <w:r>
        <w:separator/>
      </w:r>
    </w:p>
  </w:footnote>
  <w:footnote w:type="continuationSeparator" w:id="0">
    <w:p w14:paraId="34F77F1D" w14:textId="77777777" w:rsidR="00B42BD5" w:rsidRDefault="00B42BD5" w:rsidP="00E2619F">
      <w:pPr>
        <w:spacing w:after="0" w:line="240" w:lineRule="auto"/>
      </w:pPr>
      <w:r>
        <w:continuationSeparator/>
      </w:r>
    </w:p>
  </w:footnote>
  <w:footnote w:id="1">
    <w:p w14:paraId="69AC6196" w14:textId="59556C1B" w:rsidR="000967A5" w:rsidRPr="002D33A7" w:rsidRDefault="000967A5" w:rsidP="00AF478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D33A7">
        <w:rPr>
          <w:rStyle w:val="Refdenotaderodap"/>
          <w:rFonts w:ascii="Times New Roman" w:hAnsi="Times New Roman" w:cs="Times New Roman"/>
          <w:vertAlign w:val="baseline"/>
        </w:rPr>
        <w:footnoteRef/>
      </w:r>
      <w:r w:rsidR="002D33A7" w:rsidRPr="002D33A7">
        <w:rPr>
          <w:rFonts w:ascii="Times New Roman" w:hAnsi="Times New Roman" w:cs="Times New Roman"/>
        </w:rPr>
        <w:t xml:space="preserve">. Através dos contatos integrados ao </w:t>
      </w:r>
      <w:r w:rsidR="002D33A7" w:rsidRPr="000967A5">
        <w:rPr>
          <w:rFonts w:ascii="Times New Roman" w:hAnsi="Times New Roman" w:cs="Times New Roman"/>
        </w:rPr>
        <w:t>banco de dados d</w:t>
      </w:r>
      <w:r w:rsidR="002D33A7">
        <w:rPr>
          <w:rFonts w:ascii="Times New Roman" w:hAnsi="Times New Roman" w:cs="Times New Roman"/>
        </w:rPr>
        <w:t>a Secretaria de Segurança Pública</w:t>
      </w:r>
      <w:r w:rsidR="003D2FBD">
        <w:rPr>
          <w:rFonts w:ascii="Times New Roman" w:hAnsi="Times New Roman" w:cs="Times New Roman"/>
        </w:rPr>
        <w:t>/Centro Integrado de Operações de Segurança</w:t>
      </w:r>
      <w:r w:rsidR="002D33A7" w:rsidRPr="000967A5">
        <w:rPr>
          <w:rFonts w:ascii="Times New Roman" w:hAnsi="Times New Roman" w:cs="Times New Roman"/>
        </w:rPr>
        <w:t xml:space="preserve"> </w:t>
      </w:r>
      <w:r w:rsidR="003D2FBD">
        <w:rPr>
          <w:rFonts w:ascii="Times New Roman" w:hAnsi="Times New Roman" w:cs="Times New Roman"/>
        </w:rPr>
        <w:t>(</w:t>
      </w:r>
      <w:r w:rsidR="002D33A7" w:rsidRPr="000967A5">
        <w:rPr>
          <w:rFonts w:ascii="Times New Roman" w:hAnsi="Times New Roman" w:cs="Times New Roman"/>
        </w:rPr>
        <w:t>CIOPS</w:t>
      </w:r>
      <w:r w:rsidR="003D2FBD">
        <w:rPr>
          <w:rFonts w:ascii="Times New Roman" w:hAnsi="Times New Roman" w:cs="Times New Roman"/>
        </w:rPr>
        <w:t xml:space="preserve">) no link </w:t>
      </w:r>
      <w:hyperlink r:id="rId1" w:history="1">
        <w:r w:rsidR="003D2FBD" w:rsidRPr="00ED4E3A">
          <w:rPr>
            <w:rStyle w:val="Hyperlink"/>
            <w:rFonts w:ascii="Times New Roman" w:hAnsi="Times New Roman" w:cs="Times New Roman"/>
          </w:rPr>
          <w:t>https://www.ssp.ma.gov.br/disque-denuncia/desaparecidos/</w:t>
        </w:r>
      </w:hyperlink>
      <w:r w:rsidR="002D33A7" w:rsidRPr="002D33A7">
        <w:rPr>
          <w:rFonts w:ascii="Times New Roman" w:hAnsi="Times New Roman" w:cs="Times New Roman"/>
        </w:rPr>
        <w:t>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6E886" w14:textId="77777777" w:rsidR="00A84810" w:rsidRPr="00280558" w:rsidRDefault="00A84810" w:rsidP="00A84810">
    <w:pPr>
      <w:tabs>
        <w:tab w:val="left" w:pos="3225"/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Times New Roman"/>
        <w:b/>
        <w:sz w:val="18"/>
        <w:szCs w:val="18"/>
        <w:lang w:eastAsia="pt-BR"/>
      </w:rPr>
    </w:pPr>
    <w:r w:rsidRPr="00280558">
      <w:rPr>
        <w:rFonts w:ascii="Times New Roman" w:eastAsia="Times New Roman" w:hAnsi="Times New Roman" w:cs="Times New Roman"/>
        <w:noProof/>
        <w:sz w:val="18"/>
        <w:szCs w:val="18"/>
        <w:lang w:eastAsia="pt-BR"/>
      </w:rPr>
      <w:drawing>
        <wp:inline distT="0" distB="0" distL="0" distR="0" wp14:anchorId="280DE711" wp14:editId="3866434E">
          <wp:extent cx="942975" cy="8191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330DAF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ESTADO DO MARANHÃO</w:t>
    </w:r>
  </w:p>
  <w:p w14:paraId="01A0C47A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ASSEMBLEIA LEGISLATIVA DO MARANHÃO</w:t>
    </w:r>
  </w:p>
  <w:p w14:paraId="0F9E1DE4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INSTALADA EM 16 DE FEVEREIRO DE 1835</w:t>
    </w:r>
  </w:p>
  <w:p w14:paraId="3FED75B1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 xml:space="preserve">GABINETE DO DEPUTADO </w:t>
    </w:r>
    <w:r w:rsidR="00310798">
      <w:rPr>
        <w:rFonts w:ascii="Times New Roman" w:eastAsia="Times New Roman" w:hAnsi="Times New Roman" w:cs="Times New Roman"/>
        <w:b/>
        <w:sz w:val="18"/>
        <w:szCs w:val="18"/>
        <w:lang w:eastAsia="pt-BR"/>
      </w:rPr>
      <w:t>JÚNIOR FRANÇA</w:t>
    </w:r>
  </w:p>
  <w:p w14:paraId="13C8DFAF" w14:textId="77777777" w:rsidR="00FA571B" w:rsidRPr="00A84810" w:rsidRDefault="00FA571B" w:rsidP="00A848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B606A"/>
    <w:multiLevelType w:val="multilevel"/>
    <w:tmpl w:val="1556E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6C36E2"/>
    <w:multiLevelType w:val="hybridMultilevel"/>
    <w:tmpl w:val="1A2ED656"/>
    <w:lvl w:ilvl="0" w:tplc="88CCA16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E1AF5"/>
    <w:multiLevelType w:val="hybridMultilevel"/>
    <w:tmpl w:val="8A321866"/>
    <w:lvl w:ilvl="0" w:tplc="CADC100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F5984"/>
    <w:multiLevelType w:val="multilevel"/>
    <w:tmpl w:val="C44A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1463EA"/>
    <w:multiLevelType w:val="multilevel"/>
    <w:tmpl w:val="8CE0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FE61E6"/>
    <w:multiLevelType w:val="multilevel"/>
    <w:tmpl w:val="E824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2D4E4C"/>
    <w:multiLevelType w:val="hybridMultilevel"/>
    <w:tmpl w:val="12C2DE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673781">
    <w:abstractNumId w:val="4"/>
  </w:num>
  <w:num w:numId="2" w16cid:durableId="96370536">
    <w:abstractNumId w:val="5"/>
  </w:num>
  <w:num w:numId="3" w16cid:durableId="408041834">
    <w:abstractNumId w:val="2"/>
  </w:num>
  <w:num w:numId="4" w16cid:durableId="168717472">
    <w:abstractNumId w:val="6"/>
  </w:num>
  <w:num w:numId="5" w16cid:durableId="2081099400">
    <w:abstractNumId w:val="0"/>
  </w:num>
  <w:num w:numId="6" w16cid:durableId="1005665858">
    <w:abstractNumId w:val="3"/>
  </w:num>
  <w:num w:numId="7" w16cid:durableId="15889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D35"/>
    <w:rsid w:val="00006BCE"/>
    <w:rsid w:val="000322B7"/>
    <w:rsid w:val="00051872"/>
    <w:rsid w:val="00062C63"/>
    <w:rsid w:val="0006783F"/>
    <w:rsid w:val="000718FC"/>
    <w:rsid w:val="00090010"/>
    <w:rsid w:val="000967A5"/>
    <w:rsid w:val="000B141B"/>
    <w:rsid w:val="000B3FA8"/>
    <w:rsid w:val="000C5EA5"/>
    <w:rsid w:val="000F02E5"/>
    <w:rsid w:val="00113BE8"/>
    <w:rsid w:val="001262B5"/>
    <w:rsid w:val="00126335"/>
    <w:rsid w:val="001276D2"/>
    <w:rsid w:val="00133B27"/>
    <w:rsid w:val="00134268"/>
    <w:rsid w:val="0014530B"/>
    <w:rsid w:val="00145AD2"/>
    <w:rsid w:val="001514AB"/>
    <w:rsid w:val="00151E0E"/>
    <w:rsid w:val="00171568"/>
    <w:rsid w:val="0017415E"/>
    <w:rsid w:val="00185049"/>
    <w:rsid w:val="00196817"/>
    <w:rsid w:val="001B3DAA"/>
    <w:rsid w:val="001B7756"/>
    <w:rsid w:val="001C0D3D"/>
    <w:rsid w:val="001C245E"/>
    <w:rsid w:val="001C6A93"/>
    <w:rsid w:val="001D1BB1"/>
    <w:rsid w:val="001D4AEF"/>
    <w:rsid w:val="001E0978"/>
    <w:rsid w:val="001F3283"/>
    <w:rsid w:val="001F770D"/>
    <w:rsid w:val="00211A6A"/>
    <w:rsid w:val="00213FB1"/>
    <w:rsid w:val="00214A1A"/>
    <w:rsid w:val="00222EB4"/>
    <w:rsid w:val="00240D35"/>
    <w:rsid w:val="002452AB"/>
    <w:rsid w:val="0026132A"/>
    <w:rsid w:val="0026300C"/>
    <w:rsid w:val="00264887"/>
    <w:rsid w:val="002702F2"/>
    <w:rsid w:val="002722A5"/>
    <w:rsid w:val="00272E35"/>
    <w:rsid w:val="002822D1"/>
    <w:rsid w:val="00295CE4"/>
    <w:rsid w:val="002A09C7"/>
    <w:rsid w:val="002A61C9"/>
    <w:rsid w:val="002C3523"/>
    <w:rsid w:val="002C355C"/>
    <w:rsid w:val="002C71D0"/>
    <w:rsid w:val="002D33A7"/>
    <w:rsid w:val="002D6E78"/>
    <w:rsid w:val="002E244F"/>
    <w:rsid w:val="002E4C0C"/>
    <w:rsid w:val="002F5E5B"/>
    <w:rsid w:val="00300D6E"/>
    <w:rsid w:val="00310798"/>
    <w:rsid w:val="003166DE"/>
    <w:rsid w:val="003230FD"/>
    <w:rsid w:val="003232DC"/>
    <w:rsid w:val="00324BF2"/>
    <w:rsid w:val="00325A44"/>
    <w:rsid w:val="00336B37"/>
    <w:rsid w:val="00353CB1"/>
    <w:rsid w:val="00354283"/>
    <w:rsid w:val="00376B41"/>
    <w:rsid w:val="003A35EA"/>
    <w:rsid w:val="003A3FE7"/>
    <w:rsid w:val="003A52D3"/>
    <w:rsid w:val="003B5475"/>
    <w:rsid w:val="003B6D03"/>
    <w:rsid w:val="003C1E5B"/>
    <w:rsid w:val="003D2FBD"/>
    <w:rsid w:val="003D7729"/>
    <w:rsid w:val="003E4038"/>
    <w:rsid w:val="003E57BD"/>
    <w:rsid w:val="00415756"/>
    <w:rsid w:val="00424DA8"/>
    <w:rsid w:val="004343F1"/>
    <w:rsid w:val="004366F8"/>
    <w:rsid w:val="00437972"/>
    <w:rsid w:val="004443E9"/>
    <w:rsid w:val="00457B54"/>
    <w:rsid w:val="00472151"/>
    <w:rsid w:val="00475D09"/>
    <w:rsid w:val="00495F1D"/>
    <w:rsid w:val="004A1A7A"/>
    <w:rsid w:val="004A358C"/>
    <w:rsid w:val="004A7496"/>
    <w:rsid w:val="004B0D7C"/>
    <w:rsid w:val="004C0925"/>
    <w:rsid w:val="004C0C18"/>
    <w:rsid w:val="004D64C6"/>
    <w:rsid w:val="004E266D"/>
    <w:rsid w:val="004E4FD6"/>
    <w:rsid w:val="004E63EE"/>
    <w:rsid w:val="004F0354"/>
    <w:rsid w:val="00521039"/>
    <w:rsid w:val="00533ECD"/>
    <w:rsid w:val="00540D49"/>
    <w:rsid w:val="005420C9"/>
    <w:rsid w:val="00542859"/>
    <w:rsid w:val="00546C2C"/>
    <w:rsid w:val="00547C0A"/>
    <w:rsid w:val="00557E45"/>
    <w:rsid w:val="00561A90"/>
    <w:rsid w:val="00564D38"/>
    <w:rsid w:val="00564DEC"/>
    <w:rsid w:val="005741F4"/>
    <w:rsid w:val="00577215"/>
    <w:rsid w:val="005776A4"/>
    <w:rsid w:val="005802A4"/>
    <w:rsid w:val="005977EC"/>
    <w:rsid w:val="005B25B2"/>
    <w:rsid w:val="005D27DA"/>
    <w:rsid w:val="005D70E6"/>
    <w:rsid w:val="005E2E88"/>
    <w:rsid w:val="005E4EB0"/>
    <w:rsid w:val="005F620C"/>
    <w:rsid w:val="006018AA"/>
    <w:rsid w:val="0060213E"/>
    <w:rsid w:val="00607C58"/>
    <w:rsid w:val="0061275E"/>
    <w:rsid w:val="00613D58"/>
    <w:rsid w:val="0061701E"/>
    <w:rsid w:val="00652DE6"/>
    <w:rsid w:val="00661008"/>
    <w:rsid w:val="006712D0"/>
    <w:rsid w:val="006B439B"/>
    <w:rsid w:val="006C21F9"/>
    <w:rsid w:val="006F031E"/>
    <w:rsid w:val="006F1288"/>
    <w:rsid w:val="007017EA"/>
    <w:rsid w:val="007019E7"/>
    <w:rsid w:val="00701ECA"/>
    <w:rsid w:val="00716904"/>
    <w:rsid w:val="00716D72"/>
    <w:rsid w:val="007347F4"/>
    <w:rsid w:val="00742C43"/>
    <w:rsid w:val="00744E47"/>
    <w:rsid w:val="007510FF"/>
    <w:rsid w:val="0075166F"/>
    <w:rsid w:val="00760E7D"/>
    <w:rsid w:val="007748C0"/>
    <w:rsid w:val="0078768F"/>
    <w:rsid w:val="007908EB"/>
    <w:rsid w:val="0079525A"/>
    <w:rsid w:val="00796DD5"/>
    <w:rsid w:val="007A1725"/>
    <w:rsid w:val="007A33E5"/>
    <w:rsid w:val="007B5935"/>
    <w:rsid w:val="007C766D"/>
    <w:rsid w:val="007C7D3C"/>
    <w:rsid w:val="007D1FBC"/>
    <w:rsid w:val="007D54B3"/>
    <w:rsid w:val="007D5D6F"/>
    <w:rsid w:val="00810344"/>
    <w:rsid w:val="008149FF"/>
    <w:rsid w:val="00820766"/>
    <w:rsid w:val="0083184F"/>
    <w:rsid w:val="008368C6"/>
    <w:rsid w:val="00842E40"/>
    <w:rsid w:val="00852157"/>
    <w:rsid w:val="008661E7"/>
    <w:rsid w:val="0086735D"/>
    <w:rsid w:val="008813B5"/>
    <w:rsid w:val="00895777"/>
    <w:rsid w:val="008A0158"/>
    <w:rsid w:val="008A3A0C"/>
    <w:rsid w:val="008B3DED"/>
    <w:rsid w:val="008C3655"/>
    <w:rsid w:val="008C3E81"/>
    <w:rsid w:val="008C3EFA"/>
    <w:rsid w:val="008D0B58"/>
    <w:rsid w:val="008F4A10"/>
    <w:rsid w:val="008F61D2"/>
    <w:rsid w:val="00903774"/>
    <w:rsid w:val="00907C4C"/>
    <w:rsid w:val="00912136"/>
    <w:rsid w:val="0091729D"/>
    <w:rsid w:val="00933BDC"/>
    <w:rsid w:val="0094169E"/>
    <w:rsid w:val="00941B8E"/>
    <w:rsid w:val="00960321"/>
    <w:rsid w:val="00964C4D"/>
    <w:rsid w:val="00966BD4"/>
    <w:rsid w:val="009703F4"/>
    <w:rsid w:val="00970FE3"/>
    <w:rsid w:val="00981A5B"/>
    <w:rsid w:val="009A2616"/>
    <w:rsid w:val="009A2887"/>
    <w:rsid w:val="009A4820"/>
    <w:rsid w:val="009D2B0A"/>
    <w:rsid w:val="009D6550"/>
    <w:rsid w:val="009E52C1"/>
    <w:rsid w:val="00A15A6E"/>
    <w:rsid w:val="00A174E7"/>
    <w:rsid w:val="00A210DE"/>
    <w:rsid w:val="00A32915"/>
    <w:rsid w:val="00A419BF"/>
    <w:rsid w:val="00A43901"/>
    <w:rsid w:val="00A63B8A"/>
    <w:rsid w:val="00A64270"/>
    <w:rsid w:val="00A84810"/>
    <w:rsid w:val="00A84EAB"/>
    <w:rsid w:val="00A87ECA"/>
    <w:rsid w:val="00AB2A60"/>
    <w:rsid w:val="00AB5C84"/>
    <w:rsid w:val="00AD354F"/>
    <w:rsid w:val="00AD61AA"/>
    <w:rsid w:val="00AE697E"/>
    <w:rsid w:val="00AF4781"/>
    <w:rsid w:val="00B023BC"/>
    <w:rsid w:val="00B1356A"/>
    <w:rsid w:val="00B164E5"/>
    <w:rsid w:val="00B2312B"/>
    <w:rsid w:val="00B42BD5"/>
    <w:rsid w:val="00B65400"/>
    <w:rsid w:val="00B7450C"/>
    <w:rsid w:val="00B774E6"/>
    <w:rsid w:val="00B82A2D"/>
    <w:rsid w:val="00B93010"/>
    <w:rsid w:val="00BB32BC"/>
    <w:rsid w:val="00BB5EAB"/>
    <w:rsid w:val="00BE0D71"/>
    <w:rsid w:val="00BF060B"/>
    <w:rsid w:val="00C03467"/>
    <w:rsid w:val="00C1640D"/>
    <w:rsid w:val="00C16BB3"/>
    <w:rsid w:val="00C329CC"/>
    <w:rsid w:val="00C411E0"/>
    <w:rsid w:val="00C41686"/>
    <w:rsid w:val="00C4516B"/>
    <w:rsid w:val="00C45FE3"/>
    <w:rsid w:val="00C73B2A"/>
    <w:rsid w:val="00C97C4D"/>
    <w:rsid w:val="00CC1203"/>
    <w:rsid w:val="00CD04F1"/>
    <w:rsid w:val="00CE64CA"/>
    <w:rsid w:val="00D00A3A"/>
    <w:rsid w:val="00D02276"/>
    <w:rsid w:val="00D038B6"/>
    <w:rsid w:val="00D06C8E"/>
    <w:rsid w:val="00D0726A"/>
    <w:rsid w:val="00D11452"/>
    <w:rsid w:val="00D1785B"/>
    <w:rsid w:val="00D27E0A"/>
    <w:rsid w:val="00D557B2"/>
    <w:rsid w:val="00D64DB4"/>
    <w:rsid w:val="00D6621C"/>
    <w:rsid w:val="00D72EC8"/>
    <w:rsid w:val="00D75092"/>
    <w:rsid w:val="00D756F3"/>
    <w:rsid w:val="00D75937"/>
    <w:rsid w:val="00D77235"/>
    <w:rsid w:val="00D77464"/>
    <w:rsid w:val="00D86223"/>
    <w:rsid w:val="00DA0B42"/>
    <w:rsid w:val="00DC2955"/>
    <w:rsid w:val="00DC60A0"/>
    <w:rsid w:val="00DE0D10"/>
    <w:rsid w:val="00DF0DC1"/>
    <w:rsid w:val="00DF10BC"/>
    <w:rsid w:val="00E01FAC"/>
    <w:rsid w:val="00E030E7"/>
    <w:rsid w:val="00E11D05"/>
    <w:rsid w:val="00E204F8"/>
    <w:rsid w:val="00E22C2D"/>
    <w:rsid w:val="00E2619F"/>
    <w:rsid w:val="00E453A5"/>
    <w:rsid w:val="00E5041C"/>
    <w:rsid w:val="00E50920"/>
    <w:rsid w:val="00E57C87"/>
    <w:rsid w:val="00E64196"/>
    <w:rsid w:val="00E67F0E"/>
    <w:rsid w:val="00E7278E"/>
    <w:rsid w:val="00E91059"/>
    <w:rsid w:val="00E955E1"/>
    <w:rsid w:val="00EA29C3"/>
    <w:rsid w:val="00EC7439"/>
    <w:rsid w:val="00ED13DA"/>
    <w:rsid w:val="00ED3F51"/>
    <w:rsid w:val="00EE604F"/>
    <w:rsid w:val="00EE7EAB"/>
    <w:rsid w:val="00F05EB1"/>
    <w:rsid w:val="00F12EA2"/>
    <w:rsid w:val="00F14B55"/>
    <w:rsid w:val="00F1717E"/>
    <w:rsid w:val="00F32DD3"/>
    <w:rsid w:val="00F42BC4"/>
    <w:rsid w:val="00F51C75"/>
    <w:rsid w:val="00F532F8"/>
    <w:rsid w:val="00F55065"/>
    <w:rsid w:val="00F77227"/>
    <w:rsid w:val="00F90469"/>
    <w:rsid w:val="00F95F84"/>
    <w:rsid w:val="00FA545A"/>
    <w:rsid w:val="00FA571B"/>
    <w:rsid w:val="00FA5A30"/>
    <w:rsid w:val="00FA7340"/>
    <w:rsid w:val="00FA7AEF"/>
    <w:rsid w:val="00FC330A"/>
    <w:rsid w:val="00FD06E9"/>
    <w:rsid w:val="00FD2B0E"/>
    <w:rsid w:val="00FD6380"/>
    <w:rsid w:val="00FE0C56"/>
    <w:rsid w:val="00FE228D"/>
    <w:rsid w:val="00FE60B4"/>
    <w:rsid w:val="00FF3E0D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06B06"/>
  <w15:chartTrackingRefBased/>
  <w15:docId w15:val="{B3820960-43FA-4CA1-9D67-97B2890C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F0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53C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4A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E26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E2619F"/>
  </w:style>
  <w:style w:type="paragraph" w:styleId="Rodap">
    <w:name w:val="footer"/>
    <w:basedOn w:val="Normal"/>
    <w:link w:val="RodapChar"/>
    <w:unhideWhenUsed/>
    <w:rsid w:val="00E26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619F"/>
  </w:style>
  <w:style w:type="character" w:customStyle="1" w:styleId="markedcontent">
    <w:name w:val="markedcontent"/>
    <w:basedOn w:val="Fontepargpadro"/>
    <w:rsid w:val="00E2619F"/>
  </w:style>
  <w:style w:type="character" w:customStyle="1" w:styleId="label">
    <w:name w:val="label"/>
    <w:basedOn w:val="Fontepargpadro"/>
    <w:rsid w:val="00852157"/>
  </w:style>
  <w:style w:type="character" w:styleId="Hyperlink">
    <w:name w:val="Hyperlink"/>
    <w:basedOn w:val="Fontepargpadro"/>
    <w:uiPriority w:val="99"/>
    <w:unhideWhenUsed/>
    <w:rsid w:val="0085215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6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4E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1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90010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D6550"/>
    <w:rPr>
      <w:color w:val="808080"/>
    </w:rPr>
  </w:style>
  <w:style w:type="paragraph" w:customStyle="1" w:styleId="Corpo">
    <w:name w:val="Corpo"/>
    <w:basedOn w:val="Normal"/>
    <w:qFormat/>
    <w:rsid w:val="00FF47AC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Ementa">
    <w:name w:val="Ementa"/>
    <w:basedOn w:val="Normal"/>
    <w:uiPriority w:val="1"/>
    <w:qFormat/>
    <w:rsid w:val="00FF47AC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</w:rPr>
  </w:style>
  <w:style w:type="paragraph" w:customStyle="1" w:styleId="texto">
    <w:name w:val="texto"/>
    <w:basedOn w:val="Normal"/>
    <w:rsid w:val="0094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10798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unhideWhenUsed/>
    <w:rsid w:val="006F031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6F031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andard">
    <w:name w:val="Standard"/>
    <w:rsid w:val="006F031E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6F031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4A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jsinterpretarlinksremoved">
    <w:name w:val="js_interpretarlinksremoved"/>
    <w:basedOn w:val="Fontepargpadro"/>
    <w:rsid w:val="008F4A10"/>
  </w:style>
  <w:style w:type="character" w:customStyle="1" w:styleId="Ttulo3Char">
    <w:name w:val="Título 3 Char"/>
    <w:basedOn w:val="Fontepargpadro"/>
    <w:link w:val="Ttulo3"/>
    <w:uiPriority w:val="9"/>
    <w:rsid w:val="00353C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tdata">
    <w:name w:val="not_data"/>
    <w:basedOn w:val="Fontepargpadro"/>
    <w:rsid w:val="00353CB1"/>
  </w:style>
  <w:style w:type="paragraph" w:customStyle="1" w:styleId="list-inline-item">
    <w:name w:val="list-inline-item"/>
    <w:basedOn w:val="Normal"/>
    <w:rsid w:val="0035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53CB1"/>
    <w:rPr>
      <w:b/>
      <w:bCs/>
    </w:rPr>
  </w:style>
  <w:style w:type="paragraph" w:customStyle="1" w:styleId="legislacao-ementa">
    <w:name w:val="legislacao-ementa"/>
    <w:basedOn w:val="Normal"/>
    <w:rsid w:val="0035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53CB1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13FB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13FB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13FB1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B439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B439B"/>
  </w:style>
  <w:style w:type="paragraph" w:customStyle="1" w:styleId="nv-social-icon">
    <w:name w:val="nv-social-icon"/>
    <w:basedOn w:val="Normal"/>
    <w:rsid w:val="0052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4C4D"/>
    <w:pPr>
      <w:ind w:left="720"/>
      <w:contextualSpacing/>
    </w:pPr>
  </w:style>
  <w:style w:type="character" w:customStyle="1" w:styleId="span12">
    <w:name w:val="span12"/>
    <w:basedOn w:val="Fontepargpadro"/>
    <w:rsid w:val="00964C4D"/>
  </w:style>
  <w:style w:type="paragraph" w:customStyle="1" w:styleId="texto10">
    <w:name w:val="texto10"/>
    <w:basedOn w:val="Normal"/>
    <w:rsid w:val="0054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272E35"/>
    <w:pPr>
      <w:widowControl w:val="0"/>
      <w:autoSpaceDE w:val="0"/>
      <w:autoSpaceDN w:val="0"/>
      <w:spacing w:after="0" w:line="251" w:lineRule="exact"/>
      <w:ind w:left="1136"/>
      <w:jc w:val="center"/>
    </w:pPr>
    <w:rPr>
      <w:rFonts w:ascii="Times New Roman" w:eastAsia="Times New Roman" w:hAnsi="Times New Roman" w:cs="Times New Roman"/>
      <w:lang w:val="pt-PT"/>
    </w:rPr>
  </w:style>
  <w:style w:type="paragraph" w:customStyle="1" w:styleId="Data">
    <w:name w:val="_Data"/>
    <w:basedOn w:val="Normal"/>
    <w:rsid w:val="00272E35"/>
    <w:pPr>
      <w:spacing w:before="120" w:after="0" w:line="240" w:lineRule="auto"/>
      <w:jc w:val="center"/>
    </w:pPr>
    <w:rPr>
      <w:rFonts w:ascii="Tahoma" w:eastAsia="Times New Roman" w:hAnsi="Tahoma" w:cs="Tahoma"/>
      <w:sz w:val="24"/>
      <w:szCs w:val="24"/>
      <w:lang w:eastAsia="pt-BR"/>
    </w:rPr>
  </w:style>
  <w:style w:type="character" w:customStyle="1" w:styleId="hgkelc">
    <w:name w:val="hgkelc"/>
    <w:basedOn w:val="Fontepargpadro"/>
    <w:rsid w:val="0017415E"/>
  </w:style>
  <w:style w:type="paragraph" w:customStyle="1" w:styleId="Ementa0">
    <w:name w:val="_Ementa"/>
    <w:basedOn w:val="Normal"/>
    <w:rsid w:val="00B42BD5"/>
    <w:pPr>
      <w:spacing w:before="120" w:after="0" w:line="240" w:lineRule="auto"/>
      <w:ind w:left="3969"/>
      <w:jc w:val="both"/>
    </w:pPr>
    <w:rPr>
      <w:rFonts w:ascii="Tahoma" w:eastAsia="Times New Roman" w:hAnsi="Tahoma" w:cs="Tahoma"/>
      <w:b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535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56907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310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21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176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63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39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.juniorfranca@al.ma.leg.b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sp.ma.gov.br/disque-denuncia/desaparecid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A7BD7-1A16-4D86-A08C-83E4730E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753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Joseany Helizabeth Dias Carvalho de Souza</dc:creator>
  <cp:keywords/>
  <dc:description/>
  <cp:lastModifiedBy>Joseany Helizabeth Dias Carvalho de Souza</cp:lastModifiedBy>
  <cp:revision>4</cp:revision>
  <cp:lastPrinted>2024-05-14T13:13:00Z</cp:lastPrinted>
  <dcterms:created xsi:type="dcterms:W3CDTF">2024-08-08T13:37:00Z</dcterms:created>
  <dcterms:modified xsi:type="dcterms:W3CDTF">2024-10-22T14:36:00Z</dcterms:modified>
</cp:coreProperties>
</file>