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0C" w:rsidRPr="001465B2" w:rsidRDefault="00A2250C" w:rsidP="00A2250C">
      <w:pPr>
        <w:rPr>
          <w:rFonts w:ascii="Times New Roman" w:hAnsi="Times New Roman" w:cs="Times New Roman"/>
          <w:sz w:val="24"/>
          <w:szCs w:val="24"/>
        </w:rPr>
      </w:pPr>
      <w:r w:rsidRPr="001465B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2F32F72" wp14:editId="666FE5DA">
            <wp:simplePos x="0" y="0"/>
            <wp:positionH relativeFrom="margin">
              <wp:posOffset>2447925</wp:posOffset>
            </wp:positionH>
            <wp:positionV relativeFrom="paragraph">
              <wp:posOffset>-503555</wp:posOffset>
            </wp:positionV>
            <wp:extent cx="659130" cy="792480"/>
            <wp:effectExtent l="0" t="0" r="7620" b="7620"/>
            <wp:wrapNone/>
            <wp:docPr id="2" name="Imagem 2" descr="http://ts3.mm.bing.net/th?id=HN.608051027456298170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N.608051027456298170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8" cy="8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50C" w:rsidRPr="0080661B" w:rsidRDefault="00A2250C" w:rsidP="00A2250C">
      <w:pPr>
        <w:pStyle w:val="SemEspaamento"/>
        <w:jc w:val="center"/>
        <w:rPr>
          <w:rFonts w:ascii="Times New Roman" w:hAnsi="Times New Roman" w:cs="Aharoni"/>
          <w:sz w:val="32"/>
          <w:szCs w:val="32"/>
        </w:rPr>
      </w:pPr>
      <w:r w:rsidRPr="0080661B">
        <w:rPr>
          <w:rFonts w:ascii="Times New Roman" w:hAnsi="Times New Roman" w:cs="Aharoni"/>
          <w:sz w:val="32"/>
          <w:szCs w:val="32"/>
        </w:rPr>
        <w:t>Estado do Maranhão</w:t>
      </w:r>
    </w:p>
    <w:p w:rsidR="0080661B" w:rsidRPr="0080661B" w:rsidRDefault="0080661B" w:rsidP="0080661B">
      <w:pPr>
        <w:pStyle w:val="SemEspaamento"/>
        <w:jc w:val="center"/>
        <w:rPr>
          <w:rFonts w:cs="Aharoni"/>
          <w:sz w:val="32"/>
          <w:szCs w:val="32"/>
        </w:rPr>
      </w:pPr>
      <w:r w:rsidRPr="0080661B">
        <w:rPr>
          <w:rFonts w:cs="Aharoni"/>
          <w:sz w:val="32"/>
          <w:szCs w:val="32"/>
        </w:rPr>
        <w:t>Assembleia Legislativa</w:t>
      </w:r>
    </w:p>
    <w:p w:rsidR="0080661B" w:rsidRPr="0080661B" w:rsidRDefault="0080661B" w:rsidP="0080661B">
      <w:pPr>
        <w:pStyle w:val="SemEspaamento"/>
        <w:jc w:val="center"/>
        <w:rPr>
          <w:rFonts w:cs="Aharoni"/>
          <w:b/>
          <w:sz w:val="32"/>
          <w:szCs w:val="32"/>
        </w:rPr>
      </w:pPr>
      <w:r w:rsidRPr="0080661B">
        <w:rPr>
          <w:rFonts w:cs="Aharoni"/>
          <w:sz w:val="32"/>
          <w:szCs w:val="32"/>
        </w:rPr>
        <w:t>Gabinete do Deputado</w:t>
      </w:r>
      <w:r w:rsidRPr="0080661B">
        <w:rPr>
          <w:rFonts w:cs="Aharoni"/>
          <w:b/>
          <w:sz w:val="32"/>
          <w:szCs w:val="32"/>
        </w:rPr>
        <w:t xml:space="preserve"> RICARDO RIOS</w:t>
      </w:r>
    </w:p>
    <w:p w:rsidR="000E4B29" w:rsidRPr="0080661B" w:rsidRDefault="000E4B29" w:rsidP="00A2250C">
      <w:pPr>
        <w:rPr>
          <w:rFonts w:ascii="Times New Roman" w:hAnsi="Times New Roman" w:cs="Aharoni"/>
          <w:sz w:val="32"/>
          <w:szCs w:val="32"/>
        </w:rPr>
      </w:pPr>
    </w:p>
    <w:p w:rsidR="00785CA4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0E4B29">
        <w:rPr>
          <w:rFonts w:ascii="Arial" w:hAnsi="Arial" w:cs="Arial"/>
          <w:b/>
          <w:sz w:val="28"/>
          <w:szCs w:val="28"/>
        </w:rPr>
        <w:t>Requerimento nº       /2015</w:t>
      </w: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F21FE6" w:rsidRPr="000E4B29" w:rsidRDefault="00F21FE6" w:rsidP="00F21FE6">
      <w:pPr>
        <w:pStyle w:val="SemEspaamento"/>
        <w:ind w:hanging="567"/>
        <w:jc w:val="both"/>
        <w:rPr>
          <w:rFonts w:ascii="Arial" w:hAnsi="Arial" w:cs="Arial"/>
          <w:sz w:val="28"/>
          <w:szCs w:val="28"/>
        </w:rPr>
      </w:pPr>
      <w:r w:rsidRPr="000E4B29">
        <w:rPr>
          <w:rFonts w:ascii="Arial" w:hAnsi="Arial" w:cs="Arial"/>
          <w:b/>
          <w:sz w:val="24"/>
          <w:szCs w:val="24"/>
        </w:rPr>
        <w:tab/>
      </w:r>
      <w:r w:rsidR="000E4B29">
        <w:rPr>
          <w:rFonts w:ascii="Arial" w:hAnsi="Arial" w:cs="Arial"/>
          <w:b/>
          <w:sz w:val="24"/>
          <w:szCs w:val="24"/>
        </w:rPr>
        <w:tab/>
      </w:r>
      <w:r w:rsidRPr="000E4B29">
        <w:rPr>
          <w:rFonts w:ascii="Arial" w:hAnsi="Arial" w:cs="Arial"/>
          <w:sz w:val="28"/>
          <w:szCs w:val="28"/>
        </w:rPr>
        <w:t>Senhor Presidente:</w:t>
      </w:r>
    </w:p>
    <w:p w:rsidR="00F21FE6" w:rsidRPr="000E4B29" w:rsidRDefault="00F21FE6" w:rsidP="00F21FE6">
      <w:pPr>
        <w:pStyle w:val="SemEspaamento"/>
        <w:ind w:hanging="567"/>
        <w:jc w:val="both"/>
        <w:rPr>
          <w:rFonts w:ascii="Arial" w:hAnsi="Arial" w:cs="Arial"/>
          <w:b/>
          <w:sz w:val="28"/>
          <w:szCs w:val="28"/>
        </w:rPr>
      </w:pPr>
    </w:p>
    <w:p w:rsidR="00F21FE6" w:rsidRPr="000E4B29" w:rsidRDefault="00F21FE6" w:rsidP="000E4B29">
      <w:pPr>
        <w:pStyle w:val="SemEspaamento"/>
        <w:spacing w:line="360" w:lineRule="auto"/>
        <w:ind w:hanging="567"/>
        <w:jc w:val="both"/>
        <w:rPr>
          <w:rFonts w:ascii="Arial" w:hAnsi="Arial" w:cs="Arial"/>
          <w:b/>
          <w:sz w:val="28"/>
          <w:szCs w:val="28"/>
        </w:rPr>
      </w:pPr>
    </w:p>
    <w:p w:rsidR="000E4B29" w:rsidRPr="000E4B29" w:rsidRDefault="00F21FE6" w:rsidP="000E4B29">
      <w:pPr>
        <w:pStyle w:val="SemEspaamento"/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0E4B29">
        <w:rPr>
          <w:rFonts w:ascii="Arial" w:hAnsi="Arial" w:cs="Arial"/>
          <w:b/>
          <w:sz w:val="28"/>
          <w:szCs w:val="28"/>
        </w:rPr>
        <w:tab/>
      </w:r>
      <w:r w:rsidR="000E4B29">
        <w:rPr>
          <w:rFonts w:ascii="Arial" w:hAnsi="Arial" w:cs="Arial"/>
          <w:b/>
          <w:sz w:val="28"/>
          <w:szCs w:val="28"/>
        </w:rPr>
        <w:tab/>
      </w:r>
      <w:r w:rsidRPr="000E4B29">
        <w:rPr>
          <w:rFonts w:ascii="Arial" w:hAnsi="Arial" w:cs="Arial"/>
          <w:sz w:val="28"/>
          <w:szCs w:val="28"/>
        </w:rPr>
        <w:t>Na forma regimental, requeiro a Vossa Excelência, que depois de ouvido Plenário, seja registrado nos anais desta Casa votos de congratulações à população do município de</w:t>
      </w:r>
      <w:r w:rsidRPr="000E4B29">
        <w:rPr>
          <w:rFonts w:ascii="Arial" w:hAnsi="Arial" w:cs="Arial"/>
          <w:b/>
          <w:sz w:val="28"/>
          <w:szCs w:val="28"/>
        </w:rPr>
        <w:t xml:space="preserve"> TURIAÇU, </w:t>
      </w:r>
      <w:r w:rsidRPr="000E4B29">
        <w:rPr>
          <w:rFonts w:ascii="Arial" w:hAnsi="Arial" w:cs="Arial"/>
          <w:sz w:val="28"/>
          <w:szCs w:val="28"/>
        </w:rPr>
        <w:t>pela passagem de seu 145º (Centésimo quadragésimo quinto) aniversário, que ocorrerá no próximo dia 11 de julho, oportunidade também</w:t>
      </w:r>
      <w:r w:rsidR="0083303C" w:rsidRPr="000E4B29">
        <w:rPr>
          <w:rFonts w:ascii="Arial" w:hAnsi="Arial" w:cs="Arial"/>
          <w:sz w:val="28"/>
          <w:szCs w:val="28"/>
        </w:rPr>
        <w:t>, que se dê ciência ao Excelentíssimo</w:t>
      </w:r>
      <w:r w:rsidR="000E4B29" w:rsidRPr="000E4B29">
        <w:rPr>
          <w:rFonts w:ascii="Arial" w:hAnsi="Arial" w:cs="Arial"/>
          <w:sz w:val="28"/>
          <w:szCs w:val="28"/>
        </w:rPr>
        <w:t xml:space="preserve"> Senhor Prefeito Municipal, Joaquim Umbelino Ribeiro, e a Câmara de Vereadores daquele município, na pessoa do seu presidente, Senhor Raimundo Anilson Fernandes dos Santos.</w:t>
      </w:r>
    </w:p>
    <w:p w:rsidR="000E4B29" w:rsidRPr="000E4B29" w:rsidRDefault="000E4B29" w:rsidP="000E4B29">
      <w:pPr>
        <w:pStyle w:val="SemEspaamento"/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</w:p>
    <w:p w:rsidR="000E4B29" w:rsidRPr="000E4B29" w:rsidRDefault="000E4B29" w:rsidP="000E4B29">
      <w:pPr>
        <w:pStyle w:val="SemEspaamento"/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0E4B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4B29">
        <w:rPr>
          <w:rFonts w:ascii="Arial" w:hAnsi="Arial" w:cs="Arial"/>
          <w:sz w:val="28"/>
          <w:szCs w:val="28"/>
        </w:rPr>
        <w:t>Plenár</w:t>
      </w:r>
      <w:r w:rsidR="00905012">
        <w:rPr>
          <w:rFonts w:ascii="Arial" w:hAnsi="Arial" w:cs="Arial"/>
          <w:sz w:val="28"/>
          <w:szCs w:val="28"/>
        </w:rPr>
        <w:t>io Deputado Nagib Haickel, em 09</w:t>
      </w:r>
      <w:bookmarkStart w:id="0" w:name="_GoBack"/>
      <w:bookmarkEnd w:id="0"/>
      <w:r w:rsidRPr="000E4B29">
        <w:rPr>
          <w:rFonts w:ascii="Arial" w:hAnsi="Arial" w:cs="Arial"/>
          <w:sz w:val="28"/>
          <w:szCs w:val="28"/>
        </w:rPr>
        <w:t xml:space="preserve"> de julho de 2015.</w:t>
      </w:r>
    </w:p>
    <w:p w:rsidR="000E4B29" w:rsidRPr="000E4B29" w:rsidRDefault="000E4B29" w:rsidP="000E4B29">
      <w:pPr>
        <w:pStyle w:val="SemEspaamento"/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</w:p>
    <w:p w:rsidR="000E4B29" w:rsidRDefault="000E4B29" w:rsidP="00F21FE6">
      <w:pPr>
        <w:pStyle w:val="SemEspaamento"/>
        <w:ind w:hanging="567"/>
        <w:jc w:val="both"/>
        <w:rPr>
          <w:rFonts w:ascii="Arial" w:hAnsi="Arial" w:cs="Arial"/>
          <w:b/>
          <w:sz w:val="28"/>
          <w:szCs w:val="28"/>
        </w:rPr>
      </w:pPr>
    </w:p>
    <w:p w:rsidR="000E4B29" w:rsidRPr="000E4B29" w:rsidRDefault="000E4B29" w:rsidP="00F21FE6">
      <w:pPr>
        <w:pStyle w:val="SemEspaamento"/>
        <w:ind w:hanging="567"/>
        <w:jc w:val="both"/>
        <w:rPr>
          <w:rFonts w:ascii="Arial" w:hAnsi="Arial" w:cs="Arial"/>
          <w:b/>
          <w:sz w:val="28"/>
          <w:szCs w:val="28"/>
        </w:rPr>
      </w:pPr>
    </w:p>
    <w:p w:rsidR="00F21FE6" w:rsidRPr="000E4B29" w:rsidRDefault="000E4B29" w:rsidP="000E4B29">
      <w:pPr>
        <w:pStyle w:val="SemEspaamento"/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0E4B29">
        <w:rPr>
          <w:rFonts w:ascii="Arial" w:hAnsi="Arial" w:cs="Arial"/>
          <w:b/>
          <w:sz w:val="28"/>
          <w:szCs w:val="28"/>
        </w:rPr>
        <w:t>RICARDO RIOS</w:t>
      </w:r>
    </w:p>
    <w:p w:rsidR="000E4B29" w:rsidRPr="000E4B29" w:rsidRDefault="000E4B29" w:rsidP="000E4B29">
      <w:pPr>
        <w:pStyle w:val="SemEspaamento"/>
        <w:ind w:hanging="567"/>
        <w:jc w:val="center"/>
        <w:rPr>
          <w:rFonts w:ascii="Arial" w:hAnsi="Arial" w:cs="Arial"/>
          <w:sz w:val="28"/>
          <w:szCs w:val="28"/>
        </w:rPr>
      </w:pPr>
      <w:r w:rsidRPr="000E4B29">
        <w:rPr>
          <w:rFonts w:ascii="Arial" w:hAnsi="Arial" w:cs="Arial"/>
          <w:sz w:val="28"/>
          <w:szCs w:val="28"/>
        </w:rPr>
        <w:t>Deputado Estadual</w:t>
      </w:r>
    </w:p>
    <w:p w:rsidR="00F21FE6" w:rsidRPr="000E4B29" w:rsidRDefault="00F21FE6" w:rsidP="00F21FE6">
      <w:pPr>
        <w:pStyle w:val="SemEspaamen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785CA4" w:rsidRPr="001465B2" w:rsidRDefault="00785CA4" w:rsidP="00785CA4">
      <w:pPr>
        <w:pStyle w:val="SemEspaamento"/>
        <w:ind w:hanging="567"/>
        <w:rPr>
          <w:rFonts w:ascii="Times New Roman" w:hAnsi="Times New Roman" w:cs="Times New Roman"/>
          <w:sz w:val="24"/>
          <w:szCs w:val="24"/>
        </w:rPr>
      </w:pPr>
    </w:p>
    <w:p w:rsidR="00A2250C" w:rsidRPr="001465B2" w:rsidRDefault="00A2250C" w:rsidP="00A2250C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A2250C" w:rsidRPr="001465B2" w:rsidSect="00B817F9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C"/>
    <w:rsid w:val="00015B5D"/>
    <w:rsid w:val="000D7F46"/>
    <w:rsid w:val="000E4B29"/>
    <w:rsid w:val="0011077D"/>
    <w:rsid w:val="001465B2"/>
    <w:rsid w:val="00170ED6"/>
    <w:rsid w:val="00210690"/>
    <w:rsid w:val="00254C5A"/>
    <w:rsid w:val="00331754"/>
    <w:rsid w:val="00476A8F"/>
    <w:rsid w:val="004B78F2"/>
    <w:rsid w:val="004C180B"/>
    <w:rsid w:val="00523FBB"/>
    <w:rsid w:val="00627B18"/>
    <w:rsid w:val="00731B8E"/>
    <w:rsid w:val="00757FAD"/>
    <w:rsid w:val="00785CA4"/>
    <w:rsid w:val="007E081F"/>
    <w:rsid w:val="0080661B"/>
    <w:rsid w:val="0083303C"/>
    <w:rsid w:val="00851C35"/>
    <w:rsid w:val="00905012"/>
    <w:rsid w:val="00937659"/>
    <w:rsid w:val="009C624F"/>
    <w:rsid w:val="00A2250C"/>
    <w:rsid w:val="00A7520F"/>
    <w:rsid w:val="00AB0417"/>
    <w:rsid w:val="00B107B0"/>
    <w:rsid w:val="00B572FB"/>
    <w:rsid w:val="00B817F9"/>
    <w:rsid w:val="00B860D2"/>
    <w:rsid w:val="00BA7C81"/>
    <w:rsid w:val="00C6363A"/>
    <w:rsid w:val="00CC6414"/>
    <w:rsid w:val="00E72910"/>
    <w:rsid w:val="00EE4FF7"/>
    <w:rsid w:val="00F21FE6"/>
    <w:rsid w:val="00F4014D"/>
    <w:rsid w:val="00F707D8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BFEB-8FDE-4D80-A4B1-713D4DD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50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</dc:creator>
  <cp:lastModifiedBy>Rosilda Diniz Gomes</cp:lastModifiedBy>
  <cp:revision>3</cp:revision>
  <cp:lastPrinted>2015-07-09T10:53:00Z</cp:lastPrinted>
  <dcterms:created xsi:type="dcterms:W3CDTF">2015-07-09T10:56:00Z</dcterms:created>
  <dcterms:modified xsi:type="dcterms:W3CDTF">2015-07-09T10:56:00Z</dcterms:modified>
</cp:coreProperties>
</file>