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AC8CE" w14:textId="77777777" w:rsidR="001F3283" w:rsidRPr="009B62F0" w:rsidRDefault="001F3283" w:rsidP="009B62F0">
      <w:pPr>
        <w:spacing w:after="0" w:line="276" w:lineRule="auto"/>
        <w:jc w:val="both"/>
        <w:rPr>
          <w:rFonts w:ascii="Times New Roman" w:hAnsi="Times New Roman" w:cs="Times New Roman"/>
          <w:b/>
          <w:bCs/>
          <w:sz w:val="28"/>
          <w:szCs w:val="28"/>
          <w:lang w:eastAsia="pt-BR"/>
        </w:rPr>
      </w:pPr>
    </w:p>
    <w:p w14:paraId="3E164BB2" w14:textId="4B163ABB" w:rsidR="009E52C1" w:rsidRPr="009B62F0" w:rsidRDefault="009E52C1" w:rsidP="009B62F0">
      <w:pPr>
        <w:spacing w:after="0" w:line="276" w:lineRule="auto"/>
        <w:jc w:val="both"/>
        <w:rPr>
          <w:rFonts w:ascii="Times New Roman" w:hAnsi="Times New Roman" w:cs="Times New Roman"/>
          <w:b/>
          <w:bCs/>
          <w:sz w:val="28"/>
          <w:szCs w:val="28"/>
          <w:lang w:eastAsia="pt-BR"/>
        </w:rPr>
      </w:pPr>
      <w:r w:rsidRPr="009B62F0">
        <w:rPr>
          <w:rFonts w:ascii="Times New Roman" w:hAnsi="Times New Roman" w:cs="Times New Roman"/>
          <w:b/>
          <w:bCs/>
          <w:sz w:val="28"/>
          <w:szCs w:val="28"/>
          <w:lang w:eastAsia="pt-BR"/>
        </w:rPr>
        <w:t>PROJETO DE LEI N.º _____ DE 202</w:t>
      </w:r>
      <w:r w:rsidR="00180141" w:rsidRPr="009B62F0">
        <w:rPr>
          <w:rFonts w:ascii="Times New Roman" w:hAnsi="Times New Roman" w:cs="Times New Roman"/>
          <w:b/>
          <w:bCs/>
          <w:sz w:val="28"/>
          <w:szCs w:val="28"/>
          <w:lang w:eastAsia="pt-BR"/>
        </w:rPr>
        <w:t>5</w:t>
      </w:r>
    </w:p>
    <w:p w14:paraId="37438E48" w14:textId="77777777" w:rsidR="0078768F" w:rsidRPr="009B62F0" w:rsidRDefault="0078768F" w:rsidP="009B62F0">
      <w:pPr>
        <w:spacing w:after="0" w:line="276" w:lineRule="auto"/>
        <w:jc w:val="both"/>
        <w:rPr>
          <w:rFonts w:ascii="Times New Roman" w:hAnsi="Times New Roman" w:cs="Times New Roman"/>
          <w:i/>
          <w:iCs/>
          <w:sz w:val="28"/>
          <w:szCs w:val="28"/>
        </w:rPr>
      </w:pPr>
    </w:p>
    <w:p w14:paraId="0007341A" w14:textId="77777777" w:rsidR="000666BE" w:rsidRPr="009B62F0" w:rsidRDefault="000666BE" w:rsidP="009B62F0">
      <w:pPr>
        <w:spacing w:after="0" w:line="240" w:lineRule="auto"/>
        <w:ind w:left="2268"/>
        <w:jc w:val="both"/>
        <w:rPr>
          <w:rFonts w:ascii="Times New Roman" w:hAnsi="Times New Roman" w:cs="Times New Roman"/>
          <w:i/>
          <w:iCs/>
          <w:sz w:val="28"/>
          <w:szCs w:val="28"/>
        </w:rPr>
      </w:pPr>
    </w:p>
    <w:p w14:paraId="05535234" w14:textId="6361C9E9" w:rsidR="00E93C13" w:rsidRPr="009B62F0" w:rsidRDefault="001276D2" w:rsidP="009B62F0">
      <w:pPr>
        <w:spacing w:after="0" w:line="240" w:lineRule="auto"/>
        <w:ind w:left="2268"/>
        <w:jc w:val="both"/>
        <w:rPr>
          <w:rFonts w:ascii="Times New Roman" w:hAnsi="Times New Roman" w:cs="Times New Roman"/>
          <w:i/>
          <w:iCs/>
          <w:sz w:val="28"/>
          <w:szCs w:val="28"/>
          <w:lang w:eastAsia="pt-BR"/>
        </w:rPr>
      </w:pPr>
      <w:r w:rsidRPr="009B62F0">
        <w:rPr>
          <w:rFonts w:ascii="Times New Roman" w:hAnsi="Times New Roman" w:cs="Times New Roman"/>
          <w:i/>
          <w:iCs/>
          <w:sz w:val="28"/>
          <w:szCs w:val="28"/>
        </w:rPr>
        <w:t xml:space="preserve">Dispõe sobre </w:t>
      </w:r>
      <w:r w:rsidR="00E93C13" w:rsidRPr="009B62F0">
        <w:rPr>
          <w:rFonts w:ascii="Times New Roman" w:hAnsi="Times New Roman" w:cs="Times New Roman"/>
          <w:i/>
          <w:iCs/>
          <w:sz w:val="28"/>
          <w:szCs w:val="28"/>
          <w:lang w:eastAsia="pt-BR"/>
        </w:rPr>
        <w:t>a regulamentação de</w:t>
      </w:r>
      <w:r w:rsidR="00180141" w:rsidRPr="009B62F0">
        <w:rPr>
          <w:rFonts w:ascii="Times New Roman" w:hAnsi="Times New Roman" w:cs="Times New Roman"/>
          <w:i/>
          <w:iCs/>
          <w:sz w:val="28"/>
          <w:szCs w:val="28"/>
        </w:rPr>
        <w:t xml:space="preserve"> contratos de compra e venda</w:t>
      </w:r>
      <w:r w:rsidR="00647D1A" w:rsidRPr="009B62F0">
        <w:rPr>
          <w:rFonts w:ascii="Times New Roman" w:hAnsi="Times New Roman" w:cs="Times New Roman"/>
          <w:i/>
          <w:iCs/>
          <w:sz w:val="28"/>
          <w:szCs w:val="28"/>
        </w:rPr>
        <w:t>, bem como de administração</w:t>
      </w:r>
      <w:r w:rsidR="00180141" w:rsidRPr="009B62F0">
        <w:rPr>
          <w:rFonts w:ascii="Times New Roman" w:hAnsi="Times New Roman" w:cs="Times New Roman"/>
          <w:i/>
          <w:iCs/>
          <w:sz w:val="28"/>
          <w:szCs w:val="28"/>
        </w:rPr>
        <w:t xml:space="preserve"> de unidades imobiliárias, habitacionais ou comerciais</w:t>
      </w:r>
      <w:r w:rsidR="00E93C13" w:rsidRPr="009B62F0">
        <w:rPr>
          <w:rFonts w:ascii="Times New Roman" w:hAnsi="Times New Roman" w:cs="Times New Roman"/>
          <w:i/>
          <w:iCs/>
          <w:sz w:val="28"/>
          <w:szCs w:val="28"/>
          <w:lang w:eastAsia="pt-BR"/>
        </w:rPr>
        <w:t xml:space="preserve"> no Estado do Maranhão, visando à transparência, segurança jurídica e prevenção de litígios, e dá outras providências</w:t>
      </w:r>
      <w:r w:rsidR="005A0A63" w:rsidRPr="009B62F0">
        <w:rPr>
          <w:rFonts w:ascii="Times New Roman" w:hAnsi="Times New Roman" w:cs="Times New Roman"/>
          <w:i/>
          <w:iCs/>
          <w:sz w:val="28"/>
          <w:szCs w:val="28"/>
          <w:lang w:eastAsia="pt-BR"/>
        </w:rPr>
        <w:t>.</w:t>
      </w:r>
    </w:p>
    <w:p w14:paraId="535097FC" w14:textId="77777777" w:rsidR="001276D2" w:rsidRPr="009B62F0" w:rsidRDefault="001276D2" w:rsidP="009B62F0">
      <w:pPr>
        <w:spacing w:after="0" w:line="276" w:lineRule="auto"/>
        <w:jc w:val="both"/>
        <w:rPr>
          <w:rFonts w:ascii="Times New Roman" w:hAnsi="Times New Roman" w:cs="Times New Roman"/>
          <w:i/>
          <w:iCs/>
          <w:sz w:val="28"/>
          <w:szCs w:val="28"/>
        </w:rPr>
      </w:pPr>
    </w:p>
    <w:p w14:paraId="13B8D22F" w14:textId="77777777" w:rsidR="000666BE" w:rsidRPr="009B62F0" w:rsidRDefault="000666BE" w:rsidP="009B62F0">
      <w:pPr>
        <w:pStyle w:val="NormalWeb"/>
        <w:shd w:val="clear" w:color="auto" w:fill="FFFFFF"/>
        <w:spacing w:before="0" w:beforeAutospacing="0" w:after="0" w:afterAutospacing="0" w:line="276" w:lineRule="auto"/>
        <w:jc w:val="both"/>
        <w:rPr>
          <w:sz w:val="28"/>
          <w:szCs w:val="28"/>
        </w:rPr>
      </w:pPr>
    </w:p>
    <w:p w14:paraId="14404C1D" w14:textId="7646C321" w:rsidR="001276D2" w:rsidRPr="009B62F0" w:rsidRDefault="00FC330A" w:rsidP="009B62F0">
      <w:pPr>
        <w:pStyle w:val="NormalWeb"/>
        <w:shd w:val="clear" w:color="auto" w:fill="FFFFFF"/>
        <w:spacing w:before="0" w:beforeAutospacing="0" w:after="0" w:afterAutospacing="0" w:line="276" w:lineRule="auto"/>
        <w:jc w:val="both"/>
        <w:rPr>
          <w:sz w:val="28"/>
          <w:szCs w:val="28"/>
        </w:rPr>
      </w:pPr>
      <w:r w:rsidRPr="009B62F0">
        <w:rPr>
          <w:sz w:val="28"/>
          <w:szCs w:val="28"/>
        </w:rPr>
        <w:t>A Assembleia Legislativa do Estado do Maranhão decreta:</w:t>
      </w:r>
    </w:p>
    <w:p w14:paraId="07C9480F" w14:textId="77777777" w:rsidR="00C77A61" w:rsidRPr="009B62F0" w:rsidRDefault="00C77A61" w:rsidP="009B62F0">
      <w:pPr>
        <w:pStyle w:val="Corpodetexto"/>
        <w:spacing w:after="0" w:line="276" w:lineRule="auto"/>
        <w:rPr>
          <w:rFonts w:eastAsia="Arial MT"/>
          <w:b/>
          <w:bCs/>
          <w:sz w:val="28"/>
          <w:szCs w:val="28"/>
        </w:rPr>
      </w:pPr>
    </w:p>
    <w:p w14:paraId="2A59B1DB" w14:textId="1D11E852" w:rsidR="007F34E7" w:rsidRPr="00173112" w:rsidRDefault="001276D2" w:rsidP="009B62F0">
      <w:pPr>
        <w:pStyle w:val="Corpodetexto"/>
        <w:spacing w:after="0" w:line="276" w:lineRule="auto"/>
        <w:rPr>
          <w:sz w:val="28"/>
          <w:szCs w:val="28"/>
          <w:lang w:eastAsia="pt-BR"/>
        </w:rPr>
      </w:pPr>
      <w:r w:rsidRPr="00173112">
        <w:rPr>
          <w:rFonts w:eastAsia="Arial MT"/>
          <w:b/>
          <w:bCs/>
          <w:sz w:val="28"/>
          <w:szCs w:val="28"/>
        </w:rPr>
        <w:t>Art. 1º</w:t>
      </w:r>
      <w:r w:rsidR="00180141" w:rsidRPr="00173112">
        <w:rPr>
          <w:sz w:val="28"/>
          <w:szCs w:val="28"/>
        </w:rPr>
        <w:t> </w:t>
      </w:r>
      <w:r w:rsidR="008E3DDA" w:rsidRPr="00173112">
        <w:rPr>
          <w:sz w:val="28"/>
          <w:szCs w:val="28"/>
          <w:lang w:eastAsia="pt-BR"/>
        </w:rPr>
        <w:t xml:space="preserve">- </w:t>
      </w:r>
      <w:r w:rsidR="005E10DA" w:rsidRPr="00173112">
        <w:rPr>
          <w:sz w:val="28"/>
          <w:szCs w:val="28"/>
        </w:rPr>
        <w:t>Aplica-se esta Lei aos contratos de empreendimentos habitacionais, entendidos como aqueles firmados entre fornecedor</w:t>
      </w:r>
      <w:r w:rsidR="005E10DA" w:rsidRPr="00173112">
        <w:rPr>
          <w:rStyle w:val="Refdenotaderodap"/>
          <w:sz w:val="28"/>
          <w:szCs w:val="28"/>
        </w:rPr>
        <w:footnoteReference w:id="1"/>
      </w:r>
      <w:r w:rsidR="005E10DA" w:rsidRPr="00173112">
        <w:rPr>
          <w:sz w:val="28"/>
          <w:szCs w:val="28"/>
        </w:rPr>
        <w:t xml:space="preserve"> e consumidor</w:t>
      </w:r>
      <w:r w:rsidR="005E10DA" w:rsidRPr="00173112">
        <w:rPr>
          <w:rStyle w:val="Refdenotaderodap"/>
          <w:sz w:val="28"/>
          <w:szCs w:val="28"/>
        </w:rPr>
        <w:footnoteReference w:id="2"/>
      </w:r>
      <w:r w:rsidR="005E10DA" w:rsidRPr="00173112">
        <w:rPr>
          <w:sz w:val="28"/>
          <w:szCs w:val="28"/>
        </w:rPr>
        <w:t xml:space="preserve"> e </w:t>
      </w:r>
      <w:r w:rsidR="007F34E7" w:rsidRPr="00173112">
        <w:rPr>
          <w:sz w:val="28"/>
          <w:szCs w:val="28"/>
          <w:lang w:eastAsia="pt-BR"/>
        </w:rPr>
        <w:t>tem por objetivo estabelecer normas claras e específicas para a celebração, execução e fiscalização de contratos imobiliários no Estado do Maranhão, com o intuito de proteger os direitos dos consumidores, promover a transparência nas transações e reduzir os conflitos judiciais.</w:t>
      </w:r>
    </w:p>
    <w:p w14:paraId="1A397C13" w14:textId="77777777" w:rsidR="007F34E7" w:rsidRPr="00173112" w:rsidRDefault="007F34E7" w:rsidP="009B62F0">
      <w:pPr>
        <w:pStyle w:val="Corpodetexto"/>
        <w:spacing w:after="0" w:line="276" w:lineRule="auto"/>
        <w:rPr>
          <w:sz w:val="28"/>
          <w:szCs w:val="28"/>
        </w:rPr>
      </w:pPr>
    </w:p>
    <w:p w14:paraId="48CA4E10" w14:textId="740763AD" w:rsidR="004D0CCF" w:rsidRPr="00173112" w:rsidRDefault="00180141" w:rsidP="009B62F0">
      <w:pPr>
        <w:spacing w:after="0" w:line="276" w:lineRule="auto"/>
        <w:jc w:val="both"/>
        <w:rPr>
          <w:rFonts w:ascii="Times New Roman" w:hAnsi="Times New Roman" w:cs="Times New Roman"/>
          <w:sz w:val="28"/>
          <w:szCs w:val="28"/>
          <w:lang w:eastAsia="pt-BR"/>
        </w:rPr>
      </w:pPr>
      <w:r w:rsidRPr="00173112">
        <w:rPr>
          <w:rFonts w:ascii="Times New Roman" w:eastAsia="Arial MT" w:hAnsi="Times New Roman" w:cs="Times New Roman"/>
          <w:b/>
          <w:bCs/>
          <w:sz w:val="28"/>
          <w:szCs w:val="28"/>
        </w:rPr>
        <w:t>Art. 2º</w:t>
      </w:r>
      <w:r w:rsidR="008E3DDA" w:rsidRPr="00173112">
        <w:rPr>
          <w:rFonts w:ascii="Times New Roman" w:eastAsia="Arial MT" w:hAnsi="Times New Roman" w:cs="Times New Roman"/>
          <w:b/>
          <w:bCs/>
          <w:sz w:val="28"/>
          <w:szCs w:val="28"/>
        </w:rPr>
        <w:t xml:space="preserve"> </w:t>
      </w:r>
      <w:r w:rsidR="008E3DDA" w:rsidRPr="00173112">
        <w:rPr>
          <w:rFonts w:ascii="Times New Roman" w:hAnsi="Times New Roman" w:cs="Times New Roman"/>
          <w:sz w:val="28"/>
          <w:szCs w:val="28"/>
          <w:lang w:eastAsia="pt-BR"/>
        </w:rPr>
        <w:t>-</w:t>
      </w:r>
      <w:r w:rsidRPr="00173112">
        <w:rPr>
          <w:rFonts w:ascii="Times New Roman" w:hAnsi="Times New Roman" w:cs="Times New Roman"/>
          <w:sz w:val="28"/>
          <w:szCs w:val="28"/>
        </w:rPr>
        <w:t xml:space="preserve"> </w:t>
      </w:r>
      <w:r w:rsidR="004D0CCF" w:rsidRPr="00173112">
        <w:rPr>
          <w:rFonts w:ascii="Times New Roman" w:hAnsi="Times New Roman" w:cs="Times New Roman"/>
          <w:sz w:val="28"/>
          <w:szCs w:val="28"/>
          <w:lang w:eastAsia="pt-BR"/>
        </w:rPr>
        <w:t xml:space="preserve">Os contratos imobiliários celebrados no Estado do Maranhão deverão observar os seguintes princípios:  </w:t>
      </w:r>
    </w:p>
    <w:p w14:paraId="14219428" w14:textId="77777777" w:rsidR="004D0CCF" w:rsidRPr="00173112" w:rsidRDefault="004D0CCF" w:rsidP="009B62F0">
      <w:pPr>
        <w:spacing w:after="0" w:line="276" w:lineRule="auto"/>
        <w:jc w:val="both"/>
        <w:rPr>
          <w:rFonts w:ascii="Times New Roman" w:hAnsi="Times New Roman" w:cs="Times New Roman"/>
          <w:sz w:val="28"/>
          <w:szCs w:val="28"/>
          <w:lang w:eastAsia="pt-BR"/>
        </w:rPr>
      </w:pPr>
      <w:r w:rsidRPr="00173112">
        <w:rPr>
          <w:rFonts w:ascii="Times New Roman" w:hAnsi="Times New Roman" w:cs="Times New Roman"/>
          <w:sz w:val="28"/>
          <w:szCs w:val="28"/>
          <w:lang w:eastAsia="pt-BR"/>
        </w:rPr>
        <w:t xml:space="preserve">I - Transparência: Todas as informações relevantes sobre o imóvel, incluindo documentação, condições de pagamento, prazos de entrega e eventuais restrições, deverão ser fornecidas de forma clara e acessível às partes.  </w:t>
      </w:r>
    </w:p>
    <w:p w14:paraId="673D7BED" w14:textId="77777777" w:rsidR="004D0CCF" w:rsidRPr="00173112" w:rsidRDefault="004D0CCF" w:rsidP="009B62F0">
      <w:pPr>
        <w:spacing w:after="0" w:line="276" w:lineRule="auto"/>
        <w:jc w:val="both"/>
        <w:rPr>
          <w:rFonts w:ascii="Times New Roman" w:hAnsi="Times New Roman" w:cs="Times New Roman"/>
          <w:sz w:val="28"/>
          <w:szCs w:val="28"/>
          <w:lang w:eastAsia="pt-BR"/>
        </w:rPr>
      </w:pPr>
      <w:r w:rsidRPr="00173112">
        <w:rPr>
          <w:rFonts w:ascii="Times New Roman" w:hAnsi="Times New Roman" w:cs="Times New Roman"/>
          <w:sz w:val="28"/>
          <w:szCs w:val="28"/>
          <w:lang w:eastAsia="pt-BR"/>
        </w:rPr>
        <w:t xml:space="preserve">II - Segurança jurídica: Os contratos deverão ser redigidos de forma clara e detalhada, evitando cláusulas ambíguas ou abusivas.  </w:t>
      </w:r>
    </w:p>
    <w:p w14:paraId="626E5BCE" w14:textId="14B0390F" w:rsidR="004D0CCF" w:rsidRPr="00173112" w:rsidRDefault="004D0CCF" w:rsidP="009B62F0">
      <w:pPr>
        <w:spacing w:after="0" w:line="276" w:lineRule="auto"/>
        <w:jc w:val="both"/>
        <w:rPr>
          <w:rFonts w:ascii="Times New Roman" w:hAnsi="Times New Roman" w:cs="Times New Roman"/>
          <w:sz w:val="28"/>
          <w:szCs w:val="28"/>
          <w:lang w:eastAsia="pt-BR"/>
        </w:rPr>
      </w:pPr>
      <w:r w:rsidRPr="00173112">
        <w:rPr>
          <w:rFonts w:ascii="Times New Roman" w:hAnsi="Times New Roman" w:cs="Times New Roman"/>
          <w:sz w:val="28"/>
          <w:szCs w:val="28"/>
          <w:lang w:eastAsia="pt-BR"/>
        </w:rPr>
        <w:t xml:space="preserve">III - Informações sobre taxas, encargos e despesas adicionais;  </w:t>
      </w:r>
    </w:p>
    <w:p w14:paraId="3EC4D9A8" w14:textId="0988836B" w:rsidR="004D0CCF" w:rsidRPr="00173112" w:rsidRDefault="00D511A3" w:rsidP="009B62F0">
      <w:pPr>
        <w:spacing w:after="0" w:line="276" w:lineRule="auto"/>
        <w:jc w:val="both"/>
        <w:rPr>
          <w:rFonts w:ascii="Times New Roman" w:hAnsi="Times New Roman" w:cs="Times New Roman"/>
          <w:sz w:val="28"/>
          <w:szCs w:val="28"/>
          <w:lang w:eastAsia="pt-BR"/>
        </w:rPr>
      </w:pPr>
      <w:r>
        <w:rPr>
          <w:rFonts w:ascii="Times New Roman" w:hAnsi="Times New Roman" w:cs="Times New Roman"/>
          <w:sz w:val="28"/>
          <w:szCs w:val="28"/>
          <w:lang w:eastAsia="pt-BR"/>
        </w:rPr>
        <w:lastRenderedPageBreak/>
        <w:t>I</w:t>
      </w:r>
      <w:r w:rsidR="004D0CCF" w:rsidRPr="00173112">
        <w:rPr>
          <w:rFonts w:ascii="Times New Roman" w:hAnsi="Times New Roman" w:cs="Times New Roman"/>
          <w:sz w:val="28"/>
          <w:szCs w:val="28"/>
          <w:lang w:eastAsia="pt-BR"/>
        </w:rPr>
        <w:t xml:space="preserve">V - Garantias oferecidas pelo vendedor ou incorporadora;  </w:t>
      </w:r>
    </w:p>
    <w:p w14:paraId="20DEEA7C" w14:textId="3810C942" w:rsidR="004D0CCF" w:rsidRPr="00173112" w:rsidRDefault="004D0CCF" w:rsidP="009B62F0">
      <w:pPr>
        <w:spacing w:after="0" w:line="276" w:lineRule="auto"/>
        <w:jc w:val="both"/>
        <w:rPr>
          <w:rFonts w:ascii="Times New Roman" w:hAnsi="Times New Roman" w:cs="Times New Roman"/>
          <w:sz w:val="28"/>
          <w:szCs w:val="28"/>
          <w:lang w:eastAsia="pt-BR"/>
        </w:rPr>
      </w:pPr>
      <w:r w:rsidRPr="00173112">
        <w:rPr>
          <w:rFonts w:ascii="Times New Roman" w:hAnsi="Times New Roman" w:cs="Times New Roman"/>
          <w:sz w:val="28"/>
          <w:szCs w:val="28"/>
          <w:lang w:eastAsia="pt-BR"/>
        </w:rPr>
        <w:t xml:space="preserve">V - Cláusulas de rescisão e penalidades por descumprimento;  </w:t>
      </w:r>
    </w:p>
    <w:p w14:paraId="22D65278" w14:textId="31E1CB2E" w:rsidR="004D0CCF" w:rsidRPr="00173112" w:rsidRDefault="004D0CCF" w:rsidP="009B62F0">
      <w:pPr>
        <w:spacing w:after="0" w:line="276" w:lineRule="auto"/>
        <w:jc w:val="both"/>
        <w:rPr>
          <w:rFonts w:ascii="Times New Roman" w:hAnsi="Times New Roman" w:cs="Times New Roman"/>
          <w:sz w:val="28"/>
          <w:szCs w:val="28"/>
          <w:lang w:eastAsia="pt-BR"/>
        </w:rPr>
      </w:pPr>
      <w:r w:rsidRPr="00173112">
        <w:rPr>
          <w:rFonts w:ascii="Times New Roman" w:hAnsi="Times New Roman" w:cs="Times New Roman"/>
          <w:sz w:val="28"/>
          <w:szCs w:val="28"/>
          <w:lang w:eastAsia="pt-BR"/>
        </w:rPr>
        <w:t xml:space="preserve">VI - Previsão de mediação ou arbitragem para resolução de conflitos.  </w:t>
      </w:r>
    </w:p>
    <w:p w14:paraId="50C6C558" w14:textId="77777777" w:rsidR="00C23C73" w:rsidRPr="00173112" w:rsidRDefault="00C23C73" w:rsidP="009B62F0">
      <w:pPr>
        <w:spacing w:after="0" w:line="276" w:lineRule="auto"/>
        <w:jc w:val="both"/>
        <w:rPr>
          <w:rFonts w:ascii="Times New Roman" w:hAnsi="Times New Roman" w:cs="Times New Roman"/>
          <w:sz w:val="28"/>
          <w:szCs w:val="28"/>
        </w:rPr>
      </w:pPr>
    </w:p>
    <w:p w14:paraId="59EB07AE" w14:textId="12B937CC" w:rsidR="00C23C73" w:rsidRPr="00173112" w:rsidRDefault="00C23C73" w:rsidP="009B62F0">
      <w:pPr>
        <w:spacing w:after="0" w:line="276" w:lineRule="auto"/>
        <w:jc w:val="both"/>
        <w:rPr>
          <w:rFonts w:ascii="Times New Roman" w:hAnsi="Times New Roman" w:cs="Times New Roman"/>
          <w:sz w:val="28"/>
          <w:szCs w:val="28"/>
          <w:lang w:eastAsia="pt-BR"/>
        </w:rPr>
      </w:pPr>
      <w:r w:rsidRPr="00173112">
        <w:rPr>
          <w:rFonts w:ascii="Times New Roman" w:hAnsi="Times New Roman" w:cs="Times New Roman"/>
          <w:b/>
          <w:bCs/>
          <w:sz w:val="28"/>
          <w:szCs w:val="28"/>
          <w:lang w:eastAsia="pt-BR"/>
        </w:rPr>
        <w:t xml:space="preserve">Art. </w:t>
      </w:r>
      <w:r w:rsidR="008A3D2B" w:rsidRPr="00173112">
        <w:rPr>
          <w:rFonts w:ascii="Times New Roman" w:hAnsi="Times New Roman" w:cs="Times New Roman"/>
          <w:b/>
          <w:bCs/>
          <w:sz w:val="28"/>
          <w:szCs w:val="28"/>
          <w:lang w:eastAsia="pt-BR"/>
        </w:rPr>
        <w:t>3</w:t>
      </w:r>
      <w:r w:rsidRPr="00173112">
        <w:rPr>
          <w:rFonts w:ascii="Times New Roman" w:hAnsi="Times New Roman" w:cs="Times New Roman"/>
          <w:b/>
          <w:bCs/>
          <w:sz w:val="28"/>
          <w:szCs w:val="28"/>
          <w:lang w:eastAsia="pt-BR"/>
        </w:rPr>
        <w:t>º</w:t>
      </w:r>
      <w:r w:rsidRPr="00173112">
        <w:rPr>
          <w:rFonts w:ascii="Times New Roman" w:hAnsi="Times New Roman" w:cs="Times New Roman"/>
          <w:sz w:val="28"/>
          <w:szCs w:val="28"/>
          <w:lang w:eastAsia="pt-BR"/>
        </w:rPr>
        <w:t xml:space="preserve"> </w:t>
      </w:r>
      <w:r w:rsidR="008A3D2B" w:rsidRPr="00173112">
        <w:rPr>
          <w:rFonts w:ascii="Times New Roman" w:hAnsi="Times New Roman" w:cs="Times New Roman"/>
          <w:sz w:val="28"/>
          <w:szCs w:val="28"/>
          <w:lang w:eastAsia="pt-BR"/>
        </w:rPr>
        <w:t xml:space="preserve">- </w:t>
      </w:r>
      <w:r w:rsidRPr="00173112">
        <w:rPr>
          <w:rFonts w:ascii="Times New Roman" w:hAnsi="Times New Roman" w:cs="Times New Roman"/>
          <w:sz w:val="28"/>
          <w:szCs w:val="28"/>
          <w:lang w:eastAsia="pt-BR"/>
        </w:rPr>
        <w:t xml:space="preserve">É obrigatória a realização de </w:t>
      </w:r>
      <w:proofErr w:type="spellStart"/>
      <w:r w:rsidRPr="00173112">
        <w:rPr>
          <w:rFonts w:ascii="Times New Roman" w:hAnsi="Times New Roman" w:cs="Times New Roman"/>
          <w:i/>
          <w:iCs/>
          <w:sz w:val="28"/>
          <w:szCs w:val="28"/>
          <w:lang w:eastAsia="pt-BR"/>
        </w:rPr>
        <w:t>due</w:t>
      </w:r>
      <w:proofErr w:type="spellEnd"/>
      <w:r w:rsidRPr="00173112">
        <w:rPr>
          <w:rFonts w:ascii="Times New Roman" w:hAnsi="Times New Roman" w:cs="Times New Roman"/>
          <w:i/>
          <w:iCs/>
          <w:sz w:val="28"/>
          <w:szCs w:val="28"/>
          <w:lang w:eastAsia="pt-BR"/>
        </w:rPr>
        <w:t xml:space="preserve"> </w:t>
      </w:r>
      <w:proofErr w:type="spellStart"/>
      <w:r w:rsidRPr="00173112">
        <w:rPr>
          <w:rFonts w:ascii="Times New Roman" w:hAnsi="Times New Roman" w:cs="Times New Roman"/>
          <w:i/>
          <w:iCs/>
          <w:sz w:val="28"/>
          <w:szCs w:val="28"/>
          <w:lang w:eastAsia="pt-BR"/>
        </w:rPr>
        <w:t>diligence</w:t>
      </w:r>
      <w:proofErr w:type="spellEnd"/>
      <w:r w:rsidRPr="00173112">
        <w:rPr>
          <w:rFonts w:ascii="Times New Roman" w:hAnsi="Times New Roman" w:cs="Times New Roman"/>
          <w:sz w:val="28"/>
          <w:szCs w:val="28"/>
          <w:lang w:eastAsia="pt-BR"/>
        </w:rPr>
        <w:t xml:space="preserve"> prévia à </w:t>
      </w:r>
      <w:r w:rsidR="00D511A3">
        <w:rPr>
          <w:rFonts w:ascii="Times New Roman" w:hAnsi="Times New Roman" w:cs="Times New Roman"/>
          <w:sz w:val="28"/>
          <w:szCs w:val="28"/>
          <w:lang w:eastAsia="pt-BR"/>
        </w:rPr>
        <w:t xml:space="preserve">oferta de imóveis e à </w:t>
      </w:r>
      <w:r w:rsidRPr="00173112">
        <w:rPr>
          <w:rFonts w:ascii="Times New Roman" w:hAnsi="Times New Roman" w:cs="Times New Roman"/>
          <w:sz w:val="28"/>
          <w:szCs w:val="28"/>
          <w:lang w:eastAsia="pt-BR"/>
        </w:rPr>
        <w:t xml:space="preserve">celebração do contrato, incluindo:  </w:t>
      </w:r>
    </w:p>
    <w:p w14:paraId="289275BB" w14:textId="77777777" w:rsidR="00C23C73" w:rsidRPr="00173112" w:rsidRDefault="00C23C73" w:rsidP="009B62F0">
      <w:pPr>
        <w:spacing w:after="0" w:line="276" w:lineRule="auto"/>
        <w:jc w:val="both"/>
        <w:rPr>
          <w:rFonts w:ascii="Times New Roman" w:hAnsi="Times New Roman" w:cs="Times New Roman"/>
          <w:sz w:val="28"/>
          <w:szCs w:val="28"/>
          <w:lang w:eastAsia="pt-BR"/>
        </w:rPr>
      </w:pPr>
      <w:r w:rsidRPr="00173112">
        <w:rPr>
          <w:rFonts w:ascii="Times New Roman" w:hAnsi="Times New Roman" w:cs="Times New Roman"/>
          <w:sz w:val="28"/>
          <w:szCs w:val="28"/>
          <w:lang w:eastAsia="pt-BR"/>
        </w:rPr>
        <w:t xml:space="preserve">I - Verificação da regularidade da documentação do imóvel;  </w:t>
      </w:r>
    </w:p>
    <w:p w14:paraId="15BB4068" w14:textId="77777777" w:rsidR="00C23C73" w:rsidRPr="00173112" w:rsidRDefault="00C23C73" w:rsidP="009B62F0">
      <w:pPr>
        <w:spacing w:after="0" w:line="276" w:lineRule="auto"/>
        <w:jc w:val="both"/>
        <w:rPr>
          <w:rFonts w:ascii="Times New Roman" w:hAnsi="Times New Roman" w:cs="Times New Roman"/>
          <w:sz w:val="28"/>
          <w:szCs w:val="28"/>
          <w:lang w:eastAsia="pt-BR"/>
        </w:rPr>
      </w:pPr>
      <w:r w:rsidRPr="00173112">
        <w:rPr>
          <w:rFonts w:ascii="Times New Roman" w:hAnsi="Times New Roman" w:cs="Times New Roman"/>
          <w:sz w:val="28"/>
          <w:szCs w:val="28"/>
          <w:lang w:eastAsia="pt-BR"/>
        </w:rPr>
        <w:t xml:space="preserve">II - Análise de eventuais ônus ou restrições registrais;  </w:t>
      </w:r>
    </w:p>
    <w:p w14:paraId="4BA29578" w14:textId="77777777" w:rsidR="00C23C73" w:rsidRPr="00173112" w:rsidRDefault="00C23C73" w:rsidP="009B62F0">
      <w:pPr>
        <w:spacing w:after="0" w:line="276" w:lineRule="auto"/>
        <w:jc w:val="both"/>
        <w:rPr>
          <w:rFonts w:ascii="Times New Roman" w:hAnsi="Times New Roman" w:cs="Times New Roman"/>
          <w:sz w:val="28"/>
          <w:szCs w:val="28"/>
          <w:lang w:eastAsia="pt-BR"/>
        </w:rPr>
      </w:pPr>
      <w:r w:rsidRPr="00173112">
        <w:rPr>
          <w:rFonts w:ascii="Times New Roman" w:hAnsi="Times New Roman" w:cs="Times New Roman"/>
          <w:sz w:val="28"/>
          <w:szCs w:val="28"/>
          <w:lang w:eastAsia="pt-BR"/>
        </w:rPr>
        <w:t xml:space="preserve">III - Avaliação da conformidade do imóvel com as normas urbanísticas e ambientais. </w:t>
      </w:r>
    </w:p>
    <w:p w14:paraId="71C161A0" w14:textId="77777777" w:rsidR="008A3D2B" w:rsidRPr="00173112" w:rsidRDefault="008A3D2B" w:rsidP="009B62F0">
      <w:pPr>
        <w:spacing w:after="0" w:line="276" w:lineRule="auto"/>
        <w:jc w:val="both"/>
        <w:rPr>
          <w:rFonts w:ascii="Times New Roman" w:hAnsi="Times New Roman" w:cs="Times New Roman"/>
          <w:sz w:val="28"/>
          <w:szCs w:val="28"/>
        </w:rPr>
      </w:pPr>
    </w:p>
    <w:p w14:paraId="1896FFE6" w14:textId="59E32003" w:rsidR="00180141" w:rsidRPr="009B62F0" w:rsidRDefault="00952ABB" w:rsidP="009B62F0">
      <w:pPr>
        <w:spacing w:after="0" w:line="276" w:lineRule="auto"/>
        <w:jc w:val="both"/>
        <w:rPr>
          <w:rFonts w:ascii="Times New Roman" w:hAnsi="Times New Roman" w:cs="Times New Roman"/>
          <w:sz w:val="28"/>
          <w:szCs w:val="28"/>
        </w:rPr>
      </w:pPr>
      <w:r w:rsidRPr="00173112">
        <w:rPr>
          <w:rFonts w:ascii="Times New Roman" w:hAnsi="Times New Roman" w:cs="Times New Roman"/>
          <w:b/>
          <w:bCs/>
          <w:sz w:val="28"/>
          <w:szCs w:val="28"/>
          <w:lang w:eastAsia="pt-BR"/>
        </w:rPr>
        <w:t>Art. 4º</w:t>
      </w:r>
      <w:r w:rsidRPr="00173112">
        <w:rPr>
          <w:rFonts w:ascii="Times New Roman" w:hAnsi="Times New Roman" w:cs="Times New Roman"/>
          <w:sz w:val="28"/>
          <w:szCs w:val="28"/>
          <w:lang w:eastAsia="pt-BR"/>
        </w:rPr>
        <w:t xml:space="preserve"> -</w:t>
      </w:r>
      <w:r w:rsidR="00C23C73" w:rsidRPr="00173112">
        <w:rPr>
          <w:rFonts w:ascii="Times New Roman" w:hAnsi="Times New Roman" w:cs="Times New Roman"/>
          <w:sz w:val="28"/>
          <w:szCs w:val="28"/>
        </w:rPr>
        <w:t xml:space="preserve"> </w:t>
      </w:r>
      <w:r w:rsidR="00180141" w:rsidRPr="00173112">
        <w:rPr>
          <w:rFonts w:ascii="Times New Roman" w:hAnsi="Times New Roman" w:cs="Times New Roman"/>
          <w:sz w:val="28"/>
          <w:szCs w:val="28"/>
        </w:rPr>
        <w:t>Os contratos de compra e venda, promessa de venda, cessão ou promessa de cessão de unidades autônomas integrantes de incorporação imob</w:t>
      </w:r>
      <w:r w:rsidR="00180141" w:rsidRPr="009B62F0">
        <w:rPr>
          <w:rFonts w:ascii="Times New Roman" w:hAnsi="Times New Roman" w:cs="Times New Roman"/>
          <w:sz w:val="28"/>
          <w:szCs w:val="28"/>
        </w:rPr>
        <w:t>iliária serão iniciados por quadro-resumo, que deverá conter:</w:t>
      </w:r>
    </w:p>
    <w:p w14:paraId="73E3E21C" w14:textId="2D764C44" w:rsidR="00180141" w:rsidRPr="009B62F0" w:rsidRDefault="00180141" w:rsidP="009B62F0">
      <w:pPr>
        <w:spacing w:after="0" w:line="276" w:lineRule="auto"/>
        <w:jc w:val="both"/>
        <w:rPr>
          <w:rFonts w:ascii="Times New Roman" w:hAnsi="Times New Roman" w:cs="Times New Roman"/>
          <w:sz w:val="28"/>
          <w:szCs w:val="28"/>
        </w:rPr>
      </w:pPr>
      <w:r w:rsidRPr="009B62F0">
        <w:rPr>
          <w:rFonts w:ascii="Times New Roman" w:hAnsi="Times New Roman" w:cs="Times New Roman"/>
          <w:b/>
          <w:bCs/>
          <w:sz w:val="28"/>
          <w:szCs w:val="28"/>
        </w:rPr>
        <w:t>I -</w:t>
      </w:r>
      <w:r w:rsidRPr="009B62F0">
        <w:rPr>
          <w:rFonts w:ascii="Times New Roman" w:hAnsi="Times New Roman" w:cs="Times New Roman"/>
          <w:sz w:val="28"/>
          <w:szCs w:val="28"/>
        </w:rPr>
        <w:t> </w:t>
      </w:r>
      <w:r w:rsidR="00D511A3">
        <w:rPr>
          <w:rFonts w:ascii="Times New Roman" w:hAnsi="Times New Roman" w:cs="Times New Roman"/>
          <w:sz w:val="28"/>
          <w:szCs w:val="28"/>
        </w:rPr>
        <w:t>O</w:t>
      </w:r>
      <w:r w:rsidRPr="009B62F0">
        <w:rPr>
          <w:rFonts w:ascii="Times New Roman" w:hAnsi="Times New Roman" w:cs="Times New Roman"/>
          <w:sz w:val="28"/>
          <w:szCs w:val="28"/>
        </w:rPr>
        <w:t xml:space="preserve"> preço total a ser pago pelo imóvel;</w:t>
      </w:r>
    </w:p>
    <w:p w14:paraId="7DDC79F3" w14:textId="152BAB86" w:rsidR="008D08FD" w:rsidRPr="009B62F0" w:rsidRDefault="00180141" w:rsidP="009B62F0">
      <w:pPr>
        <w:spacing w:after="0" w:line="276" w:lineRule="auto"/>
        <w:jc w:val="both"/>
        <w:rPr>
          <w:rFonts w:ascii="Times New Roman" w:hAnsi="Times New Roman" w:cs="Times New Roman"/>
          <w:sz w:val="28"/>
          <w:szCs w:val="28"/>
        </w:rPr>
      </w:pPr>
      <w:r w:rsidRPr="009B62F0">
        <w:rPr>
          <w:rFonts w:ascii="Times New Roman" w:hAnsi="Times New Roman" w:cs="Times New Roman"/>
          <w:b/>
          <w:bCs/>
          <w:sz w:val="28"/>
          <w:szCs w:val="28"/>
        </w:rPr>
        <w:t>II -</w:t>
      </w:r>
      <w:r w:rsidRPr="009B62F0">
        <w:rPr>
          <w:rFonts w:ascii="Times New Roman" w:hAnsi="Times New Roman" w:cs="Times New Roman"/>
          <w:sz w:val="28"/>
          <w:szCs w:val="28"/>
        </w:rPr>
        <w:t> </w:t>
      </w:r>
      <w:r w:rsidR="00D511A3">
        <w:rPr>
          <w:rFonts w:ascii="Times New Roman" w:hAnsi="Times New Roman" w:cs="Times New Roman"/>
          <w:sz w:val="28"/>
          <w:szCs w:val="28"/>
        </w:rPr>
        <w:t>D</w:t>
      </w:r>
      <w:r w:rsidR="008D08FD" w:rsidRPr="009B62F0">
        <w:rPr>
          <w:rFonts w:ascii="Times New Roman" w:hAnsi="Times New Roman" w:cs="Times New Roman"/>
          <w:sz w:val="28"/>
          <w:szCs w:val="28"/>
        </w:rPr>
        <w:t>escritivo analítico dos materiais a serem utilizados na construção e no acabamento;</w:t>
      </w:r>
    </w:p>
    <w:p w14:paraId="1B7DBB3B" w14:textId="44FFFD88" w:rsidR="008D08FD" w:rsidRPr="009B62F0" w:rsidRDefault="00180141" w:rsidP="009B62F0">
      <w:pPr>
        <w:spacing w:after="0" w:line="276" w:lineRule="auto"/>
        <w:jc w:val="both"/>
        <w:rPr>
          <w:rFonts w:ascii="Times New Roman" w:hAnsi="Times New Roman" w:cs="Times New Roman"/>
          <w:sz w:val="28"/>
          <w:szCs w:val="28"/>
        </w:rPr>
      </w:pPr>
      <w:r w:rsidRPr="009B62F0">
        <w:rPr>
          <w:rFonts w:ascii="Times New Roman" w:hAnsi="Times New Roman" w:cs="Times New Roman"/>
          <w:b/>
          <w:bCs/>
          <w:sz w:val="28"/>
          <w:szCs w:val="28"/>
        </w:rPr>
        <w:t>III -</w:t>
      </w:r>
      <w:proofErr w:type="spellStart"/>
      <w:r w:rsidR="00D511A3">
        <w:rPr>
          <w:rFonts w:ascii="Times New Roman" w:hAnsi="Times New Roman" w:cs="Times New Roman"/>
          <w:sz w:val="28"/>
          <w:szCs w:val="28"/>
        </w:rPr>
        <w:t>O</w:t>
      </w:r>
      <w:r w:rsidR="008D08FD" w:rsidRPr="009B62F0">
        <w:rPr>
          <w:rFonts w:ascii="Times New Roman" w:hAnsi="Times New Roman" w:cs="Times New Roman"/>
          <w:sz w:val="28"/>
          <w:szCs w:val="28"/>
        </w:rPr>
        <w:t>o</w:t>
      </w:r>
      <w:proofErr w:type="spellEnd"/>
      <w:r w:rsidR="008D08FD" w:rsidRPr="009B62F0">
        <w:rPr>
          <w:rFonts w:ascii="Times New Roman" w:hAnsi="Times New Roman" w:cs="Times New Roman"/>
          <w:sz w:val="28"/>
          <w:szCs w:val="28"/>
        </w:rPr>
        <w:t xml:space="preserve"> valor da parcela do preço a ser tratada como entrada, a sua forma de pagamento, com destaque para o valor pago à vista, e os seus percentuais sobre o valor total do contrato;</w:t>
      </w:r>
    </w:p>
    <w:p w14:paraId="6FA28C06" w14:textId="523E5BBB" w:rsidR="008D08FD" w:rsidRPr="009B62F0" w:rsidRDefault="00180141" w:rsidP="009B62F0">
      <w:pPr>
        <w:spacing w:after="0" w:line="276" w:lineRule="auto"/>
        <w:jc w:val="both"/>
        <w:rPr>
          <w:rFonts w:ascii="Times New Roman" w:hAnsi="Times New Roman" w:cs="Times New Roman"/>
          <w:sz w:val="28"/>
          <w:szCs w:val="28"/>
        </w:rPr>
      </w:pPr>
      <w:r w:rsidRPr="009B62F0">
        <w:rPr>
          <w:rFonts w:ascii="Times New Roman" w:hAnsi="Times New Roman" w:cs="Times New Roman"/>
          <w:b/>
          <w:bCs/>
          <w:sz w:val="28"/>
          <w:szCs w:val="28"/>
        </w:rPr>
        <w:t>IV -</w:t>
      </w:r>
      <w:r w:rsidRPr="009B62F0">
        <w:rPr>
          <w:rFonts w:ascii="Times New Roman" w:hAnsi="Times New Roman" w:cs="Times New Roman"/>
          <w:sz w:val="28"/>
          <w:szCs w:val="28"/>
        </w:rPr>
        <w:t> </w:t>
      </w:r>
      <w:r w:rsidR="00D511A3">
        <w:rPr>
          <w:rFonts w:ascii="Times New Roman" w:hAnsi="Times New Roman" w:cs="Times New Roman"/>
          <w:sz w:val="28"/>
          <w:szCs w:val="28"/>
        </w:rPr>
        <w:t>O</w:t>
      </w:r>
      <w:r w:rsidR="008D08FD" w:rsidRPr="009B62F0">
        <w:rPr>
          <w:rFonts w:ascii="Times New Roman" w:hAnsi="Times New Roman" w:cs="Times New Roman"/>
          <w:sz w:val="28"/>
          <w:szCs w:val="28"/>
        </w:rPr>
        <w:t xml:space="preserve"> valor referente à corretagem, suas condições de pagamento e a identificação precisa de seu beneficiário;</w:t>
      </w:r>
    </w:p>
    <w:p w14:paraId="3ED6707B" w14:textId="0CE5A0B9" w:rsidR="003D0AA6" w:rsidRPr="009B62F0" w:rsidRDefault="00180141" w:rsidP="009B62F0">
      <w:pPr>
        <w:spacing w:after="0" w:line="276" w:lineRule="auto"/>
        <w:jc w:val="both"/>
        <w:rPr>
          <w:rFonts w:ascii="Times New Roman" w:hAnsi="Times New Roman" w:cs="Times New Roman"/>
          <w:sz w:val="28"/>
          <w:szCs w:val="28"/>
        </w:rPr>
      </w:pPr>
      <w:r w:rsidRPr="009B62F0">
        <w:rPr>
          <w:rFonts w:ascii="Times New Roman" w:hAnsi="Times New Roman" w:cs="Times New Roman"/>
          <w:b/>
          <w:bCs/>
          <w:sz w:val="28"/>
          <w:szCs w:val="28"/>
        </w:rPr>
        <w:t>V -</w:t>
      </w:r>
      <w:r w:rsidRPr="009B62F0">
        <w:rPr>
          <w:rFonts w:ascii="Times New Roman" w:hAnsi="Times New Roman" w:cs="Times New Roman"/>
          <w:sz w:val="28"/>
          <w:szCs w:val="28"/>
        </w:rPr>
        <w:t> </w:t>
      </w:r>
      <w:r w:rsidR="00D511A3">
        <w:rPr>
          <w:rFonts w:ascii="Times New Roman" w:hAnsi="Times New Roman" w:cs="Times New Roman"/>
          <w:sz w:val="28"/>
          <w:szCs w:val="28"/>
        </w:rPr>
        <w:t>A</w:t>
      </w:r>
      <w:r w:rsidR="003D0AA6" w:rsidRPr="009B62F0">
        <w:rPr>
          <w:rFonts w:ascii="Times New Roman" w:hAnsi="Times New Roman" w:cs="Times New Roman"/>
          <w:sz w:val="28"/>
          <w:szCs w:val="28"/>
        </w:rPr>
        <w:t xml:space="preserve"> forma de pagamento do preço, com indicação clara dos valores e vencimentos das parcelas;</w:t>
      </w:r>
    </w:p>
    <w:p w14:paraId="4276CE2C" w14:textId="08253AE2" w:rsidR="003D0AA6" w:rsidRPr="009B62F0" w:rsidRDefault="00180141" w:rsidP="009B62F0">
      <w:pPr>
        <w:spacing w:after="0" w:line="276" w:lineRule="auto"/>
        <w:jc w:val="both"/>
        <w:rPr>
          <w:rFonts w:ascii="Times New Roman" w:hAnsi="Times New Roman" w:cs="Times New Roman"/>
          <w:sz w:val="28"/>
          <w:szCs w:val="28"/>
        </w:rPr>
      </w:pPr>
      <w:r w:rsidRPr="009B62F0">
        <w:rPr>
          <w:rFonts w:ascii="Times New Roman" w:hAnsi="Times New Roman" w:cs="Times New Roman"/>
          <w:b/>
          <w:bCs/>
          <w:sz w:val="28"/>
          <w:szCs w:val="28"/>
        </w:rPr>
        <w:t>VI -</w:t>
      </w:r>
      <w:r w:rsidRPr="009B62F0">
        <w:rPr>
          <w:rFonts w:ascii="Times New Roman" w:hAnsi="Times New Roman" w:cs="Times New Roman"/>
          <w:sz w:val="28"/>
          <w:szCs w:val="28"/>
        </w:rPr>
        <w:t> </w:t>
      </w:r>
      <w:r w:rsidR="00D511A3">
        <w:rPr>
          <w:rFonts w:ascii="Times New Roman" w:hAnsi="Times New Roman" w:cs="Times New Roman"/>
          <w:sz w:val="28"/>
          <w:szCs w:val="28"/>
        </w:rPr>
        <w:t>O</w:t>
      </w:r>
      <w:r w:rsidR="003D0AA6" w:rsidRPr="009B62F0">
        <w:rPr>
          <w:rFonts w:ascii="Times New Roman" w:hAnsi="Times New Roman" w:cs="Times New Roman"/>
          <w:sz w:val="28"/>
          <w:szCs w:val="28"/>
        </w:rPr>
        <w:t xml:space="preserve">s índices de correção monetária aplicáveis ao contrato e, quando houver pluralidade de índices, o período de </w:t>
      </w:r>
      <w:r w:rsidR="00D511A3">
        <w:rPr>
          <w:rFonts w:ascii="Times New Roman" w:hAnsi="Times New Roman" w:cs="Times New Roman"/>
          <w:sz w:val="28"/>
          <w:szCs w:val="28"/>
        </w:rPr>
        <w:t>incidência</w:t>
      </w:r>
      <w:r w:rsidR="003D0AA6" w:rsidRPr="009B62F0">
        <w:rPr>
          <w:rFonts w:ascii="Times New Roman" w:hAnsi="Times New Roman" w:cs="Times New Roman"/>
          <w:sz w:val="28"/>
          <w:szCs w:val="28"/>
        </w:rPr>
        <w:t xml:space="preserve"> de cada um;</w:t>
      </w:r>
    </w:p>
    <w:p w14:paraId="073FDE0F" w14:textId="287592A7" w:rsidR="00647D1A" w:rsidRPr="009B62F0" w:rsidRDefault="00290D64" w:rsidP="009B62F0">
      <w:pPr>
        <w:tabs>
          <w:tab w:val="left" w:pos="3660"/>
        </w:tabs>
        <w:spacing w:after="0"/>
        <w:jc w:val="both"/>
        <w:rPr>
          <w:rFonts w:ascii="Times New Roman" w:hAnsi="Times New Roman" w:cs="Times New Roman"/>
          <w:sz w:val="28"/>
          <w:szCs w:val="28"/>
        </w:rPr>
      </w:pPr>
      <w:r w:rsidRPr="009B62F0">
        <w:rPr>
          <w:rFonts w:ascii="Times New Roman" w:hAnsi="Times New Roman" w:cs="Times New Roman"/>
          <w:b/>
          <w:bCs/>
          <w:sz w:val="28"/>
          <w:szCs w:val="28"/>
        </w:rPr>
        <w:t xml:space="preserve">VII – </w:t>
      </w:r>
      <w:r w:rsidR="00D511A3">
        <w:rPr>
          <w:rFonts w:ascii="Times New Roman" w:hAnsi="Times New Roman" w:cs="Times New Roman"/>
          <w:sz w:val="28"/>
          <w:szCs w:val="28"/>
        </w:rPr>
        <w:t>A</w:t>
      </w:r>
      <w:r w:rsidRPr="009B62F0">
        <w:rPr>
          <w:rFonts w:ascii="Times New Roman" w:hAnsi="Times New Roman" w:cs="Times New Roman"/>
          <w:sz w:val="28"/>
          <w:szCs w:val="28"/>
        </w:rPr>
        <w:t>s pe</w:t>
      </w:r>
      <w:r w:rsidR="00BC4312" w:rsidRPr="009B62F0">
        <w:rPr>
          <w:rFonts w:ascii="Times New Roman" w:hAnsi="Times New Roman" w:cs="Times New Roman"/>
          <w:sz w:val="28"/>
          <w:szCs w:val="28"/>
        </w:rPr>
        <w:t>na</w:t>
      </w:r>
      <w:r w:rsidRPr="009B62F0">
        <w:rPr>
          <w:rFonts w:ascii="Times New Roman" w:hAnsi="Times New Roman" w:cs="Times New Roman"/>
          <w:sz w:val="28"/>
          <w:szCs w:val="28"/>
        </w:rPr>
        <w:t xml:space="preserve">lidades </w:t>
      </w:r>
      <w:r w:rsidR="00BC4312" w:rsidRPr="009B62F0">
        <w:rPr>
          <w:rFonts w:ascii="Times New Roman" w:hAnsi="Times New Roman" w:cs="Times New Roman"/>
          <w:sz w:val="28"/>
          <w:szCs w:val="28"/>
        </w:rPr>
        <w:t>aplicáveis em caso de inadimplemento pelo consumidor;</w:t>
      </w:r>
      <w:r w:rsidR="00647D1A" w:rsidRPr="009B62F0">
        <w:rPr>
          <w:rFonts w:ascii="Times New Roman" w:hAnsi="Times New Roman" w:cs="Times New Roman"/>
          <w:sz w:val="28"/>
          <w:szCs w:val="28"/>
        </w:rPr>
        <w:tab/>
      </w:r>
    </w:p>
    <w:p w14:paraId="556F1342" w14:textId="67407065" w:rsidR="003D0AA6" w:rsidRPr="009B62F0" w:rsidRDefault="00BC4312" w:rsidP="009B62F0">
      <w:pPr>
        <w:spacing w:after="0" w:line="276" w:lineRule="auto"/>
        <w:jc w:val="both"/>
        <w:rPr>
          <w:rFonts w:ascii="Times New Roman" w:hAnsi="Times New Roman" w:cs="Times New Roman"/>
          <w:sz w:val="28"/>
          <w:szCs w:val="28"/>
        </w:rPr>
      </w:pPr>
      <w:r w:rsidRPr="009B62F0">
        <w:rPr>
          <w:rFonts w:ascii="Times New Roman" w:hAnsi="Times New Roman" w:cs="Times New Roman"/>
          <w:b/>
          <w:bCs/>
          <w:sz w:val="28"/>
          <w:szCs w:val="28"/>
        </w:rPr>
        <w:t>VIII -</w:t>
      </w:r>
      <w:r w:rsidR="00180141" w:rsidRPr="009B62F0">
        <w:rPr>
          <w:rFonts w:ascii="Times New Roman" w:hAnsi="Times New Roman" w:cs="Times New Roman"/>
          <w:sz w:val="28"/>
          <w:szCs w:val="28"/>
        </w:rPr>
        <w:t> </w:t>
      </w:r>
      <w:r w:rsidR="00D511A3">
        <w:rPr>
          <w:rFonts w:ascii="Times New Roman" w:hAnsi="Times New Roman" w:cs="Times New Roman"/>
          <w:sz w:val="28"/>
          <w:szCs w:val="28"/>
        </w:rPr>
        <w:t>A</w:t>
      </w:r>
      <w:r w:rsidR="003D0AA6" w:rsidRPr="009B62F0">
        <w:rPr>
          <w:rFonts w:ascii="Times New Roman" w:hAnsi="Times New Roman" w:cs="Times New Roman"/>
          <w:sz w:val="28"/>
          <w:szCs w:val="28"/>
        </w:rPr>
        <w:t>s consequências do desfazimento do contrato, seja por meio de distrato, seja por meio de resolução contratual motivada por inadimplemento de obrigação do adquirente ou do incorporador, com destaque negritado para as penalidades aplicáveis e para os prazos para devolução de valores ao adquirente</w:t>
      </w:r>
      <w:r w:rsidR="00FF4A60">
        <w:rPr>
          <w:rFonts w:ascii="Times New Roman" w:hAnsi="Times New Roman" w:cs="Times New Roman"/>
          <w:sz w:val="28"/>
          <w:szCs w:val="28"/>
        </w:rPr>
        <w:t xml:space="preserve"> em caso de culpa desde</w:t>
      </w:r>
      <w:r w:rsidR="003D0AA6" w:rsidRPr="009B62F0">
        <w:rPr>
          <w:rFonts w:ascii="Times New Roman" w:hAnsi="Times New Roman" w:cs="Times New Roman"/>
          <w:sz w:val="28"/>
          <w:szCs w:val="28"/>
        </w:rPr>
        <w:t>;</w:t>
      </w:r>
    </w:p>
    <w:p w14:paraId="2AD5B730" w14:textId="69A0DBD0" w:rsidR="008A0706" w:rsidRPr="009B62F0" w:rsidRDefault="00BC4312" w:rsidP="009B62F0">
      <w:pPr>
        <w:spacing w:after="0" w:line="276" w:lineRule="auto"/>
        <w:jc w:val="both"/>
        <w:rPr>
          <w:rFonts w:ascii="Times New Roman" w:hAnsi="Times New Roman" w:cs="Times New Roman"/>
          <w:sz w:val="28"/>
          <w:szCs w:val="28"/>
        </w:rPr>
      </w:pPr>
      <w:r w:rsidRPr="009B62F0">
        <w:rPr>
          <w:rFonts w:ascii="Times New Roman" w:hAnsi="Times New Roman" w:cs="Times New Roman"/>
          <w:b/>
          <w:bCs/>
          <w:sz w:val="28"/>
          <w:szCs w:val="28"/>
        </w:rPr>
        <w:lastRenderedPageBreak/>
        <w:t>IX -</w:t>
      </w:r>
      <w:r w:rsidRPr="009B62F0">
        <w:rPr>
          <w:rFonts w:ascii="Times New Roman" w:hAnsi="Times New Roman" w:cs="Times New Roman"/>
          <w:sz w:val="28"/>
          <w:szCs w:val="28"/>
        </w:rPr>
        <w:t> </w:t>
      </w:r>
      <w:r w:rsidR="00FF4A60">
        <w:rPr>
          <w:rFonts w:ascii="Times New Roman" w:hAnsi="Times New Roman" w:cs="Times New Roman"/>
          <w:sz w:val="28"/>
          <w:szCs w:val="28"/>
        </w:rPr>
        <w:t>A</w:t>
      </w:r>
      <w:r w:rsidR="008A0706" w:rsidRPr="009B62F0">
        <w:rPr>
          <w:rFonts w:ascii="Times New Roman" w:hAnsi="Times New Roman" w:cs="Times New Roman"/>
          <w:sz w:val="28"/>
          <w:szCs w:val="28"/>
        </w:rPr>
        <w:t>s taxas de juros eventualmente aplicadas, se mensais ou anuais, se nominais ou efetivas, o seu período de incidência e o sistema de amortização;</w:t>
      </w:r>
    </w:p>
    <w:p w14:paraId="76C983C4" w14:textId="5237B557" w:rsidR="008A0706" w:rsidRPr="009B62F0" w:rsidRDefault="002F4258" w:rsidP="009B62F0">
      <w:pPr>
        <w:spacing w:after="0" w:line="276" w:lineRule="auto"/>
        <w:jc w:val="both"/>
        <w:rPr>
          <w:rFonts w:ascii="Times New Roman" w:hAnsi="Times New Roman" w:cs="Times New Roman"/>
          <w:sz w:val="28"/>
          <w:szCs w:val="28"/>
        </w:rPr>
      </w:pPr>
      <w:r w:rsidRPr="009B62F0">
        <w:rPr>
          <w:rFonts w:ascii="Times New Roman" w:hAnsi="Times New Roman" w:cs="Times New Roman"/>
          <w:b/>
          <w:bCs/>
          <w:sz w:val="28"/>
          <w:szCs w:val="28"/>
        </w:rPr>
        <w:t>X -</w:t>
      </w:r>
      <w:r w:rsidRPr="009B62F0">
        <w:rPr>
          <w:rFonts w:ascii="Times New Roman" w:hAnsi="Times New Roman" w:cs="Times New Roman"/>
          <w:sz w:val="28"/>
          <w:szCs w:val="28"/>
        </w:rPr>
        <w:t> </w:t>
      </w:r>
      <w:r w:rsidR="00FF4A60">
        <w:rPr>
          <w:rFonts w:ascii="Times New Roman" w:hAnsi="Times New Roman" w:cs="Times New Roman"/>
          <w:sz w:val="28"/>
          <w:szCs w:val="28"/>
        </w:rPr>
        <w:t>A</w:t>
      </w:r>
      <w:r w:rsidR="008A0706" w:rsidRPr="009B62F0">
        <w:rPr>
          <w:rFonts w:ascii="Times New Roman" w:hAnsi="Times New Roman" w:cs="Times New Roman"/>
          <w:sz w:val="28"/>
          <w:szCs w:val="28"/>
        </w:rPr>
        <w:t>s informações acerca da possibilidade do exercício, por parte do adquirente do imóvel, do direito de arrependimento previsto no art. 49 da Lei Federal nº 8.078, de 1990 (Código de Defesa do Consumidor), em todos os contratos firmados em estandes de vendas e fora da sede do incorporador ou do estabelecimento comercial;</w:t>
      </w:r>
    </w:p>
    <w:p w14:paraId="721F31A1" w14:textId="0819329C" w:rsidR="008A0706" w:rsidRPr="009B62F0" w:rsidRDefault="002F4258" w:rsidP="009B62F0">
      <w:pPr>
        <w:spacing w:after="0" w:line="276" w:lineRule="auto"/>
        <w:jc w:val="both"/>
        <w:rPr>
          <w:rFonts w:ascii="Times New Roman" w:hAnsi="Times New Roman" w:cs="Times New Roman"/>
          <w:sz w:val="28"/>
          <w:szCs w:val="28"/>
        </w:rPr>
      </w:pPr>
      <w:r w:rsidRPr="009B62F0">
        <w:rPr>
          <w:rFonts w:ascii="Times New Roman" w:hAnsi="Times New Roman" w:cs="Times New Roman"/>
          <w:b/>
          <w:bCs/>
          <w:sz w:val="28"/>
          <w:szCs w:val="28"/>
        </w:rPr>
        <w:t>XI -</w:t>
      </w:r>
      <w:r w:rsidRPr="009B62F0">
        <w:rPr>
          <w:rFonts w:ascii="Times New Roman" w:hAnsi="Times New Roman" w:cs="Times New Roman"/>
          <w:sz w:val="28"/>
          <w:szCs w:val="28"/>
        </w:rPr>
        <w:t> </w:t>
      </w:r>
      <w:r w:rsidR="00FF4A60">
        <w:rPr>
          <w:rFonts w:ascii="Times New Roman" w:hAnsi="Times New Roman" w:cs="Times New Roman"/>
          <w:sz w:val="28"/>
          <w:szCs w:val="28"/>
        </w:rPr>
        <w:t>O</w:t>
      </w:r>
      <w:r w:rsidR="008A0706" w:rsidRPr="009B62F0">
        <w:rPr>
          <w:rFonts w:ascii="Times New Roman" w:hAnsi="Times New Roman" w:cs="Times New Roman"/>
          <w:sz w:val="28"/>
          <w:szCs w:val="28"/>
        </w:rPr>
        <w:t xml:space="preserve"> prazo para quitação das obrigações pelo adquirente após a obtenção do auto de conclusão da obra pelo incorporador;</w:t>
      </w:r>
    </w:p>
    <w:p w14:paraId="021CB80F" w14:textId="17F1914C" w:rsidR="008A0706" w:rsidRPr="009B62F0" w:rsidRDefault="002F4258" w:rsidP="009B62F0">
      <w:pPr>
        <w:spacing w:after="0" w:line="276" w:lineRule="auto"/>
        <w:jc w:val="both"/>
        <w:rPr>
          <w:rFonts w:ascii="Times New Roman" w:hAnsi="Times New Roman" w:cs="Times New Roman"/>
          <w:sz w:val="28"/>
          <w:szCs w:val="28"/>
        </w:rPr>
      </w:pPr>
      <w:r w:rsidRPr="009B62F0">
        <w:rPr>
          <w:rFonts w:ascii="Times New Roman" w:hAnsi="Times New Roman" w:cs="Times New Roman"/>
          <w:b/>
          <w:bCs/>
          <w:sz w:val="28"/>
          <w:szCs w:val="28"/>
        </w:rPr>
        <w:t>XII -</w:t>
      </w:r>
      <w:r w:rsidRPr="009B62F0">
        <w:rPr>
          <w:rFonts w:ascii="Times New Roman" w:hAnsi="Times New Roman" w:cs="Times New Roman"/>
          <w:sz w:val="28"/>
          <w:szCs w:val="28"/>
        </w:rPr>
        <w:t> </w:t>
      </w:r>
      <w:r w:rsidR="00FF4A60">
        <w:rPr>
          <w:rFonts w:ascii="Times New Roman" w:hAnsi="Times New Roman" w:cs="Times New Roman"/>
          <w:sz w:val="28"/>
          <w:szCs w:val="28"/>
        </w:rPr>
        <w:t>A</w:t>
      </w:r>
      <w:r w:rsidR="008A0706" w:rsidRPr="009B62F0">
        <w:rPr>
          <w:rFonts w:ascii="Times New Roman" w:hAnsi="Times New Roman" w:cs="Times New Roman"/>
          <w:sz w:val="28"/>
          <w:szCs w:val="28"/>
        </w:rPr>
        <w:t>s informações acerca dos ônus que recaiam sobre o imóvel, em especial quando o vinculem como garantia real do financiamento destinado à construção do investimento;</w:t>
      </w:r>
    </w:p>
    <w:p w14:paraId="17010883" w14:textId="595FB842" w:rsidR="008220FE" w:rsidRPr="009B62F0" w:rsidRDefault="002F4258" w:rsidP="009B62F0">
      <w:pPr>
        <w:spacing w:after="0" w:line="276" w:lineRule="auto"/>
        <w:jc w:val="both"/>
        <w:rPr>
          <w:rFonts w:ascii="Times New Roman" w:hAnsi="Times New Roman" w:cs="Times New Roman"/>
          <w:sz w:val="28"/>
          <w:szCs w:val="28"/>
        </w:rPr>
      </w:pPr>
      <w:r w:rsidRPr="009B62F0">
        <w:rPr>
          <w:rFonts w:ascii="Times New Roman" w:hAnsi="Times New Roman" w:cs="Times New Roman"/>
          <w:b/>
          <w:bCs/>
          <w:sz w:val="28"/>
          <w:szCs w:val="28"/>
        </w:rPr>
        <w:t>XIII -</w:t>
      </w:r>
      <w:r w:rsidRPr="009B62F0">
        <w:rPr>
          <w:rFonts w:ascii="Times New Roman" w:hAnsi="Times New Roman" w:cs="Times New Roman"/>
          <w:sz w:val="28"/>
          <w:szCs w:val="28"/>
        </w:rPr>
        <w:t> </w:t>
      </w:r>
      <w:r w:rsidR="00FF4A60">
        <w:rPr>
          <w:rFonts w:ascii="Times New Roman" w:hAnsi="Times New Roman" w:cs="Times New Roman"/>
          <w:sz w:val="28"/>
          <w:szCs w:val="28"/>
        </w:rPr>
        <w:t>O</w:t>
      </w:r>
      <w:r w:rsidR="008220FE" w:rsidRPr="009B62F0">
        <w:rPr>
          <w:rFonts w:ascii="Times New Roman" w:hAnsi="Times New Roman" w:cs="Times New Roman"/>
          <w:sz w:val="28"/>
          <w:szCs w:val="28"/>
        </w:rPr>
        <w:t xml:space="preserve"> número do registro do memorial de incorporação, a matrícula do imóvel e a identificação do cartório de registro de imóveis competente;</w:t>
      </w:r>
    </w:p>
    <w:p w14:paraId="5BBE0460" w14:textId="77777777" w:rsidR="00FF4A60" w:rsidRDefault="00DF22EA" w:rsidP="009B62F0">
      <w:pPr>
        <w:spacing w:after="0" w:line="276" w:lineRule="auto"/>
        <w:jc w:val="both"/>
        <w:rPr>
          <w:rFonts w:ascii="Times New Roman" w:hAnsi="Times New Roman" w:cs="Times New Roman"/>
          <w:sz w:val="28"/>
          <w:szCs w:val="28"/>
        </w:rPr>
      </w:pPr>
      <w:r w:rsidRPr="009B62F0">
        <w:rPr>
          <w:rFonts w:ascii="Times New Roman" w:hAnsi="Times New Roman" w:cs="Times New Roman"/>
          <w:b/>
          <w:bCs/>
          <w:sz w:val="28"/>
          <w:szCs w:val="28"/>
        </w:rPr>
        <w:t>X</w:t>
      </w:r>
      <w:r w:rsidR="00D357C0" w:rsidRPr="009B62F0">
        <w:rPr>
          <w:rFonts w:ascii="Times New Roman" w:hAnsi="Times New Roman" w:cs="Times New Roman"/>
          <w:b/>
          <w:bCs/>
          <w:sz w:val="28"/>
          <w:szCs w:val="28"/>
        </w:rPr>
        <w:t xml:space="preserve">IV </w:t>
      </w:r>
      <w:r w:rsidR="00311AC2" w:rsidRPr="009B62F0">
        <w:rPr>
          <w:rFonts w:ascii="Times New Roman" w:hAnsi="Times New Roman" w:cs="Times New Roman"/>
          <w:b/>
          <w:bCs/>
          <w:sz w:val="28"/>
          <w:szCs w:val="28"/>
        </w:rPr>
        <w:t>–</w:t>
      </w:r>
      <w:r w:rsidR="00D357C0" w:rsidRPr="009B62F0">
        <w:rPr>
          <w:rFonts w:ascii="Times New Roman" w:hAnsi="Times New Roman" w:cs="Times New Roman"/>
          <w:sz w:val="28"/>
          <w:szCs w:val="28"/>
        </w:rPr>
        <w:t xml:space="preserve"> </w:t>
      </w:r>
      <w:r w:rsidR="00FF4A60">
        <w:rPr>
          <w:rFonts w:ascii="Times New Roman" w:hAnsi="Times New Roman" w:cs="Times New Roman"/>
          <w:sz w:val="28"/>
          <w:szCs w:val="28"/>
        </w:rPr>
        <w:t>O</w:t>
      </w:r>
      <w:r w:rsidR="008220FE" w:rsidRPr="009B62F0">
        <w:rPr>
          <w:rFonts w:ascii="Times New Roman" w:hAnsi="Times New Roman" w:cs="Times New Roman"/>
          <w:sz w:val="28"/>
          <w:szCs w:val="28"/>
        </w:rPr>
        <w:t xml:space="preserve"> termo final para obtenção do </w:t>
      </w:r>
      <w:r w:rsidR="008220FE" w:rsidRPr="00152968">
        <w:rPr>
          <w:rFonts w:ascii="Times New Roman" w:hAnsi="Times New Roman" w:cs="Times New Roman"/>
          <w:sz w:val="28"/>
          <w:szCs w:val="28"/>
        </w:rPr>
        <w:t xml:space="preserve">auto de conclusão </w:t>
      </w:r>
      <w:r w:rsidR="00FF4A60" w:rsidRPr="00152968">
        <w:rPr>
          <w:rFonts w:ascii="Times New Roman" w:hAnsi="Times New Roman" w:cs="Times New Roman"/>
          <w:sz w:val="28"/>
          <w:szCs w:val="28"/>
        </w:rPr>
        <w:t>(Habite-se)</w:t>
      </w:r>
      <w:r w:rsidR="00FF4A60">
        <w:rPr>
          <w:rFonts w:ascii="Times New Roman" w:hAnsi="Times New Roman" w:cs="Times New Roman"/>
          <w:sz w:val="28"/>
          <w:szCs w:val="28"/>
        </w:rPr>
        <w:t xml:space="preserve"> </w:t>
      </w:r>
      <w:r w:rsidR="008220FE" w:rsidRPr="00152968">
        <w:rPr>
          <w:rFonts w:ascii="Times New Roman" w:hAnsi="Times New Roman" w:cs="Times New Roman"/>
          <w:sz w:val="28"/>
          <w:szCs w:val="28"/>
        </w:rPr>
        <w:t xml:space="preserve">da obra </w:t>
      </w:r>
      <w:r w:rsidR="00FF4A60">
        <w:rPr>
          <w:rFonts w:ascii="Times New Roman" w:hAnsi="Times New Roman" w:cs="Times New Roman"/>
          <w:sz w:val="28"/>
          <w:szCs w:val="28"/>
        </w:rPr>
        <w:t>bem como</w:t>
      </w:r>
      <w:r w:rsidR="00FF4A60">
        <w:rPr>
          <w:rFonts w:ascii="Times New Roman" w:hAnsi="Times New Roman" w:cs="Times New Roman"/>
          <w:sz w:val="28"/>
          <w:szCs w:val="28"/>
        </w:rPr>
        <w:t>, no caso de empreendimento múltiplo,</w:t>
      </w:r>
      <w:r w:rsidR="00FF4A60">
        <w:rPr>
          <w:rFonts w:ascii="Times New Roman" w:hAnsi="Times New Roman" w:cs="Times New Roman"/>
          <w:sz w:val="28"/>
          <w:szCs w:val="28"/>
        </w:rPr>
        <w:t xml:space="preserve"> da unidade </w:t>
      </w:r>
      <w:r w:rsidR="008220FE" w:rsidRPr="00152968">
        <w:rPr>
          <w:rFonts w:ascii="Times New Roman" w:hAnsi="Times New Roman" w:cs="Times New Roman"/>
          <w:sz w:val="28"/>
          <w:szCs w:val="28"/>
        </w:rPr>
        <w:t>e os efeitos contratuais da intempestividade prevista no art. 43A da Lei Federal nº 4.591, de 16 de dezembro de 1964</w:t>
      </w:r>
      <w:r w:rsidR="00FF4A60">
        <w:rPr>
          <w:rFonts w:ascii="Times New Roman" w:hAnsi="Times New Roman" w:cs="Times New Roman"/>
          <w:sz w:val="28"/>
          <w:szCs w:val="28"/>
        </w:rPr>
        <w:t>;</w:t>
      </w:r>
    </w:p>
    <w:p w14:paraId="632AFC87" w14:textId="6E335C4B" w:rsidR="00FE7376" w:rsidRPr="00152968" w:rsidRDefault="00FF4A60" w:rsidP="009B62F0">
      <w:pPr>
        <w:spacing w:after="0" w:line="276" w:lineRule="auto"/>
        <w:jc w:val="both"/>
        <w:rPr>
          <w:rFonts w:ascii="Times New Roman" w:hAnsi="Times New Roman" w:cs="Times New Roman"/>
          <w:sz w:val="28"/>
          <w:szCs w:val="28"/>
        </w:rPr>
      </w:pPr>
      <w:r w:rsidRPr="00FF4A60">
        <w:rPr>
          <w:rFonts w:ascii="Times New Roman" w:hAnsi="Times New Roman" w:cs="Times New Roman"/>
          <w:b/>
          <w:bCs/>
          <w:sz w:val="28"/>
          <w:szCs w:val="28"/>
        </w:rPr>
        <w:t xml:space="preserve">XV </w:t>
      </w:r>
      <w:r>
        <w:rPr>
          <w:rFonts w:ascii="Times New Roman" w:hAnsi="Times New Roman" w:cs="Times New Roman"/>
          <w:b/>
          <w:bCs/>
          <w:sz w:val="28"/>
          <w:szCs w:val="28"/>
        </w:rPr>
        <w:t>–</w:t>
      </w:r>
      <w:r>
        <w:rPr>
          <w:rFonts w:ascii="Times New Roman" w:hAnsi="Times New Roman" w:cs="Times New Roman"/>
          <w:sz w:val="28"/>
          <w:szCs w:val="28"/>
        </w:rPr>
        <w:t xml:space="preserve"> O termo final para a apresentação dos documentos</w:t>
      </w:r>
      <w:r>
        <w:rPr>
          <w:rFonts w:ascii="Times New Roman" w:hAnsi="Times New Roman" w:cs="Times New Roman"/>
          <w:sz w:val="28"/>
          <w:szCs w:val="28"/>
        </w:rPr>
        <w:t>, tais como certidões,</w:t>
      </w:r>
      <w:r>
        <w:rPr>
          <w:rFonts w:ascii="Times New Roman" w:hAnsi="Times New Roman" w:cs="Times New Roman"/>
          <w:sz w:val="28"/>
          <w:szCs w:val="28"/>
        </w:rPr>
        <w:t xml:space="preserve"> necessários a eventual financiamento de acordo com o cronograma de desembolso</w:t>
      </w:r>
      <w:r w:rsidR="008220FE" w:rsidRPr="00152968">
        <w:rPr>
          <w:rFonts w:ascii="Times New Roman" w:hAnsi="Times New Roman" w:cs="Times New Roman"/>
          <w:sz w:val="28"/>
          <w:szCs w:val="28"/>
        </w:rPr>
        <w:t>.</w:t>
      </w:r>
      <w:r>
        <w:rPr>
          <w:rFonts w:ascii="Times New Roman" w:hAnsi="Times New Roman" w:cs="Times New Roman"/>
          <w:sz w:val="28"/>
          <w:szCs w:val="28"/>
        </w:rPr>
        <w:t xml:space="preserve"> </w:t>
      </w:r>
    </w:p>
    <w:p w14:paraId="3A2AE69F" w14:textId="77777777" w:rsidR="00152968" w:rsidRDefault="00152968" w:rsidP="009B62F0">
      <w:pPr>
        <w:spacing w:after="0" w:line="276" w:lineRule="auto"/>
        <w:jc w:val="both"/>
        <w:rPr>
          <w:rFonts w:ascii="Times New Roman" w:eastAsia="Arial MT" w:hAnsi="Times New Roman" w:cs="Times New Roman"/>
          <w:b/>
          <w:bCs/>
          <w:sz w:val="28"/>
          <w:szCs w:val="28"/>
        </w:rPr>
      </w:pPr>
    </w:p>
    <w:p w14:paraId="0A07B7A1" w14:textId="3CD7B441" w:rsidR="00180141" w:rsidRPr="00152968" w:rsidRDefault="00180141" w:rsidP="009B62F0">
      <w:pPr>
        <w:spacing w:after="0" w:line="276" w:lineRule="auto"/>
        <w:jc w:val="both"/>
        <w:rPr>
          <w:rFonts w:ascii="Times New Roman" w:hAnsi="Times New Roman" w:cs="Times New Roman"/>
          <w:sz w:val="28"/>
          <w:szCs w:val="28"/>
        </w:rPr>
      </w:pPr>
      <w:r w:rsidRPr="00152968">
        <w:rPr>
          <w:rFonts w:ascii="Times New Roman" w:eastAsia="Arial MT" w:hAnsi="Times New Roman" w:cs="Times New Roman"/>
          <w:b/>
          <w:bCs/>
          <w:sz w:val="28"/>
          <w:szCs w:val="28"/>
        </w:rPr>
        <w:t xml:space="preserve">Art. </w:t>
      </w:r>
      <w:r w:rsidR="000A5620" w:rsidRPr="00152968">
        <w:rPr>
          <w:rFonts w:ascii="Times New Roman" w:eastAsia="Arial MT" w:hAnsi="Times New Roman" w:cs="Times New Roman"/>
          <w:b/>
          <w:bCs/>
          <w:sz w:val="28"/>
          <w:szCs w:val="28"/>
        </w:rPr>
        <w:t>5</w:t>
      </w:r>
      <w:r w:rsidRPr="00152968">
        <w:rPr>
          <w:rFonts w:ascii="Times New Roman" w:eastAsia="Arial MT" w:hAnsi="Times New Roman" w:cs="Times New Roman"/>
          <w:b/>
          <w:bCs/>
          <w:sz w:val="28"/>
          <w:szCs w:val="28"/>
        </w:rPr>
        <w:t>º</w:t>
      </w:r>
      <w:r w:rsidRPr="00152968">
        <w:rPr>
          <w:rFonts w:ascii="Times New Roman" w:hAnsi="Times New Roman" w:cs="Times New Roman"/>
          <w:sz w:val="28"/>
          <w:szCs w:val="28"/>
        </w:rPr>
        <w:t> </w:t>
      </w:r>
      <w:r w:rsidR="004853F6" w:rsidRPr="00152968">
        <w:rPr>
          <w:rFonts w:ascii="Times New Roman" w:hAnsi="Times New Roman" w:cs="Times New Roman"/>
          <w:sz w:val="28"/>
          <w:szCs w:val="28"/>
          <w:lang w:eastAsia="pt-BR"/>
        </w:rPr>
        <w:t>-</w:t>
      </w:r>
      <w:r w:rsidRPr="00152968">
        <w:rPr>
          <w:rFonts w:ascii="Times New Roman" w:hAnsi="Times New Roman" w:cs="Times New Roman"/>
          <w:sz w:val="28"/>
          <w:szCs w:val="28"/>
        </w:rPr>
        <w:t> Aplicam-se as disposições desta Lei aos contratos de administração imobiliária.</w:t>
      </w:r>
    </w:p>
    <w:p w14:paraId="651C4226" w14:textId="14687A95" w:rsidR="00180141" w:rsidRPr="009B62F0" w:rsidRDefault="00180141" w:rsidP="009B62F0">
      <w:pPr>
        <w:spacing w:after="0" w:line="276" w:lineRule="auto"/>
        <w:jc w:val="both"/>
        <w:rPr>
          <w:rFonts w:ascii="Times New Roman" w:hAnsi="Times New Roman" w:cs="Times New Roman"/>
          <w:sz w:val="28"/>
          <w:szCs w:val="28"/>
        </w:rPr>
      </w:pPr>
      <w:r w:rsidRPr="00152968">
        <w:rPr>
          <w:rFonts w:ascii="Times New Roman" w:hAnsi="Times New Roman" w:cs="Times New Roman"/>
          <w:b/>
          <w:bCs/>
          <w:sz w:val="28"/>
          <w:szCs w:val="28"/>
        </w:rPr>
        <w:t>§ 1º</w:t>
      </w:r>
      <w:r w:rsidRPr="00152968">
        <w:rPr>
          <w:rFonts w:ascii="Times New Roman" w:hAnsi="Times New Roman" w:cs="Times New Roman"/>
          <w:sz w:val="28"/>
          <w:szCs w:val="28"/>
        </w:rPr>
        <w:t xml:space="preserve"> A administradora imobiliária responderá por danos causados ao imóvel, não reparados na sua devolução, quando não atuar com </w:t>
      </w:r>
      <w:r w:rsidR="0074434C" w:rsidRPr="00152968">
        <w:rPr>
          <w:rFonts w:ascii="Times New Roman" w:hAnsi="Times New Roman" w:cs="Times New Roman"/>
          <w:sz w:val="28"/>
          <w:szCs w:val="28"/>
        </w:rPr>
        <w:t>diligência necessária ao exercício de seu mandat</w:t>
      </w:r>
      <w:r w:rsidR="0074434C" w:rsidRPr="009B62F0">
        <w:rPr>
          <w:rFonts w:ascii="Times New Roman" w:hAnsi="Times New Roman" w:cs="Times New Roman"/>
          <w:sz w:val="28"/>
          <w:szCs w:val="28"/>
        </w:rPr>
        <w:t>o</w:t>
      </w:r>
      <w:r w:rsidR="0074434C">
        <w:rPr>
          <w:rFonts w:ascii="Times New Roman" w:hAnsi="Times New Roman" w:cs="Times New Roman"/>
          <w:sz w:val="28"/>
          <w:szCs w:val="28"/>
        </w:rPr>
        <w:t>, entendida esta como cuidado, boa-fé objetiva, cooperação e lealdade</w:t>
      </w:r>
      <w:r w:rsidRPr="009B62F0">
        <w:rPr>
          <w:rFonts w:ascii="Times New Roman" w:hAnsi="Times New Roman" w:cs="Times New Roman"/>
          <w:sz w:val="28"/>
          <w:szCs w:val="28"/>
        </w:rPr>
        <w:t>.</w:t>
      </w:r>
    </w:p>
    <w:p w14:paraId="63072BC0" w14:textId="29EEF388" w:rsidR="00180141" w:rsidRDefault="00180141" w:rsidP="009B62F0">
      <w:pPr>
        <w:spacing w:after="0" w:line="276" w:lineRule="auto"/>
        <w:jc w:val="both"/>
        <w:rPr>
          <w:rFonts w:ascii="Times New Roman" w:hAnsi="Times New Roman" w:cs="Times New Roman"/>
          <w:sz w:val="28"/>
          <w:szCs w:val="28"/>
        </w:rPr>
      </w:pPr>
      <w:r w:rsidRPr="009B62F0">
        <w:rPr>
          <w:rFonts w:ascii="Times New Roman" w:hAnsi="Times New Roman" w:cs="Times New Roman"/>
          <w:b/>
          <w:bCs/>
          <w:sz w:val="28"/>
          <w:szCs w:val="28"/>
        </w:rPr>
        <w:t>§ 2º</w:t>
      </w:r>
      <w:r w:rsidRPr="009B62F0">
        <w:rPr>
          <w:rFonts w:ascii="Times New Roman" w:hAnsi="Times New Roman" w:cs="Times New Roman"/>
          <w:sz w:val="28"/>
          <w:szCs w:val="28"/>
        </w:rPr>
        <w:t> O consumidor tem direito de obter da administradora imobiliária a prestação de contas que deverá ser entregue em até dez dias contados da solicitação. </w:t>
      </w:r>
    </w:p>
    <w:p w14:paraId="75C4D86E" w14:textId="77777777" w:rsidR="00FF4A60" w:rsidRPr="009B62F0" w:rsidRDefault="00FF4A60" w:rsidP="009B62F0">
      <w:pPr>
        <w:spacing w:after="0" w:line="276" w:lineRule="auto"/>
        <w:jc w:val="both"/>
        <w:rPr>
          <w:rFonts w:ascii="Times New Roman" w:hAnsi="Times New Roman" w:cs="Times New Roman"/>
          <w:sz w:val="28"/>
          <w:szCs w:val="28"/>
        </w:rPr>
      </w:pPr>
    </w:p>
    <w:p w14:paraId="25264B41" w14:textId="3574ABCA" w:rsidR="00180141" w:rsidRPr="00152968" w:rsidRDefault="00180141" w:rsidP="009B62F0">
      <w:pPr>
        <w:spacing w:after="0" w:line="276" w:lineRule="auto"/>
        <w:jc w:val="both"/>
        <w:rPr>
          <w:rFonts w:ascii="Times New Roman" w:hAnsi="Times New Roman" w:cs="Times New Roman"/>
          <w:sz w:val="28"/>
          <w:szCs w:val="28"/>
        </w:rPr>
      </w:pPr>
      <w:r w:rsidRPr="009B62F0">
        <w:rPr>
          <w:rFonts w:ascii="Times New Roman" w:eastAsia="Arial MT" w:hAnsi="Times New Roman" w:cs="Times New Roman"/>
          <w:b/>
          <w:bCs/>
          <w:sz w:val="28"/>
          <w:szCs w:val="28"/>
        </w:rPr>
        <w:lastRenderedPageBreak/>
        <w:t>Art</w:t>
      </w:r>
      <w:r w:rsidRPr="00152968">
        <w:rPr>
          <w:rFonts w:ascii="Times New Roman" w:eastAsia="Arial MT" w:hAnsi="Times New Roman" w:cs="Times New Roman"/>
          <w:b/>
          <w:bCs/>
          <w:sz w:val="28"/>
          <w:szCs w:val="28"/>
        </w:rPr>
        <w:t xml:space="preserve">. </w:t>
      </w:r>
      <w:r w:rsidR="000A5620" w:rsidRPr="00152968">
        <w:rPr>
          <w:rFonts w:ascii="Times New Roman" w:eastAsia="Arial MT" w:hAnsi="Times New Roman" w:cs="Times New Roman"/>
          <w:b/>
          <w:bCs/>
          <w:sz w:val="28"/>
          <w:szCs w:val="28"/>
        </w:rPr>
        <w:t>6</w:t>
      </w:r>
      <w:r w:rsidRPr="00152968">
        <w:rPr>
          <w:rFonts w:ascii="Times New Roman" w:eastAsia="Arial MT" w:hAnsi="Times New Roman" w:cs="Times New Roman"/>
          <w:b/>
          <w:bCs/>
          <w:sz w:val="28"/>
          <w:szCs w:val="28"/>
        </w:rPr>
        <w:t>º</w:t>
      </w:r>
      <w:r w:rsidRPr="00152968">
        <w:rPr>
          <w:rFonts w:ascii="Times New Roman" w:hAnsi="Times New Roman" w:cs="Times New Roman"/>
          <w:sz w:val="28"/>
          <w:szCs w:val="28"/>
        </w:rPr>
        <w:t> </w:t>
      </w:r>
      <w:r w:rsidR="004853F6" w:rsidRPr="00152968">
        <w:rPr>
          <w:rFonts w:ascii="Times New Roman" w:hAnsi="Times New Roman" w:cs="Times New Roman"/>
          <w:sz w:val="28"/>
          <w:szCs w:val="28"/>
          <w:lang w:eastAsia="pt-BR"/>
        </w:rPr>
        <w:t>-</w:t>
      </w:r>
      <w:r w:rsidRPr="00152968">
        <w:rPr>
          <w:rFonts w:ascii="Times New Roman" w:hAnsi="Times New Roman" w:cs="Times New Roman"/>
          <w:sz w:val="28"/>
          <w:szCs w:val="28"/>
        </w:rPr>
        <w:t> Fica obrigado o fornecedor ao colocar à venda no mercado, edificações ou conjunto de edificações compostas de unidades autônomas, a disponibilizar ao consumidor o acesso a informações, sempre atualizadas, sobre todos os demais empreendimentos imobiliários de titularidade da incorporadora ou de grupo de sociedades ao qual estes pertençam.</w:t>
      </w:r>
    </w:p>
    <w:p w14:paraId="4921C2AC" w14:textId="77777777" w:rsidR="00180141" w:rsidRPr="00152968" w:rsidRDefault="00180141" w:rsidP="009B62F0">
      <w:pPr>
        <w:spacing w:after="0" w:line="276" w:lineRule="auto"/>
        <w:jc w:val="both"/>
        <w:rPr>
          <w:rFonts w:ascii="Times New Roman" w:hAnsi="Times New Roman" w:cs="Times New Roman"/>
          <w:sz w:val="28"/>
          <w:szCs w:val="28"/>
        </w:rPr>
      </w:pPr>
      <w:r w:rsidRPr="00152968">
        <w:rPr>
          <w:rFonts w:ascii="Times New Roman" w:hAnsi="Times New Roman" w:cs="Times New Roman"/>
          <w:b/>
          <w:bCs/>
          <w:sz w:val="28"/>
          <w:szCs w:val="28"/>
        </w:rPr>
        <w:t>Parágrafo único.</w:t>
      </w:r>
      <w:r w:rsidRPr="00152968">
        <w:rPr>
          <w:rFonts w:ascii="Times New Roman" w:hAnsi="Times New Roman" w:cs="Times New Roman"/>
          <w:sz w:val="28"/>
          <w:szCs w:val="28"/>
        </w:rPr>
        <w:t> As informações deverão conter, no mínimo:</w:t>
      </w:r>
    </w:p>
    <w:p w14:paraId="2F3613F5" w14:textId="5C205184" w:rsidR="00180141" w:rsidRPr="00152968" w:rsidRDefault="00180141" w:rsidP="009B62F0">
      <w:pPr>
        <w:spacing w:after="0" w:line="276" w:lineRule="auto"/>
        <w:jc w:val="both"/>
        <w:rPr>
          <w:rFonts w:ascii="Times New Roman" w:hAnsi="Times New Roman" w:cs="Times New Roman"/>
          <w:sz w:val="28"/>
          <w:szCs w:val="28"/>
        </w:rPr>
      </w:pPr>
      <w:r w:rsidRPr="00152968">
        <w:rPr>
          <w:rFonts w:ascii="Times New Roman" w:hAnsi="Times New Roman" w:cs="Times New Roman"/>
          <w:b/>
          <w:bCs/>
          <w:sz w:val="28"/>
          <w:szCs w:val="28"/>
        </w:rPr>
        <w:t>I -</w:t>
      </w:r>
      <w:r w:rsidRPr="00152968">
        <w:rPr>
          <w:rFonts w:ascii="Times New Roman" w:hAnsi="Times New Roman" w:cs="Times New Roman"/>
          <w:sz w:val="28"/>
          <w:szCs w:val="28"/>
        </w:rPr>
        <w:t> </w:t>
      </w:r>
      <w:r w:rsidR="0074434C">
        <w:rPr>
          <w:rFonts w:ascii="Times New Roman" w:hAnsi="Times New Roman" w:cs="Times New Roman"/>
          <w:sz w:val="28"/>
          <w:szCs w:val="28"/>
        </w:rPr>
        <w:t>A</w:t>
      </w:r>
      <w:r w:rsidRPr="00152968">
        <w:rPr>
          <w:rFonts w:ascii="Times New Roman" w:hAnsi="Times New Roman" w:cs="Times New Roman"/>
          <w:sz w:val="28"/>
          <w:szCs w:val="28"/>
        </w:rPr>
        <w:t xml:space="preserve"> relação dos demais empreendimentos imobiliários já lançados pela incorporadora ou pelo grupo de sociedades ao qual pertence;</w:t>
      </w:r>
    </w:p>
    <w:p w14:paraId="48A85ED1" w14:textId="71570E0A" w:rsidR="00180141" w:rsidRPr="00152968" w:rsidRDefault="00180141" w:rsidP="009B62F0">
      <w:pPr>
        <w:spacing w:after="0" w:line="276" w:lineRule="auto"/>
        <w:jc w:val="both"/>
        <w:rPr>
          <w:rFonts w:ascii="Times New Roman" w:hAnsi="Times New Roman" w:cs="Times New Roman"/>
          <w:sz w:val="28"/>
          <w:szCs w:val="28"/>
        </w:rPr>
      </w:pPr>
      <w:r w:rsidRPr="00152968">
        <w:rPr>
          <w:rFonts w:ascii="Times New Roman" w:hAnsi="Times New Roman" w:cs="Times New Roman"/>
          <w:b/>
          <w:bCs/>
          <w:sz w:val="28"/>
          <w:szCs w:val="28"/>
        </w:rPr>
        <w:t>II -</w:t>
      </w:r>
      <w:r w:rsidRPr="00152968">
        <w:rPr>
          <w:rFonts w:ascii="Times New Roman" w:hAnsi="Times New Roman" w:cs="Times New Roman"/>
          <w:sz w:val="28"/>
          <w:szCs w:val="28"/>
        </w:rPr>
        <w:t> </w:t>
      </w:r>
      <w:r w:rsidR="0074434C">
        <w:rPr>
          <w:rFonts w:ascii="Times New Roman" w:hAnsi="Times New Roman" w:cs="Times New Roman"/>
          <w:sz w:val="28"/>
          <w:szCs w:val="28"/>
        </w:rPr>
        <w:t>O</w:t>
      </w:r>
      <w:r w:rsidRPr="00152968">
        <w:rPr>
          <w:rFonts w:ascii="Times New Roman" w:hAnsi="Times New Roman" w:cs="Times New Roman"/>
          <w:sz w:val="28"/>
          <w:szCs w:val="28"/>
        </w:rPr>
        <w:t>s prazos de entrega de cada empreendimento;</w:t>
      </w:r>
    </w:p>
    <w:p w14:paraId="04DEF5FD" w14:textId="0B05066B" w:rsidR="00180141" w:rsidRPr="00152968" w:rsidRDefault="00180141" w:rsidP="009B62F0">
      <w:pPr>
        <w:spacing w:after="0" w:line="276" w:lineRule="auto"/>
        <w:jc w:val="both"/>
        <w:rPr>
          <w:rFonts w:ascii="Times New Roman" w:hAnsi="Times New Roman" w:cs="Times New Roman"/>
          <w:sz w:val="28"/>
          <w:szCs w:val="28"/>
        </w:rPr>
      </w:pPr>
      <w:r w:rsidRPr="00152968">
        <w:rPr>
          <w:rFonts w:ascii="Times New Roman" w:hAnsi="Times New Roman" w:cs="Times New Roman"/>
          <w:b/>
          <w:bCs/>
          <w:sz w:val="28"/>
          <w:szCs w:val="28"/>
        </w:rPr>
        <w:t>III -</w:t>
      </w:r>
      <w:r w:rsidRPr="00152968">
        <w:rPr>
          <w:rFonts w:ascii="Times New Roman" w:hAnsi="Times New Roman" w:cs="Times New Roman"/>
          <w:sz w:val="28"/>
          <w:szCs w:val="28"/>
        </w:rPr>
        <w:t> </w:t>
      </w:r>
      <w:r w:rsidR="0074434C">
        <w:rPr>
          <w:rFonts w:ascii="Times New Roman" w:hAnsi="Times New Roman" w:cs="Times New Roman"/>
          <w:sz w:val="28"/>
          <w:szCs w:val="28"/>
        </w:rPr>
        <w:t>O</w:t>
      </w:r>
      <w:r w:rsidRPr="00152968">
        <w:rPr>
          <w:rFonts w:ascii="Times New Roman" w:hAnsi="Times New Roman" w:cs="Times New Roman"/>
          <w:sz w:val="28"/>
          <w:szCs w:val="28"/>
        </w:rPr>
        <w:t xml:space="preserve"> período de atraso de cada empreendimento</w:t>
      </w:r>
      <w:r w:rsidR="0074434C">
        <w:rPr>
          <w:rFonts w:ascii="Times New Roman" w:hAnsi="Times New Roman" w:cs="Times New Roman"/>
          <w:sz w:val="28"/>
          <w:szCs w:val="28"/>
        </w:rPr>
        <w:t xml:space="preserve"> com o </w:t>
      </w:r>
      <w:r w:rsidR="0074434C" w:rsidRPr="00152968">
        <w:rPr>
          <w:rFonts w:ascii="Times New Roman" w:hAnsi="Times New Roman" w:cs="Times New Roman"/>
          <w:sz w:val="28"/>
          <w:szCs w:val="28"/>
        </w:rPr>
        <w:t>motivo do atraso do empreendimento</w:t>
      </w:r>
      <w:r w:rsidRPr="00152968">
        <w:rPr>
          <w:rFonts w:ascii="Times New Roman" w:hAnsi="Times New Roman" w:cs="Times New Roman"/>
          <w:sz w:val="28"/>
          <w:szCs w:val="28"/>
        </w:rPr>
        <w:t xml:space="preserve">, se </w:t>
      </w:r>
      <w:r w:rsidR="0074434C">
        <w:rPr>
          <w:rFonts w:ascii="Times New Roman" w:hAnsi="Times New Roman" w:cs="Times New Roman"/>
          <w:sz w:val="28"/>
          <w:szCs w:val="28"/>
        </w:rPr>
        <w:t xml:space="preserve">for </w:t>
      </w:r>
      <w:r w:rsidRPr="00152968">
        <w:rPr>
          <w:rFonts w:ascii="Times New Roman" w:hAnsi="Times New Roman" w:cs="Times New Roman"/>
          <w:sz w:val="28"/>
          <w:szCs w:val="28"/>
        </w:rPr>
        <w:t>o caso;</w:t>
      </w:r>
    </w:p>
    <w:p w14:paraId="0D42019D" w14:textId="77777777" w:rsidR="00790E7F" w:rsidRDefault="00790E7F" w:rsidP="009B62F0">
      <w:pPr>
        <w:spacing w:after="0" w:line="276" w:lineRule="auto"/>
        <w:jc w:val="both"/>
        <w:rPr>
          <w:rFonts w:ascii="Times New Roman" w:eastAsia="Arial MT" w:hAnsi="Times New Roman" w:cs="Times New Roman"/>
          <w:b/>
          <w:bCs/>
          <w:sz w:val="28"/>
          <w:szCs w:val="28"/>
        </w:rPr>
      </w:pPr>
    </w:p>
    <w:p w14:paraId="1F00A744" w14:textId="42889828" w:rsidR="00180141" w:rsidRPr="009B62F0" w:rsidRDefault="00180141" w:rsidP="009B62F0">
      <w:pPr>
        <w:spacing w:after="0" w:line="276" w:lineRule="auto"/>
        <w:jc w:val="both"/>
        <w:rPr>
          <w:rFonts w:ascii="Times New Roman" w:hAnsi="Times New Roman" w:cs="Times New Roman"/>
          <w:sz w:val="28"/>
          <w:szCs w:val="28"/>
        </w:rPr>
      </w:pPr>
      <w:r w:rsidRPr="00152968">
        <w:rPr>
          <w:rFonts w:ascii="Times New Roman" w:eastAsia="Arial MT" w:hAnsi="Times New Roman" w:cs="Times New Roman"/>
          <w:b/>
          <w:bCs/>
          <w:sz w:val="28"/>
          <w:szCs w:val="28"/>
        </w:rPr>
        <w:t xml:space="preserve">Art. </w:t>
      </w:r>
      <w:r w:rsidR="000A5620" w:rsidRPr="00152968">
        <w:rPr>
          <w:rFonts w:ascii="Times New Roman" w:eastAsia="Arial MT" w:hAnsi="Times New Roman" w:cs="Times New Roman"/>
          <w:b/>
          <w:bCs/>
          <w:sz w:val="28"/>
          <w:szCs w:val="28"/>
        </w:rPr>
        <w:t>7</w:t>
      </w:r>
      <w:r w:rsidRPr="00152968">
        <w:rPr>
          <w:rFonts w:ascii="Times New Roman" w:eastAsia="Arial MT" w:hAnsi="Times New Roman" w:cs="Times New Roman"/>
          <w:b/>
          <w:bCs/>
          <w:sz w:val="28"/>
          <w:szCs w:val="28"/>
        </w:rPr>
        <w:t>º</w:t>
      </w:r>
      <w:r w:rsidRPr="00152968">
        <w:rPr>
          <w:rFonts w:ascii="Times New Roman" w:hAnsi="Times New Roman" w:cs="Times New Roman"/>
          <w:sz w:val="28"/>
          <w:szCs w:val="28"/>
        </w:rPr>
        <w:t> </w:t>
      </w:r>
      <w:r w:rsidR="004853F6" w:rsidRPr="00152968">
        <w:rPr>
          <w:rFonts w:ascii="Times New Roman" w:hAnsi="Times New Roman" w:cs="Times New Roman"/>
          <w:sz w:val="28"/>
          <w:szCs w:val="28"/>
          <w:lang w:eastAsia="pt-BR"/>
        </w:rPr>
        <w:t>-</w:t>
      </w:r>
      <w:r w:rsidRPr="00152968">
        <w:rPr>
          <w:rFonts w:ascii="Times New Roman" w:hAnsi="Times New Roman" w:cs="Times New Roman"/>
          <w:sz w:val="28"/>
          <w:szCs w:val="28"/>
        </w:rPr>
        <w:t> As informações deverão ser disponibilizadas ao consumidor por meio físico no estabelecimento do fornecedor, encaminhadas por e-mail e, em caso de ofertas</w:t>
      </w:r>
      <w:r w:rsidRPr="009B62F0">
        <w:rPr>
          <w:rFonts w:ascii="Times New Roman" w:hAnsi="Times New Roman" w:cs="Times New Roman"/>
          <w:sz w:val="28"/>
          <w:szCs w:val="28"/>
        </w:rPr>
        <w:t xml:space="preserve"> de venda pela internet, na página do site, cabendo ao fornecedor mantê-las sempre atualizadas</w:t>
      </w:r>
      <w:r w:rsidR="00647D1A" w:rsidRPr="009B62F0">
        <w:rPr>
          <w:rFonts w:ascii="Times New Roman" w:hAnsi="Times New Roman" w:cs="Times New Roman"/>
          <w:sz w:val="28"/>
          <w:szCs w:val="28"/>
        </w:rPr>
        <w:t>.</w:t>
      </w:r>
      <w:r w:rsidRPr="009B62F0">
        <w:rPr>
          <w:rFonts w:ascii="Times New Roman" w:hAnsi="Times New Roman" w:cs="Times New Roman"/>
          <w:sz w:val="28"/>
          <w:szCs w:val="28"/>
        </w:rPr>
        <w:t> </w:t>
      </w:r>
    </w:p>
    <w:p w14:paraId="3A7B0E01" w14:textId="77777777" w:rsidR="00790E7F" w:rsidRDefault="00790E7F" w:rsidP="009B62F0">
      <w:pPr>
        <w:spacing w:after="0" w:line="276" w:lineRule="auto"/>
        <w:jc w:val="both"/>
        <w:rPr>
          <w:rFonts w:ascii="Times New Roman" w:eastAsia="Arial MT" w:hAnsi="Times New Roman" w:cs="Times New Roman"/>
          <w:b/>
          <w:bCs/>
          <w:sz w:val="28"/>
          <w:szCs w:val="28"/>
        </w:rPr>
      </w:pPr>
    </w:p>
    <w:p w14:paraId="771D98B1" w14:textId="384497A9" w:rsidR="00180141" w:rsidRPr="00152968" w:rsidRDefault="00180141" w:rsidP="009B62F0">
      <w:pPr>
        <w:spacing w:after="0" w:line="276" w:lineRule="auto"/>
        <w:jc w:val="both"/>
        <w:rPr>
          <w:rFonts w:ascii="Times New Roman" w:hAnsi="Times New Roman" w:cs="Times New Roman"/>
          <w:sz w:val="28"/>
          <w:szCs w:val="28"/>
        </w:rPr>
      </w:pPr>
      <w:r w:rsidRPr="009B62F0">
        <w:rPr>
          <w:rFonts w:ascii="Times New Roman" w:eastAsia="Arial MT" w:hAnsi="Times New Roman" w:cs="Times New Roman"/>
          <w:b/>
          <w:bCs/>
          <w:sz w:val="28"/>
          <w:szCs w:val="28"/>
        </w:rPr>
        <w:t xml:space="preserve">Art. </w:t>
      </w:r>
      <w:r w:rsidR="000A5620" w:rsidRPr="009B62F0">
        <w:rPr>
          <w:rFonts w:ascii="Times New Roman" w:eastAsia="Arial MT" w:hAnsi="Times New Roman" w:cs="Times New Roman"/>
          <w:b/>
          <w:bCs/>
          <w:sz w:val="28"/>
          <w:szCs w:val="28"/>
        </w:rPr>
        <w:t>8</w:t>
      </w:r>
      <w:r w:rsidRPr="009B62F0">
        <w:rPr>
          <w:rFonts w:ascii="Times New Roman" w:eastAsia="Arial MT" w:hAnsi="Times New Roman" w:cs="Times New Roman"/>
          <w:b/>
          <w:bCs/>
          <w:sz w:val="28"/>
          <w:szCs w:val="28"/>
        </w:rPr>
        <w:t>º</w:t>
      </w:r>
      <w:r w:rsidRPr="009B62F0">
        <w:rPr>
          <w:rFonts w:ascii="Times New Roman" w:hAnsi="Times New Roman" w:cs="Times New Roman"/>
          <w:sz w:val="28"/>
          <w:szCs w:val="28"/>
        </w:rPr>
        <w:t> </w:t>
      </w:r>
      <w:r w:rsidR="004853F6" w:rsidRPr="009B62F0">
        <w:rPr>
          <w:rFonts w:ascii="Times New Roman" w:hAnsi="Times New Roman" w:cs="Times New Roman"/>
          <w:sz w:val="28"/>
          <w:szCs w:val="28"/>
        </w:rPr>
        <w:t>-</w:t>
      </w:r>
      <w:r w:rsidRPr="009B62F0">
        <w:rPr>
          <w:rFonts w:ascii="Times New Roman" w:hAnsi="Times New Roman" w:cs="Times New Roman"/>
          <w:sz w:val="28"/>
          <w:szCs w:val="28"/>
        </w:rPr>
        <w:t> Consideram-se abusivas as cláusulas de vigência, se</w:t>
      </w:r>
      <w:r w:rsidRPr="00152968">
        <w:rPr>
          <w:rFonts w:ascii="Times New Roman" w:hAnsi="Times New Roman" w:cs="Times New Roman"/>
          <w:sz w:val="28"/>
          <w:szCs w:val="28"/>
        </w:rPr>
        <w:t>m possibilidade de rescisão imotivada, nos contratos de intermediação imobiliária com administração de bem com prazo superior a doze meses, contados da assinatura do contrato de locação com a imobiliária administradora.</w:t>
      </w:r>
    </w:p>
    <w:p w14:paraId="1C6371E9" w14:textId="77777777" w:rsidR="00545096" w:rsidRPr="00152968" w:rsidRDefault="00180141" w:rsidP="009B62F0">
      <w:pPr>
        <w:spacing w:after="0" w:line="276" w:lineRule="auto"/>
        <w:ind w:right="11"/>
        <w:jc w:val="both"/>
        <w:rPr>
          <w:rFonts w:ascii="Times New Roman" w:hAnsi="Times New Roman" w:cs="Times New Roman"/>
          <w:sz w:val="28"/>
          <w:szCs w:val="28"/>
        </w:rPr>
      </w:pPr>
      <w:r w:rsidRPr="00152968">
        <w:rPr>
          <w:rFonts w:ascii="Times New Roman" w:hAnsi="Times New Roman" w:cs="Times New Roman"/>
          <w:b/>
          <w:bCs/>
          <w:sz w:val="28"/>
          <w:szCs w:val="28"/>
        </w:rPr>
        <w:t>Parágrafo único.</w:t>
      </w:r>
      <w:r w:rsidRPr="00152968">
        <w:rPr>
          <w:rFonts w:ascii="Times New Roman" w:hAnsi="Times New Roman" w:cs="Times New Roman"/>
          <w:sz w:val="28"/>
          <w:szCs w:val="28"/>
        </w:rPr>
        <w:t> Decorridos doze meses, o proprietário do imóvel poderá rescindir o contrato, mediante aviso prévio de trinta dias, sem incorrer em multa ou penalidade.</w:t>
      </w:r>
    </w:p>
    <w:p w14:paraId="11742991" w14:textId="77777777" w:rsidR="00790E7F" w:rsidRDefault="00790E7F" w:rsidP="009B62F0">
      <w:pPr>
        <w:spacing w:after="0" w:line="276" w:lineRule="auto"/>
        <w:ind w:right="11"/>
        <w:jc w:val="both"/>
        <w:rPr>
          <w:rFonts w:ascii="Times New Roman" w:eastAsia="Arial MT" w:hAnsi="Times New Roman" w:cs="Times New Roman"/>
          <w:b/>
          <w:bCs/>
          <w:sz w:val="28"/>
          <w:szCs w:val="28"/>
        </w:rPr>
      </w:pPr>
    </w:p>
    <w:p w14:paraId="6B0C8495" w14:textId="1DD50D83" w:rsidR="0035094C" w:rsidRPr="00152968" w:rsidRDefault="001276D2" w:rsidP="009B62F0">
      <w:pPr>
        <w:spacing w:after="0" w:line="276" w:lineRule="auto"/>
        <w:ind w:right="11"/>
        <w:jc w:val="both"/>
        <w:rPr>
          <w:rFonts w:ascii="Times New Roman" w:eastAsia="Arial MT" w:hAnsi="Times New Roman" w:cs="Times New Roman"/>
          <w:b/>
          <w:sz w:val="28"/>
          <w:szCs w:val="28"/>
        </w:rPr>
      </w:pPr>
      <w:r w:rsidRPr="00152968">
        <w:rPr>
          <w:rFonts w:ascii="Times New Roman" w:eastAsia="Arial MT" w:hAnsi="Times New Roman" w:cs="Times New Roman"/>
          <w:b/>
          <w:bCs/>
          <w:sz w:val="28"/>
          <w:szCs w:val="28"/>
        </w:rPr>
        <w:t xml:space="preserve">Art. </w:t>
      </w:r>
      <w:r w:rsidR="000A5620" w:rsidRPr="00152968">
        <w:rPr>
          <w:rFonts w:ascii="Times New Roman" w:eastAsia="Arial MT" w:hAnsi="Times New Roman" w:cs="Times New Roman"/>
          <w:b/>
          <w:bCs/>
          <w:sz w:val="28"/>
          <w:szCs w:val="28"/>
        </w:rPr>
        <w:t>9</w:t>
      </w:r>
      <w:r w:rsidRPr="00152968">
        <w:rPr>
          <w:rFonts w:ascii="Times New Roman" w:eastAsia="Arial MT" w:hAnsi="Times New Roman" w:cs="Times New Roman"/>
          <w:b/>
          <w:bCs/>
          <w:sz w:val="28"/>
          <w:szCs w:val="28"/>
        </w:rPr>
        <w:t>º</w:t>
      </w:r>
      <w:r w:rsidRPr="00152968">
        <w:rPr>
          <w:rFonts w:ascii="Times New Roman" w:eastAsia="Arial MT" w:hAnsi="Times New Roman" w:cs="Times New Roman"/>
          <w:sz w:val="28"/>
          <w:szCs w:val="28"/>
        </w:rPr>
        <w:t xml:space="preserve"> </w:t>
      </w:r>
      <w:r w:rsidR="004853F6" w:rsidRPr="00152968">
        <w:rPr>
          <w:rFonts w:ascii="Times New Roman" w:eastAsia="Arial MT" w:hAnsi="Times New Roman" w:cs="Times New Roman"/>
          <w:sz w:val="28"/>
          <w:szCs w:val="28"/>
        </w:rPr>
        <w:t xml:space="preserve">- </w:t>
      </w:r>
      <w:r w:rsidR="00841646" w:rsidRPr="00152968">
        <w:rPr>
          <w:rFonts w:ascii="Times New Roman" w:hAnsi="Times New Roman" w:cs="Times New Roman"/>
          <w:sz w:val="28"/>
          <w:szCs w:val="28"/>
          <w:lang w:eastAsia="pt-BR"/>
        </w:rPr>
        <w:t xml:space="preserve">Fica instituído o </w:t>
      </w:r>
      <w:r w:rsidR="00841646" w:rsidRPr="00152968">
        <w:rPr>
          <w:rFonts w:ascii="Times New Roman" w:hAnsi="Times New Roman" w:cs="Times New Roman"/>
          <w:i/>
          <w:iCs/>
          <w:sz w:val="28"/>
          <w:szCs w:val="28"/>
          <w:lang w:eastAsia="pt-BR"/>
        </w:rPr>
        <w:t>Cadastro Estadual de Contratos Imobiliários</w:t>
      </w:r>
      <w:r w:rsidR="00841646" w:rsidRPr="00152968">
        <w:rPr>
          <w:rFonts w:ascii="Times New Roman" w:hAnsi="Times New Roman" w:cs="Times New Roman"/>
          <w:sz w:val="28"/>
          <w:szCs w:val="28"/>
          <w:lang w:eastAsia="pt-BR"/>
        </w:rPr>
        <w:t xml:space="preserve">, sob responsabilidade da Secretaria de Estado de Desenvolvimento Urbano e Habitação, com o objetivo de centralizar e disponibilizar informações sobre contratos imobiliários celebrados no Estado.  </w:t>
      </w:r>
    </w:p>
    <w:p w14:paraId="22F6F319" w14:textId="77777777" w:rsidR="00790E7F" w:rsidRDefault="00790E7F" w:rsidP="009B62F0">
      <w:pPr>
        <w:spacing w:after="0" w:line="276" w:lineRule="auto"/>
        <w:jc w:val="both"/>
        <w:rPr>
          <w:rFonts w:ascii="Times New Roman" w:hAnsi="Times New Roman" w:cs="Times New Roman"/>
          <w:b/>
          <w:bCs/>
          <w:sz w:val="28"/>
          <w:szCs w:val="28"/>
          <w:lang w:eastAsia="pt-BR"/>
        </w:rPr>
      </w:pPr>
    </w:p>
    <w:p w14:paraId="5E74508D" w14:textId="41C5B7D3" w:rsidR="0061757B" w:rsidRPr="00152968" w:rsidRDefault="0061757B" w:rsidP="009B62F0">
      <w:pPr>
        <w:spacing w:after="0" w:line="276" w:lineRule="auto"/>
        <w:jc w:val="both"/>
        <w:rPr>
          <w:rFonts w:ascii="Times New Roman" w:hAnsi="Times New Roman" w:cs="Times New Roman"/>
          <w:sz w:val="28"/>
          <w:szCs w:val="28"/>
          <w:lang w:eastAsia="pt-BR"/>
        </w:rPr>
      </w:pPr>
      <w:r w:rsidRPr="00152968">
        <w:rPr>
          <w:rFonts w:ascii="Times New Roman" w:hAnsi="Times New Roman" w:cs="Times New Roman"/>
          <w:b/>
          <w:bCs/>
          <w:sz w:val="28"/>
          <w:szCs w:val="28"/>
          <w:lang w:eastAsia="pt-BR"/>
        </w:rPr>
        <w:t xml:space="preserve">Art. </w:t>
      </w:r>
      <w:r w:rsidR="000A5620" w:rsidRPr="00152968">
        <w:rPr>
          <w:rFonts w:ascii="Times New Roman" w:hAnsi="Times New Roman" w:cs="Times New Roman"/>
          <w:b/>
          <w:bCs/>
          <w:sz w:val="28"/>
          <w:szCs w:val="28"/>
          <w:lang w:eastAsia="pt-BR"/>
        </w:rPr>
        <w:t>10</w:t>
      </w:r>
      <w:r w:rsidRPr="00152968">
        <w:rPr>
          <w:rFonts w:ascii="Times New Roman" w:hAnsi="Times New Roman" w:cs="Times New Roman"/>
          <w:b/>
          <w:bCs/>
          <w:sz w:val="28"/>
          <w:szCs w:val="28"/>
          <w:lang w:eastAsia="pt-BR"/>
        </w:rPr>
        <w:t xml:space="preserve"> </w:t>
      </w:r>
      <w:r w:rsidR="004853F6" w:rsidRPr="00152968">
        <w:rPr>
          <w:rFonts w:ascii="Times New Roman" w:hAnsi="Times New Roman" w:cs="Times New Roman"/>
          <w:b/>
          <w:bCs/>
          <w:sz w:val="28"/>
          <w:szCs w:val="28"/>
          <w:lang w:eastAsia="pt-BR"/>
        </w:rPr>
        <w:t>-</w:t>
      </w:r>
      <w:r w:rsidR="004853F6" w:rsidRPr="00152968">
        <w:rPr>
          <w:rFonts w:ascii="Times New Roman" w:hAnsi="Times New Roman" w:cs="Times New Roman"/>
          <w:sz w:val="28"/>
          <w:szCs w:val="28"/>
          <w:lang w:eastAsia="pt-BR"/>
        </w:rPr>
        <w:t xml:space="preserve"> </w:t>
      </w:r>
      <w:r w:rsidRPr="00152968">
        <w:rPr>
          <w:rFonts w:ascii="Times New Roman" w:hAnsi="Times New Roman" w:cs="Times New Roman"/>
          <w:sz w:val="28"/>
          <w:szCs w:val="28"/>
          <w:lang w:eastAsia="pt-BR"/>
        </w:rPr>
        <w:t xml:space="preserve">As infrações às disposições desta Lei sujeitarão os responsáveis às seguintes penalidades:  </w:t>
      </w:r>
    </w:p>
    <w:p w14:paraId="2F431BD9" w14:textId="77777777" w:rsidR="0061757B" w:rsidRPr="00152968" w:rsidRDefault="0061757B" w:rsidP="009B62F0">
      <w:pPr>
        <w:spacing w:after="0" w:line="276" w:lineRule="auto"/>
        <w:jc w:val="both"/>
        <w:rPr>
          <w:rFonts w:ascii="Times New Roman" w:hAnsi="Times New Roman" w:cs="Times New Roman"/>
          <w:sz w:val="28"/>
          <w:szCs w:val="28"/>
          <w:lang w:eastAsia="pt-BR"/>
        </w:rPr>
      </w:pPr>
      <w:r w:rsidRPr="00152968">
        <w:rPr>
          <w:rFonts w:ascii="Times New Roman" w:hAnsi="Times New Roman" w:cs="Times New Roman"/>
          <w:sz w:val="28"/>
          <w:szCs w:val="28"/>
          <w:lang w:eastAsia="pt-BR"/>
        </w:rPr>
        <w:t xml:space="preserve">I - Multa de até 10% do valor do contrato;  </w:t>
      </w:r>
    </w:p>
    <w:p w14:paraId="3C901984" w14:textId="77777777" w:rsidR="0061757B" w:rsidRPr="00152968" w:rsidRDefault="0061757B" w:rsidP="009B62F0">
      <w:pPr>
        <w:spacing w:after="0" w:line="276" w:lineRule="auto"/>
        <w:jc w:val="both"/>
        <w:rPr>
          <w:rFonts w:ascii="Times New Roman" w:hAnsi="Times New Roman" w:cs="Times New Roman"/>
          <w:sz w:val="28"/>
          <w:szCs w:val="28"/>
          <w:lang w:eastAsia="pt-BR"/>
        </w:rPr>
      </w:pPr>
      <w:r w:rsidRPr="00152968">
        <w:rPr>
          <w:rFonts w:ascii="Times New Roman" w:hAnsi="Times New Roman" w:cs="Times New Roman"/>
          <w:sz w:val="28"/>
          <w:szCs w:val="28"/>
          <w:lang w:eastAsia="pt-BR"/>
        </w:rPr>
        <w:lastRenderedPageBreak/>
        <w:t xml:space="preserve">II - Suspensão temporária ou definitiva do registro profissional, no caso de corretores de imóveis;  </w:t>
      </w:r>
    </w:p>
    <w:p w14:paraId="4147C6FA" w14:textId="6054D9E9" w:rsidR="0035094C" w:rsidRPr="00152968" w:rsidRDefault="0061757B" w:rsidP="00A56C12">
      <w:pPr>
        <w:spacing w:after="0" w:line="276" w:lineRule="auto"/>
        <w:jc w:val="both"/>
        <w:rPr>
          <w:rFonts w:ascii="Times New Roman" w:hAnsi="Times New Roman" w:cs="Times New Roman"/>
          <w:sz w:val="28"/>
          <w:szCs w:val="28"/>
          <w:lang w:eastAsia="pt-BR"/>
        </w:rPr>
      </w:pPr>
      <w:r w:rsidRPr="00152968">
        <w:rPr>
          <w:rFonts w:ascii="Times New Roman" w:hAnsi="Times New Roman" w:cs="Times New Roman"/>
          <w:sz w:val="28"/>
          <w:szCs w:val="28"/>
          <w:lang w:eastAsia="pt-BR"/>
        </w:rPr>
        <w:t xml:space="preserve">III - Proibição de participar de licitações ou receber incentivos fiscais, no caso de incorporadoras.  </w:t>
      </w:r>
    </w:p>
    <w:p w14:paraId="457E0101" w14:textId="77777777" w:rsidR="00A56C12" w:rsidRPr="00152968" w:rsidRDefault="00A56C12" w:rsidP="00A56C12">
      <w:pPr>
        <w:spacing w:after="0" w:line="276" w:lineRule="auto"/>
        <w:jc w:val="both"/>
        <w:rPr>
          <w:rFonts w:ascii="Times New Roman" w:hAnsi="Times New Roman" w:cs="Times New Roman"/>
          <w:sz w:val="28"/>
          <w:szCs w:val="28"/>
          <w:lang w:eastAsia="pt-BR"/>
        </w:rPr>
      </w:pPr>
    </w:p>
    <w:p w14:paraId="3338753E" w14:textId="266CC7D4" w:rsidR="001276D2" w:rsidRPr="00152968" w:rsidRDefault="0040705F" w:rsidP="009B62F0">
      <w:pPr>
        <w:pStyle w:val="Corpodetexto"/>
        <w:spacing w:after="0" w:line="360" w:lineRule="auto"/>
        <w:rPr>
          <w:rFonts w:eastAsia="Arial MT"/>
          <w:sz w:val="28"/>
          <w:szCs w:val="28"/>
        </w:rPr>
      </w:pPr>
      <w:r w:rsidRPr="00152968">
        <w:rPr>
          <w:b/>
          <w:bCs/>
          <w:sz w:val="28"/>
          <w:szCs w:val="28"/>
          <w:lang w:eastAsia="pt-BR"/>
        </w:rPr>
        <w:t>Art. 1</w:t>
      </w:r>
      <w:r w:rsidR="007F1ED5">
        <w:rPr>
          <w:b/>
          <w:bCs/>
          <w:sz w:val="28"/>
          <w:szCs w:val="28"/>
          <w:lang w:eastAsia="pt-BR"/>
        </w:rPr>
        <w:t>1</w:t>
      </w:r>
      <w:r w:rsidRPr="00152968">
        <w:rPr>
          <w:b/>
          <w:bCs/>
          <w:sz w:val="28"/>
          <w:szCs w:val="28"/>
          <w:lang w:eastAsia="pt-BR"/>
        </w:rPr>
        <w:t xml:space="preserve"> - </w:t>
      </w:r>
      <w:r w:rsidR="001276D2" w:rsidRPr="00152968">
        <w:rPr>
          <w:rFonts w:eastAsia="Arial MT"/>
          <w:sz w:val="28"/>
          <w:szCs w:val="28"/>
        </w:rPr>
        <w:t xml:space="preserve">Esta Lei entra em vigor </w:t>
      </w:r>
      <w:r w:rsidR="009378BF" w:rsidRPr="00152968">
        <w:rPr>
          <w:sz w:val="28"/>
          <w:szCs w:val="28"/>
          <w:lang w:eastAsia="pt-BR"/>
        </w:rPr>
        <w:t>9</w:t>
      </w:r>
      <w:r w:rsidR="000308C7" w:rsidRPr="00152968">
        <w:rPr>
          <w:sz w:val="28"/>
          <w:szCs w:val="28"/>
          <w:lang w:eastAsia="pt-BR"/>
        </w:rPr>
        <w:t>0 (</w:t>
      </w:r>
      <w:r w:rsidR="009378BF" w:rsidRPr="00152968">
        <w:rPr>
          <w:sz w:val="28"/>
          <w:szCs w:val="28"/>
          <w:lang w:eastAsia="pt-BR"/>
        </w:rPr>
        <w:t>nov</w:t>
      </w:r>
      <w:r w:rsidR="000308C7" w:rsidRPr="00152968">
        <w:rPr>
          <w:sz w:val="28"/>
          <w:szCs w:val="28"/>
          <w:lang w:eastAsia="pt-BR"/>
        </w:rPr>
        <w:t>enta) dias após</w:t>
      </w:r>
      <w:r w:rsidR="009378BF" w:rsidRPr="00152968">
        <w:rPr>
          <w:rFonts w:eastAsia="Arial MT"/>
          <w:sz w:val="28"/>
          <w:szCs w:val="28"/>
        </w:rPr>
        <w:t xml:space="preserve"> </w:t>
      </w:r>
      <w:r w:rsidR="001276D2" w:rsidRPr="00152968">
        <w:rPr>
          <w:rFonts w:eastAsia="Arial MT"/>
          <w:sz w:val="28"/>
          <w:szCs w:val="28"/>
        </w:rPr>
        <w:t>a data de sua publicação.</w:t>
      </w:r>
    </w:p>
    <w:p w14:paraId="17F6AA87" w14:textId="77777777" w:rsidR="001276D2" w:rsidRPr="00152968" w:rsidRDefault="001276D2" w:rsidP="009B62F0">
      <w:pPr>
        <w:spacing w:after="0" w:line="240" w:lineRule="auto"/>
        <w:jc w:val="both"/>
        <w:rPr>
          <w:rFonts w:ascii="Times New Roman" w:eastAsia="Times New Roman" w:hAnsi="Times New Roman" w:cs="Times New Roman"/>
          <w:sz w:val="28"/>
          <w:szCs w:val="28"/>
          <w:lang w:eastAsia="pt-BR"/>
        </w:rPr>
      </w:pPr>
      <w:r w:rsidRPr="00152968">
        <w:rPr>
          <w:rFonts w:ascii="Times New Roman" w:hAnsi="Times New Roman" w:cs="Times New Roman"/>
          <w:sz w:val="28"/>
          <w:szCs w:val="28"/>
        </w:rPr>
        <w:t xml:space="preserve">PLENÁRIO DEPUTADO “NAGIB HAICKEL” </w:t>
      </w:r>
      <w:r w:rsidRPr="00152968">
        <w:rPr>
          <w:rFonts w:ascii="Times New Roman" w:eastAsia="Times New Roman" w:hAnsi="Times New Roman" w:cs="Times New Roman"/>
          <w:sz w:val="28"/>
          <w:szCs w:val="28"/>
          <w:lang w:eastAsia="pt-BR"/>
        </w:rPr>
        <w:t xml:space="preserve">DA ASSEMBLEIA LEGISLATIVA DO ESTADO DO MARANHÃO </w:t>
      </w:r>
      <w:r w:rsidRPr="00152968">
        <w:rPr>
          <w:rFonts w:ascii="Times New Roman" w:hAnsi="Times New Roman" w:cs="Times New Roman"/>
          <w:sz w:val="28"/>
          <w:szCs w:val="28"/>
        </w:rPr>
        <w:t>(PALÁCIO “MANUEL BECKMAN”)</w:t>
      </w:r>
      <w:r w:rsidRPr="00152968">
        <w:rPr>
          <w:rFonts w:ascii="Times New Roman" w:eastAsia="Times New Roman" w:hAnsi="Times New Roman" w:cs="Times New Roman"/>
          <w:sz w:val="28"/>
          <w:szCs w:val="28"/>
          <w:lang w:eastAsia="pt-BR"/>
        </w:rPr>
        <w:t>.</w:t>
      </w:r>
    </w:p>
    <w:p w14:paraId="6CF8AD8E" w14:textId="4907E0CF" w:rsidR="001276D2" w:rsidRPr="009B62F0" w:rsidRDefault="001276D2" w:rsidP="009B62F0">
      <w:pPr>
        <w:spacing w:after="0" w:line="240" w:lineRule="auto"/>
        <w:jc w:val="both"/>
        <w:rPr>
          <w:rFonts w:ascii="Times New Roman" w:eastAsia="Times New Roman" w:hAnsi="Times New Roman" w:cs="Times New Roman"/>
          <w:sz w:val="28"/>
          <w:szCs w:val="28"/>
          <w:lang w:eastAsia="pt-BR"/>
        </w:rPr>
      </w:pPr>
      <w:r w:rsidRPr="00152968">
        <w:rPr>
          <w:rFonts w:ascii="Times New Roman" w:eastAsia="Times New Roman" w:hAnsi="Times New Roman" w:cs="Times New Roman"/>
          <w:sz w:val="28"/>
          <w:szCs w:val="28"/>
          <w:lang w:eastAsia="pt-BR"/>
        </w:rPr>
        <w:t xml:space="preserve">EM </w:t>
      </w:r>
      <w:r w:rsidR="00180141" w:rsidRPr="00152968">
        <w:rPr>
          <w:rFonts w:ascii="Times New Roman" w:eastAsia="Times New Roman" w:hAnsi="Times New Roman" w:cs="Times New Roman"/>
          <w:sz w:val="28"/>
          <w:szCs w:val="28"/>
          <w:lang w:eastAsia="pt-BR"/>
        </w:rPr>
        <w:t>19</w:t>
      </w:r>
      <w:r w:rsidRPr="00152968">
        <w:rPr>
          <w:rFonts w:ascii="Times New Roman" w:eastAsia="Times New Roman" w:hAnsi="Times New Roman" w:cs="Times New Roman"/>
          <w:sz w:val="28"/>
          <w:szCs w:val="28"/>
          <w:lang w:eastAsia="pt-BR"/>
        </w:rPr>
        <w:t xml:space="preserve"> DE </w:t>
      </w:r>
      <w:r w:rsidR="00180141" w:rsidRPr="00152968">
        <w:rPr>
          <w:rFonts w:ascii="Times New Roman" w:eastAsia="Times New Roman" w:hAnsi="Times New Roman" w:cs="Times New Roman"/>
          <w:sz w:val="28"/>
          <w:szCs w:val="28"/>
          <w:lang w:eastAsia="pt-BR"/>
        </w:rPr>
        <w:t>FEVE</w:t>
      </w:r>
      <w:r w:rsidR="00180141" w:rsidRPr="009B62F0">
        <w:rPr>
          <w:rFonts w:ascii="Times New Roman" w:eastAsia="Times New Roman" w:hAnsi="Times New Roman" w:cs="Times New Roman"/>
          <w:sz w:val="28"/>
          <w:szCs w:val="28"/>
          <w:lang w:eastAsia="pt-BR"/>
        </w:rPr>
        <w:t>REIRO</w:t>
      </w:r>
      <w:r w:rsidRPr="009B62F0">
        <w:rPr>
          <w:rFonts w:ascii="Times New Roman" w:eastAsia="Times New Roman" w:hAnsi="Times New Roman" w:cs="Times New Roman"/>
          <w:sz w:val="28"/>
          <w:szCs w:val="28"/>
          <w:lang w:eastAsia="pt-BR"/>
        </w:rPr>
        <w:t xml:space="preserve"> DE 202</w:t>
      </w:r>
      <w:r w:rsidR="00180141" w:rsidRPr="009B62F0">
        <w:rPr>
          <w:rFonts w:ascii="Times New Roman" w:eastAsia="Times New Roman" w:hAnsi="Times New Roman" w:cs="Times New Roman"/>
          <w:sz w:val="28"/>
          <w:szCs w:val="28"/>
          <w:lang w:eastAsia="pt-BR"/>
        </w:rPr>
        <w:t>5</w:t>
      </w:r>
      <w:r w:rsidRPr="009B62F0">
        <w:rPr>
          <w:rFonts w:ascii="Times New Roman" w:eastAsia="Times New Roman" w:hAnsi="Times New Roman" w:cs="Times New Roman"/>
          <w:sz w:val="28"/>
          <w:szCs w:val="28"/>
          <w:lang w:eastAsia="pt-BR"/>
        </w:rPr>
        <w:t>.</w:t>
      </w:r>
    </w:p>
    <w:p w14:paraId="3866A5E0" w14:textId="77777777" w:rsidR="00647D1A" w:rsidRPr="009B62F0" w:rsidRDefault="00647D1A" w:rsidP="009B62F0">
      <w:pPr>
        <w:tabs>
          <w:tab w:val="left" w:pos="3390"/>
        </w:tabs>
        <w:spacing w:after="0" w:line="276" w:lineRule="auto"/>
        <w:jc w:val="both"/>
        <w:rPr>
          <w:rFonts w:ascii="Times New Roman" w:eastAsia="Times New Roman" w:hAnsi="Times New Roman" w:cs="Times New Roman"/>
          <w:sz w:val="28"/>
          <w:szCs w:val="28"/>
          <w:lang w:eastAsia="pt-BR"/>
        </w:rPr>
      </w:pPr>
    </w:p>
    <w:p w14:paraId="111A520B" w14:textId="3C0DA56D" w:rsidR="001276D2" w:rsidRPr="009B62F0" w:rsidRDefault="001276D2" w:rsidP="009B62F0">
      <w:pPr>
        <w:tabs>
          <w:tab w:val="left" w:pos="2930"/>
        </w:tabs>
        <w:spacing w:after="0" w:line="276" w:lineRule="auto"/>
        <w:jc w:val="both"/>
        <w:rPr>
          <w:rFonts w:ascii="Times New Roman" w:eastAsia="Times New Roman" w:hAnsi="Times New Roman" w:cs="Times New Roman"/>
          <w:sz w:val="28"/>
          <w:szCs w:val="28"/>
          <w:lang w:eastAsia="pt-BR"/>
        </w:rPr>
      </w:pPr>
    </w:p>
    <w:p w14:paraId="54E11359" w14:textId="77777777" w:rsidR="00647D1A" w:rsidRPr="009B62F0" w:rsidRDefault="00647D1A" w:rsidP="009B62F0">
      <w:pPr>
        <w:tabs>
          <w:tab w:val="left" w:pos="2930"/>
        </w:tabs>
        <w:spacing w:after="0" w:line="276" w:lineRule="auto"/>
        <w:jc w:val="both"/>
        <w:rPr>
          <w:rFonts w:ascii="Times New Roman" w:eastAsia="Times New Roman" w:hAnsi="Times New Roman" w:cs="Times New Roman"/>
          <w:sz w:val="28"/>
          <w:szCs w:val="28"/>
          <w:lang w:eastAsia="pt-BR"/>
        </w:rPr>
      </w:pPr>
    </w:p>
    <w:p w14:paraId="39CA31A2" w14:textId="77777777" w:rsidR="001276D2" w:rsidRPr="009B62F0" w:rsidRDefault="001276D2" w:rsidP="009B62F0">
      <w:pPr>
        <w:spacing w:after="0" w:line="276" w:lineRule="auto"/>
        <w:jc w:val="center"/>
        <w:rPr>
          <w:rFonts w:ascii="Times New Roman" w:eastAsia="Times New Roman" w:hAnsi="Times New Roman" w:cs="Times New Roman"/>
          <w:b/>
          <w:bCs/>
          <w:sz w:val="28"/>
          <w:szCs w:val="28"/>
          <w:lang w:eastAsia="pt-BR"/>
        </w:rPr>
      </w:pPr>
      <w:r w:rsidRPr="009B62F0">
        <w:rPr>
          <w:rFonts w:ascii="Times New Roman" w:eastAsia="Times New Roman" w:hAnsi="Times New Roman" w:cs="Times New Roman"/>
          <w:b/>
          <w:bCs/>
          <w:sz w:val="28"/>
          <w:szCs w:val="28"/>
          <w:lang w:eastAsia="pt-BR"/>
        </w:rPr>
        <w:t>JUNIOR FRANÇA</w:t>
      </w:r>
    </w:p>
    <w:p w14:paraId="1CDEF230" w14:textId="77777777" w:rsidR="001276D2" w:rsidRPr="009B62F0" w:rsidRDefault="001276D2" w:rsidP="009B62F0">
      <w:pPr>
        <w:spacing w:after="0" w:line="276" w:lineRule="auto"/>
        <w:jc w:val="center"/>
        <w:rPr>
          <w:rFonts w:ascii="Times New Roman" w:eastAsia="Times New Roman" w:hAnsi="Times New Roman" w:cs="Times New Roman"/>
          <w:sz w:val="28"/>
          <w:szCs w:val="28"/>
          <w:lang w:eastAsia="pt-BR"/>
        </w:rPr>
      </w:pPr>
      <w:r w:rsidRPr="009B62F0">
        <w:rPr>
          <w:rFonts w:ascii="Times New Roman" w:eastAsia="Times New Roman" w:hAnsi="Times New Roman" w:cs="Times New Roman"/>
          <w:sz w:val="28"/>
          <w:szCs w:val="28"/>
          <w:lang w:eastAsia="pt-BR"/>
        </w:rPr>
        <w:t>Deputado Estadual - PP</w:t>
      </w:r>
    </w:p>
    <w:p w14:paraId="2FFDE937" w14:textId="77777777" w:rsidR="001276D2" w:rsidRDefault="001276D2" w:rsidP="009B62F0">
      <w:pPr>
        <w:pStyle w:val="NormalWeb"/>
        <w:shd w:val="clear" w:color="auto" w:fill="FFFFFF"/>
        <w:spacing w:before="0" w:beforeAutospacing="0" w:after="0" w:afterAutospacing="0" w:line="276" w:lineRule="auto"/>
        <w:jc w:val="both"/>
        <w:rPr>
          <w:b/>
          <w:bCs/>
          <w:sz w:val="28"/>
          <w:szCs w:val="28"/>
        </w:rPr>
      </w:pPr>
      <w:bookmarkStart w:id="0" w:name="ini-legis"/>
      <w:bookmarkEnd w:id="0"/>
    </w:p>
    <w:p w14:paraId="10D1C56F" w14:textId="77777777" w:rsidR="00152968" w:rsidRDefault="00152968" w:rsidP="009B62F0">
      <w:pPr>
        <w:pStyle w:val="NormalWeb"/>
        <w:shd w:val="clear" w:color="auto" w:fill="FFFFFF"/>
        <w:spacing w:before="0" w:beforeAutospacing="0" w:after="0" w:afterAutospacing="0" w:line="276" w:lineRule="auto"/>
        <w:jc w:val="both"/>
        <w:rPr>
          <w:b/>
          <w:bCs/>
          <w:sz w:val="28"/>
          <w:szCs w:val="28"/>
        </w:rPr>
      </w:pPr>
    </w:p>
    <w:p w14:paraId="5C48A725" w14:textId="77777777" w:rsidR="00152968" w:rsidRDefault="00152968" w:rsidP="009B62F0">
      <w:pPr>
        <w:pStyle w:val="NormalWeb"/>
        <w:shd w:val="clear" w:color="auto" w:fill="FFFFFF"/>
        <w:spacing w:before="0" w:beforeAutospacing="0" w:after="0" w:afterAutospacing="0" w:line="276" w:lineRule="auto"/>
        <w:jc w:val="both"/>
        <w:rPr>
          <w:b/>
          <w:bCs/>
          <w:sz w:val="28"/>
          <w:szCs w:val="28"/>
        </w:rPr>
      </w:pPr>
    </w:p>
    <w:p w14:paraId="5FAF8E15" w14:textId="77777777" w:rsidR="00152968" w:rsidRDefault="00152968" w:rsidP="009B62F0">
      <w:pPr>
        <w:pStyle w:val="NormalWeb"/>
        <w:shd w:val="clear" w:color="auto" w:fill="FFFFFF"/>
        <w:spacing w:before="0" w:beforeAutospacing="0" w:after="0" w:afterAutospacing="0" w:line="276" w:lineRule="auto"/>
        <w:jc w:val="both"/>
        <w:rPr>
          <w:b/>
          <w:bCs/>
          <w:sz w:val="28"/>
          <w:szCs w:val="28"/>
        </w:rPr>
      </w:pPr>
    </w:p>
    <w:p w14:paraId="0A61684F" w14:textId="77777777" w:rsidR="007F1ED5" w:rsidRDefault="007F1ED5" w:rsidP="009B62F0">
      <w:pPr>
        <w:pStyle w:val="NormalWeb"/>
        <w:shd w:val="clear" w:color="auto" w:fill="FFFFFF"/>
        <w:spacing w:before="0" w:beforeAutospacing="0" w:after="0" w:afterAutospacing="0" w:line="276" w:lineRule="auto"/>
        <w:jc w:val="both"/>
        <w:rPr>
          <w:b/>
          <w:bCs/>
          <w:sz w:val="28"/>
          <w:szCs w:val="28"/>
        </w:rPr>
      </w:pPr>
    </w:p>
    <w:p w14:paraId="3D9A3298" w14:textId="77777777" w:rsidR="007F1ED5" w:rsidRDefault="007F1ED5" w:rsidP="009B62F0">
      <w:pPr>
        <w:pStyle w:val="NormalWeb"/>
        <w:shd w:val="clear" w:color="auto" w:fill="FFFFFF"/>
        <w:spacing w:before="0" w:beforeAutospacing="0" w:after="0" w:afterAutospacing="0" w:line="276" w:lineRule="auto"/>
        <w:jc w:val="both"/>
        <w:rPr>
          <w:b/>
          <w:bCs/>
          <w:sz w:val="28"/>
          <w:szCs w:val="28"/>
        </w:rPr>
      </w:pPr>
    </w:p>
    <w:p w14:paraId="406C77F4" w14:textId="77777777" w:rsidR="007F1ED5" w:rsidRDefault="007F1ED5" w:rsidP="009B62F0">
      <w:pPr>
        <w:pStyle w:val="NormalWeb"/>
        <w:shd w:val="clear" w:color="auto" w:fill="FFFFFF"/>
        <w:spacing w:before="0" w:beforeAutospacing="0" w:after="0" w:afterAutospacing="0" w:line="276" w:lineRule="auto"/>
        <w:jc w:val="both"/>
        <w:rPr>
          <w:b/>
          <w:bCs/>
          <w:sz w:val="28"/>
          <w:szCs w:val="28"/>
        </w:rPr>
      </w:pPr>
    </w:p>
    <w:p w14:paraId="44406C71" w14:textId="77777777" w:rsidR="007F1ED5" w:rsidRDefault="007F1ED5" w:rsidP="009B62F0">
      <w:pPr>
        <w:pStyle w:val="NormalWeb"/>
        <w:shd w:val="clear" w:color="auto" w:fill="FFFFFF"/>
        <w:spacing w:before="0" w:beforeAutospacing="0" w:after="0" w:afterAutospacing="0" w:line="276" w:lineRule="auto"/>
        <w:jc w:val="both"/>
        <w:rPr>
          <w:b/>
          <w:bCs/>
          <w:sz w:val="28"/>
          <w:szCs w:val="28"/>
        </w:rPr>
      </w:pPr>
    </w:p>
    <w:p w14:paraId="1A7776B6" w14:textId="77777777" w:rsidR="007F1ED5" w:rsidRDefault="007F1ED5" w:rsidP="009B62F0">
      <w:pPr>
        <w:pStyle w:val="NormalWeb"/>
        <w:shd w:val="clear" w:color="auto" w:fill="FFFFFF"/>
        <w:spacing w:before="0" w:beforeAutospacing="0" w:after="0" w:afterAutospacing="0" w:line="276" w:lineRule="auto"/>
        <w:jc w:val="both"/>
        <w:rPr>
          <w:b/>
          <w:bCs/>
          <w:sz w:val="28"/>
          <w:szCs w:val="28"/>
        </w:rPr>
      </w:pPr>
    </w:p>
    <w:p w14:paraId="0012DBA6" w14:textId="77777777" w:rsidR="00152968" w:rsidRDefault="00152968" w:rsidP="009B62F0">
      <w:pPr>
        <w:pStyle w:val="NormalWeb"/>
        <w:shd w:val="clear" w:color="auto" w:fill="FFFFFF"/>
        <w:spacing w:before="0" w:beforeAutospacing="0" w:after="0" w:afterAutospacing="0" w:line="276" w:lineRule="auto"/>
        <w:jc w:val="both"/>
        <w:rPr>
          <w:b/>
          <w:bCs/>
          <w:sz w:val="28"/>
          <w:szCs w:val="28"/>
        </w:rPr>
      </w:pPr>
    </w:p>
    <w:p w14:paraId="6862C3E2" w14:textId="77777777" w:rsidR="00152968" w:rsidRDefault="00152968" w:rsidP="009B62F0">
      <w:pPr>
        <w:pStyle w:val="NormalWeb"/>
        <w:shd w:val="clear" w:color="auto" w:fill="FFFFFF"/>
        <w:spacing w:before="0" w:beforeAutospacing="0" w:after="0" w:afterAutospacing="0" w:line="276" w:lineRule="auto"/>
        <w:jc w:val="both"/>
        <w:rPr>
          <w:b/>
          <w:bCs/>
          <w:sz w:val="28"/>
          <w:szCs w:val="28"/>
        </w:rPr>
      </w:pPr>
    </w:p>
    <w:p w14:paraId="4A0BA03C" w14:textId="77777777" w:rsidR="00152968" w:rsidRDefault="00152968" w:rsidP="009B62F0">
      <w:pPr>
        <w:pStyle w:val="NormalWeb"/>
        <w:shd w:val="clear" w:color="auto" w:fill="FFFFFF"/>
        <w:spacing w:before="0" w:beforeAutospacing="0" w:after="0" w:afterAutospacing="0" w:line="276" w:lineRule="auto"/>
        <w:jc w:val="both"/>
        <w:rPr>
          <w:b/>
          <w:bCs/>
          <w:sz w:val="28"/>
          <w:szCs w:val="28"/>
        </w:rPr>
      </w:pPr>
    </w:p>
    <w:p w14:paraId="3230762F" w14:textId="77777777" w:rsidR="00152968" w:rsidRDefault="00152968" w:rsidP="009B62F0">
      <w:pPr>
        <w:pStyle w:val="NormalWeb"/>
        <w:shd w:val="clear" w:color="auto" w:fill="FFFFFF"/>
        <w:spacing w:before="0" w:beforeAutospacing="0" w:after="0" w:afterAutospacing="0" w:line="276" w:lineRule="auto"/>
        <w:jc w:val="both"/>
        <w:rPr>
          <w:b/>
          <w:bCs/>
          <w:sz w:val="28"/>
          <w:szCs w:val="28"/>
        </w:rPr>
      </w:pPr>
    </w:p>
    <w:p w14:paraId="3C9D956E" w14:textId="77777777" w:rsidR="002535D5" w:rsidRDefault="002535D5" w:rsidP="009B62F0">
      <w:pPr>
        <w:pStyle w:val="NormalWeb"/>
        <w:shd w:val="clear" w:color="auto" w:fill="FFFFFF"/>
        <w:spacing w:before="0" w:beforeAutospacing="0" w:after="0" w:afterAutospacing="0" w:line="276" w:lineRule="auto"/>
        <w:jc w:val="both"/>
        <w:rPr>
          <w:b/>
          <w:bCs/>
          <w:sz w:val="28"/>
          <w:szCs w:val="28"/>
        </w:rPr>
      </w:pPr>
    </w:p>
    <w:p w14:paraId="67FBB5DA" w14:textId="77777777" w:rsidR="002535D5" w:rsidRDefault="002535D5" w:rsidP="009B62F0">
      <w:pPr>
        <w:pStyle w:val="NormalWeb"/>
        <w:shd w:val="clear" w:color="auto" w:fill="FFFFFF"/>
        <w:spacing w:before="0" w:beforeAutospacing="0" w:after="0" w:afterAutospacing="0" w:line="276" w:lineRule="auto"/>
        <w:jc w:val="both"/>
        <w:rPr>
          <w:b/>
          <w:bCs/>
          <w:sz w:val="28"/>
          <w:szCs w:val="28"/>
        </w:rPr>
      </w:pPr>
    </w:p>
    <w:p w14:paraId="1D6F6810" w14:textId="77777777" w:rsidR="00152968" w:rsidRDefault="00152968" w:rsidP="009B62F0">
      <w:pPr>
        <w:pStyle w:val="NormalWeb"/>
        <w:shd w:val="clear" w:color="auto" w:fill="FFFFFF"/>
        <w:spacing w:before="0" w:beforeAutospacing="0" w:after="0" w:afterAutospacing="0" w:line="276" w:lineRule="auto"/>
        <w:jc w:val="both"/>
        <w:rPr>
          <w:b/>
          <w:bCs/>
          <w:sz w:val="28"/>
          <w:szCs w:val="28"/>
        </w:rPr>
      </w:pPr>
    </w:p>
    <w:p w14:paraId="3D633FDF" w14:textId="77777777" w:rsidR="00152968" w:rsidRPr="009B62F0" w:rsidRDefault="00152968" w:rsidP="009B62F0">
      <w:pPr>
        <w:pStyle w:val="NormalWeb"/>
        <w:shd w:val="clear" w:color="auto" w:fill="FFFFFF"/>
        <w:spacing w:before="0" w:beforeAutospacing="0" w:after="0" w:afterAutospacing="0" w:line="276" w:lineRule="auto"/>
        <w:jc w:val="both"/>
        <w:rPr>
          <w:b/>
          <w:bCs/>
          <w:sz w:val="28"/>
          <w:szCs w:val="28"/>
        </w:rPr>
      </w:pPr>
    </w:p>
    <w:p w14:paraId="6FF87416" w14:textId="77777777" w:rsidR="001276D2" w:rsidRPr="009B62F0" w:rsidRDefault="001276D2" w:rsidP="009B62F0">
      <w:pPr>
        <w:spacing w:after="0" w:line="276" w:lineRule="auto"/>
        <w:ind w:right="11"/>
        <w:jc w:val="center"/>
        <w:rPr>
          <w:rFonts w:ascii="Times New Roman" w:eastAsia="Arial MT" w:hAnsi="Times New Roman" w:cs="Times New Roman"/>
          <w:b/>
          <w:sz w:val="28"/>
          <w:szCs w:val="28"/>
        </w:rPr>
      </w:pPr>
      <w:r w:rsidRPr="009B62F0">
        <w:rPr>
          <w:rFonts w:ascii="Times New Roman" w:eastAsia="Arial MT" w:hAnsi="Times New Roman" w:cs="Times New Roman"/>
          <w:b/>
          <w:sz w:val="28"/>
          <w:szCs w:val="28"/>
        </w:rPr>
        <w:lastRenderedPageBreak/>
        <w:t>JUSTIFICATIVA</w:t>
      </w:r>
    </w:p>
    <w:p w14:paraId="298A7418" w14:textId="77777777" w:rsidR="001276D2" w:rsidRPr="009B62F0" w:rsidRDefault="001276D2" w:rsidP="009B62F0">
      <w:pPr>
        <w:spacing w:after="0" w:line="276" w:lineRule="auto"/>
        <w:jc w:val="both"/>
        <w:rPr>
          <w:rFonts w:ascii="Times New Roman" w:eastAsia="Arial MT" w:hAnsi="Times New Roman" w:cs="Times New Roman"/>
          <w:b/>
          <w:sz w:val="28"/>
          <w:szCs w:val="28"/>
        </w:rPr>
      </w:pPr>
    </w:p>
    <w:p w14:paraId="1BE2C8B3" w14:textId="3414BFDE" w:rsidR="00E75D42" w:rsidRPr="009B62F0" w:rsidRDefault="00E75D42" w:rsidP="009B62F0">
      <w:pPr>
        <w:spacing w:after="0" w:line="276" w:lineRule="auto"/>
        <w:ind w:firstLine="708"/>
        <w:jc w:val="both"/>
        <w:rPr>
          <w:rFonts w:ascii="Times New Roman" w:hAnsi="Times New Roman" w:cs="Times New Roman"/>
          <w:sz w:val="28"/>
          <w:szCs w:val="28"/>
          <w:lang w:eastAsia="pt-BR"/>
        </w:rPr>
      </w:pPr>
      <w:r w:rsidRPr="009B62F0">
        <w:rPr>
          <w:rFonts w:ascii="Times New Roman" w:hAnsi="Times New Roman" w:cs="Times New Roman"/>
          <w:sz w:val="28"/>
          <w:szCs w:val="28"/>
          <w:lang w:eastAsia="pt-BR"/>
        </w:rPr>
        <w:t xml:space="preserve">O Estado do Maranhão tem enfrentado um aumento significativo de demandas judiciais relacionadas a contratos imobiliários, especialmente em decorrência de problemas como falta de transparência, descumprimento de prazos de entrega, documentação irregular e cláusulas abusivas. Esses conflitos geram insegurança jurídica, sobrecarregam o Poder Judiciário e prejudicam os consumidores </w:t>
      </w:r>
      <w:r w:rsidR="00CC33BD">
        <w:rPr>
          <w:rFonts w:ascii="Times New Roman" w:hAnsi="Times New Roman" w:cs="Times New Roman"/>
          <w:sz w:val="28"/>
          <w:szCs w:val="28"/>
          <w:lang w:eastAsia="pt-BR"/>
        </w:rPr>
        <w:t>e</w:t>
      </w:r>
      <w:r w:rsidRPr="009B62F0">
        <w:rPr>
          <w:rFonts w:ascii="Times New Roman" w:hAnsi="Times New Roman" w:cs="Times New Roman"/>
          <w:sz w:val="28"/>
          <w:szCs w:val="28"/>
          <w:lang w:eastAsia="pt-BR"/>
        </w:rPr>
        <w:t xml:space="preserve"> os profissionais e empresas do setor.  </w:t>
      </w:r>
    </w:p>
    <w:p w14:paraId="6563D8A3" w14:textId="14BB79F8" w:rsidR="00E75D42" w:rsidRPr="009B62F0" w:rsidRDefault="00E75D42" w:rsidP="009B62F0">
      <w:pPr>
        <w:spacing w:after="0" w:line="276" w:lineRule="auto"/>
        <w:ind w:firstLine="708"/>
        <w:jc w:val="both"/>
        <w:rPr>
          <w:rFonts w:ascii="Times New Roman" w:hAnsi="Times New Roman" w:cs="Times New Roman"/>
          <w:sz w:val="28"/>
          <w:szCs w:val="28"/>
          <w:lang w:eastAsia="pt-BR"/>
        </w:rPr>
      </w:pPr>
      <w:r w:rsidRPr="009B62F0">
        <w:rPr>
          <w:rFonts w:ascii="Times New Roman" w:hAnsi="Times New Roman" w:cs="Times New Roman"/>
          <w:sz w:val="28"/>
          <w:szCs w:val="28"/>
          <w:lang w:eastAsia="pt-BR"/>
        </w:rPr>
        <w:t xml:space="preserve">Diante desse cenário, o presente Projeto de Lei busca estabelecer um marco regulatório que promova a transparência, a segurança jurídica e a prevenção de litígios no setor imobiliário. A proposta inclui medidas como a obrigatoriedade de </w:t>
      </w:r>
      <w:proofErr w:type="spellStart"/>
      <w:r w:rsidRPr="009B62F0">
        <w:rPr>
          <w:rFonts w:ascii="Times New Roman" w:hAnsi="Times New Roman" w:cs="Times New Roman"/>
          <w:sz w:val="28"/>
          <w:szCs w:val="28"/>
          <w:lang w:eastAsia="pt-BR"/>
        </w:rPr>
        <w:t>due</w:t>
      </w:r>
      <w:proofErr w:type="spellEnd"/>
      <w:r w:rsidRPr="009B62F0">
        <w:rPr>
          <w:rFonts w:ascii="Times New Roman" w:hAnsi="Times New Roman" w:cs="Times New Roman"/>
          <w:sz w:val="28"/>
          <w:szCs w:val="28"/>
          <w:lang w:eastAsia="pt-BR"/>
        </w:rPr>
        <w:t xml:space="preserve"> </w:t>
      </w:r>
      <w:proofErr w:type="spellStart"/>
      <w:r w:rsidRPr="009B62F0">
        <w:rPr>
          <w:rFonts w:ascii="Times New Roman" w:hAnsi="Times New Roman" w:cs="Times New Roman"/>
          <w:sz w:val="28"/>
          <w:szCs w:val="28"/>
          <w:lang w:eastAsia="pt-BR"/>
        </w:rPr>
        <w:t>diligence</w:t>
      </w:r>
      <w:proofErr w:type="spellEnd"/>
      <w:r w:rsidRPr="009B62F0">
        <w:rPr>
          <w:rFonts w:ascii="Times New Roman" w:hAnsi="Times New Roman" w:cs="Times New Roman"/>
          <w:sz w:val="28"/>
          <w:szCs w:val="28"/>
          <w:lang w:eastAsia="pt-BR"/>
        </w:rPr>
        <w:t xml:space="preserve">, a criação de um cadastro estadual de contratos e a instituição de um programa de mediação de conflitos, visando a agilizar a resolução de disputas e a reduzir a judicialização.  </w:t>
      </w:r>
    </w:p>
    <w:p w14:paraId="7F3331E0" w14:textId="35E9E174" w:rsidR="00E75D42" w:rsidRPr="009B62F0" w:rsidRDefault="00E75D42" w:rsidP="009B62F0">
      <w:pPr>
        <w:spacing w:after="0" w:line="276" w:lineRule="auto"/>
        <w:ind w:firstLine="708"/>
        <w:jc w:val="both"/>
        <w:rPr>
          <w:rFonts w:ascii="Times New Roman" w:hAnsi="Times New Roman" w:cs="Times New Roman"/>
          <w:sz w:val="28"/>
          <w:szCs w:val="28"/>
          <w:lang w:eastAsia="pt-BR"/>
        </w:rPr>
      </w:pPr>
      <w:r w:rsidRPr="009B62F0">
        <w:rPr>
          <w:rFonts w:ascii="Times New Roman" w:hAnsi="Times New Roman" w:cs="Times New Roman"/>
          <w:sz w:val="28"/>
          <w:szCs w:val="28"/>
          <w:lang w:eastAsia="pt-BR"/>
        </w:rPr>
        <w:t xml:space="preserve">Além disso, o Projeto de Lei reforça a proteção aos consumidores, garantindo que todas as informações relevantes sejam fornecidas de forma clara e acessível, e que os contratos sejam redigidos de maneira detalhada e equilibrada. A inclusão de cláusulas de mediação e arbitragem também contribui para a resolução ágil e eficiente de conflitos, descongestionando o Poder Judiciário.  </w:t>
      </w:r>
    </w:p>
    <w:p w14:paraId="1F64F4C2" w14:textId="3ACBDC6F" w:rsidR="00E75D42" w:rsidRPr="009B62F0" w:rsidRDefault="00E75D42" w:rsidP="009B62F0">
      <w:pPr>
        <w:spacing w:after="0" w:line="276" w:lineRule="auto"/>
        <w:ind w:firstLine="708"/>
        <w:jc w:val="both"/>
        <w:rPr>
          <w:rFonts w:ascii="Times New Roman" w:hAnsi="Times New Roman" w:cs="Times New Roman"/>
          <w:sz w:val="28"/>
          <w:szCs w:val="28"/>
          <w:lang w:eastAsia="pt-BR"/>
        </w:rPr>
      </w:pPr>
      <w:r w:rsidRPr="009B62F0">
        <w:rPr>
          <w:rFonts w:ascii="Times New Roman" w:hAnsi="Times New Roman" w:cs="Times New Roman"/>
          <w:sz w:val="28"/>
          <w:szCs w:val="28"/>
          <w:lang w:eastAsia="pt-BR"/>
        </w:rPr>
        <w:t xml:space="preserve">Por fim, a proposta alinha-se às melhores práticas nacionais e internacionais no setor imobiliário, promovendo a sustentabilidade, a ética e a responsabilidade social. Acreditamos que a adoção desta Lei trará benefícios concretos para a população do Maranhão, fortalecendo a confiança no mercado imobiliário e contribuindo para o desenvolvimento urbano e econômico do Estado.  </w:t>
      </w:r>
    </w:p>
    <w:p w14:paraId="12C67E16" w14:textId="7F0E6EF8" w:rsidR="00133B27" w:rsidRPr="009B62F0" w:rsidRDefault="00E75D42" w:rsidP="009B62F0">
      <w:pPr>
        <w:pStyle w:val="NormalWeb"/>
        <w:spacing w:before="0" w:beforeAutospacing="0" w:after="0" w:afterAutospacing="0" w:line="276" w:lineRule="auto"/>
        <w:jc w:val="both"/>
        <w:rPr>
          <w:sz w:val="28"/>
          <w:szCs w:val="28"/>
        </w:rPr>
      </w:pPr>
      <w:r w:rsidRPr="009B62F0">
        <w:rPr>
          <w:sz w:val="28"/>
          <w:szCs w:val="28"/>
        </w:rPr>
        <w:t xml:space="preserve">Pelo exposto, solicitamos o apoio dos nobres parlamentares para a aprovação deste Projeto de Lei.  </w:t>
      </w:r>
    </w:p>
    <w:p w14:paraId="63DFBEA6" w14:textId="77777777" w:rsidR="00133B27" w:rsidRDefault="00133B27" w:rsidP="009B62F0">
      <w:pPr>
        <w:tabs>
          <w:tab w:val="left" w:pos="2930"/>
        </w:tabs>
        <w:spacing w:after="0" w:line="276" w:lineRule="auto"/>
        <w:jc w:val="both"/>
        <w:rPr>
          <w:rFonts w:ascii="Times New Roman" w:eastAsia="Times New Roman" w:hAnsi="Times New Roman" w:cs="Times New Roman"/>
          <w:sz w:val="28"/>
          <w:szCs w:val="28"/>
          <w:lang w:eastAsia="pt-BR"/>
        </w:rPr>
      </w:pPr>
    </w:p>
    <w:p w14:paraId="1DA3C941" w14:textId="77777777" w:rsidR="00152968" w:rsidRPr="009B62F0" w:rsidRDefault="00152968" w:rsidP="009B62F0">
      <w:pPr>
        <w:tabs>
          <w:tab w:val="left" w:pos="2930"/>
        </w:tabs>
        <w:spacing w:after="0" w:line="276" w:lineRule="auto"/>
        <w:jc w:val="both"/>
        <w:rPr>
          <w:rFonts w:ascii="Times New Roman" w:eastAsia="Times New Roman" w:hAnsi="Times New Roman" w:cs="Times New Roman"/>
          <w:sz w:val="28"/>
          <w:szCs w:val="28"/>
          <w:lang w:eastAsia="pt-BR"/>
        </w:rPr>
      </w:pPr>
    </w:p>
    <w:p w14:paraId="19A1CA09" w14:textId="77777777" w:rsidR="00133B27" w:rsidRPr="009B62F0" w:rsidRDefault="00133B27" w:rsidP="009B62F0">
      <w:pPr>
        <w:spacing w:after="0" w:line="276" w:lineRule="auto"/>
        <w:jc w:val="center"/>
        <w:rPr>
          <w:rFonts w:ascii="Times New Roman" w:eastAsia="Times New Roman" w:hAnsi="Times New Roman" w:cs="Times New Roman"/>
          <w:b/>
          <w:bCs/>
          <w:sz w:val="28"/>
          <w:szCs w:val="28"/>
          <w:lang w:eastAsia="pt-BR"/>
        </w:rPr>
      </w:pPr>
      <w:r w:rsidRPr="009B62F0">
        <w:rPr>
          <w:rFonts w:ascii="Times New Roman" w:eastAsia="Times New Roman" w:hAnsi="Times New Roman" w:cs="Times New Roman"/>
          <w:b/>
          <w:bCs/>
          <w:sz w:val="28"/>
          <w:szCs w:val="28"/>
          <w:lang w:eastAsia="pt-BR"/>
        </w:rPr>
        <w:t>JUNIOR FRANÇA</w:t>
      </w:r>
    </w:p>
    <w:p w14:paraId="6ED08C0A" w14:textId="77777777" w:rsidR="005741F4" w:rsidRPr="009B62F0" w:rsidRDefault="00133B27" w:rsidP="009B62F0">
      <w:pPr>
        <w:spacing w:after="0" w:line="276" w:lineRule="auto"/>
        <w:jc w:val="center"/>
        <w:rPr>
          <w:rFonts w:ascii="Times New Roman" w:eastAsia="Times New Roman" w:hAnsi="Times New Roman" w:cs="Times New Roman"/>
          <w:sz w:val="28"/>
          <w:szCs w:val="28"/>
          <w:lang w:eastAsia="pt-BR"/>
        </w:rPr>
      </w:pPr>
      <w:r w:rsidRPr="009B62F0">
        <w:rPr>
          <w:rFonts w:ascii="Times New Roman" w:eastAsia="Times New Roman" w:hAnsi="Times New Roman" w:cs="Times New Roman"/>
          <w:sz w:val="28"/>
          <w:szCs w:val="28"/>
          <w:lang w:eastAsia="pt-BR"/>
        </w:rPr>
        <w:t>Deputado Estadual - PP</w:t>
      </w:r>
      <w:bookmarkStart w:id="1" w:name="art5"/>
      <w:bookmarkEnd w:id="1"/>
    </w:p>
    <w:p w14:paraId="5199547E" w14:textId="77777777" w:rsidR="00521039" w:rsidRPr="009B62F0" w:rsidRDefault="00521039" w:rsidP="009B62F0">
      <w:pPr>
        <w:pStyle w:val="NormalWeb"/>
        <w:shd w:val="clear" w:color="auto" w:fill="FFFFFF"/>
        <w:spacing w:before="0" w:beforeAutospacing="0" w:after="0" w:afterAutospacing="0" w:line="276" w:lineRule="auto"/>
        <w:jc w:val="both"/>
        <w:rPr>
          <w:sz w:val="28"/>
          <w:szCs w:val="28"/>
        </w:rPr>
      </w:pPr>
    </w:p>
    <w:sectPr w:rsidR="00521039" w:rsidRPr="009B62F0" w:rsidSect="009E52C1">
      <w:headerReference w:type="default" r:id="rId8"/>
      <w:footerReference w:type="default" r:id="rId9"/>
      <w:pgSz w:w="11907" w:h="16840" w:code="9"/>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47BE6" w14:textId="77777777" w:rsidR="00180141" w:rsidRDefault="00180141" w:rsidP="00E2619F">
      <w:pPr>
        <w:spacing w:after="0" w:line="240" w:lineRule="auto"/>
      </w:pPr>
      <w:r>
        <w:separator/>
      </w:r>
    </w:p>
  </w:endnote>
  <w:endnote w:type="continuationSeparator" w:id="0">
    <w:p w14:paraId="3E1417A7" w14:textId="77777777" w:rsidR="00180141" w:rsidRDefault="00180141" w:rsidP="00E26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482A1" w14:textId="77777777" w:rsidR="008D0B58" w:rsidRPr="00A82F7D" w:rsidRDefault="008D0B58" w:rsidP="008D0B58">
    <w:pPr>
      <w:pStyle w:val="Cabealho"/>
      <w:tabs>
        <w:tab w:val="clear" w:pos="4252"/>
      </w:tabs>
      <w:jc w:val="center"/>
      <w:rPr>
        <w:rFonts w:ascii="Times New Roman" w:hAnsi="Times New Roman"/>
        <w:sz w:val="20"/>
        <w:szCs w:val="20"/>
      </w:rPr>
    </w:pPr>
    <w:r w:rsidRPr="00A82F7D">
      <w:rPr>
        <w:rFonts w:ascii="Times New Roman" w:hAnsi="Times New Roman"/>
        <w:sz w:val="20"/>
        <w:szCs w:val="20"/>
      </w:rPr>
      <w:t>Avenida Jerônimo de Albuquerque, s/n, Sítio do Rangedor – Calhau</w:t>
    </w:r>
  </w:p>
  <w:p w14:paraId="2BE41575" w14:textId="77777777" w:rsidR="008D0B58" w:rsidRPr="00A82F7D" w:rsidRDefault="008D0B58" w:rsidP="008D0B58">
    <w:pPr>
      <w:pStyle w:val="Cabealho"/>
      <w:tabs>
        <w:tab w:val="clear" w:pos="4252"/>
      </w:tabs>
      <w:jc w:val="center"/>
      <w:rPr>
        <w:rFonts w:ascii="Times New Roman" w:hAnsi="Times New Roman"/>
        <w:sz w:val="20"/>
        <w:szCs w:val="20"/>
      </w:rPr>
    </w:pPr>
    <w:r w:rsidRPr="00A82F7D">
      <w:rPr>
        <w:rFonts w:ascii="Times New Roman" w:hAnsi="Times New Roman"/>
        <w:sz w:val="20"/>
        <w:szCs w:val="20"/>
      </w:rPr>
      <w:t>São Luís/MA - CEP: 65.071-750. Tel. (098) 3269-32</w:t>
    </w:r>
    <w:r w:rsidR="00310798">
      <w:rPr>
        <w:rFonts w:ascii="Times New Roman" w:hAnsi="Times New Roman"/>
        <w:sz w:val="20"/>
        <w:szCs w:val="20"/>
      </w:rPr>
      <w:t>72</w:t>
    </w:r>
  </w:p>
  <w:p w14:paraId="68180178" w14:textId="77777777" w:rsidR="008D0B58" w:rsidRDefault="008D0B58" w:rsidP="008D0B58">
    <w:pPr>
      <w:pStyle w:val="Rodap"/>
      <w:tabs>
        <w:tab w:val="clear" w:pos="4252"/>
        <w:tab w:val="clear" w:pos="8504"/>
        <w:tab w:val="left" w:pos="1170"/>
      </w:tabs>
      <w:jc w:val="center"/>
    </w:pPr>
    <w:r w:rsidRPr="00A82F7D">
      <w:rPr>
        <w:rFonts w:ascii="Times New Roman" w:hAnsi="Times New Roman"/>
        <w:sz w:val="20"/>
        <w:szCs w:val="20"/>
      </w:rPr>
      <w:t xml:space="preserve">E-mail: </w:t>
    </w:r>
    <w:hyperlink r:id="rId1" w:history="1">
      <w:r w:rsidR="00D02276" w:rsidRPr="00802777">
        <w:rPr>
          <w:rStyle w:val="Hyperlink"/>
          <w:rFonts w:ascii="Times New Roman" w:hAnsi="Times New Roman"/>
          <w:sz w:val="20"/>
          <w:szCs w:val="20"/>
        </w:rPr>
        <w:t>dep.juniorfranca@al.ma.leg.br</w:t>
      </w:r>
    </w:hyperlink>
  </w:p>
  <w:p w14:paraId="7BFD3BDF" w14:textId="77777777" w:rsidR="008D0B58" w:rsidRDefault="008D0B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CECCE" w14:textId="77777777" w:rsidR="00180141" w:rsidRDefault="00180141" w:rsidP="00E2619F">
      <w:pPr>
        <w:spacing w:after="0" w:line="240" w:lineRule="auto"/>
      </w:pPr>
      <w:r>
        <w:separator/>
      </w:r>
    </w:p>
  </w:footnote>
  <w:footnote w:type="continuationSeparator" w:id="0">
    <w:p w14:paraId="1C28D4F6" w14:textId="77777777" w:rsidR="00180141" w:rsidRDefault="00180141" w:rsidP="00E2619F">
      <w:pPr>
        <w:spacing w:after="0" w:line="240" w:lineRule="auto"/>
      </w:pPr>
      <w:r>
        <w:continuationSeparator/>
      </w:r>
    </w:p>
  </w:footnote>
  <w:footnote w:id="1">
    <w:p w14:paraId="55D8DFF9" w14:textId="77777777" w:rsidR="005E10DA" w:rsidRPr="004C4BBA" w:rsidRDefault="005E10DA" w:rsidP="005E10DA">
      <w:pPr>
        <w:pStyle w:val="Textodenotaderodap"/>
        <w:jc w:val="both"/>
        <w:rPr>
          <w:rFonts w:ascii="Times New Roman" w:hAnsi="Times New Roman" w:cs="Times New Roman"/>
          <w:sz w:val="24"/>
          <w:szCs w:val="24"/>
        </w:rPr>
      </w:pPr>
      <w:r w:rsidRPr="004C4BBA">
        <w:rPr>
          <w:rStyle w:val="Refdenotaderodap"/>
          <w:rFonts w:ascii="Times New Roman" w:hAnsi="Times New Roman" w:cs="Times New Roman"/>
          <w:sz w:val="24"/>
          <w:szCs w:val="24"/>
        </w:rPr>
        <w:footnoteRef/>
      </w:r>
      <w:r w:rsidRPr="004C4BBA">
        <w:rPr>
          <w:rFonts w:ascii="Times New Roman" w:hAnsi="Times New Roman" w:cs="Times New Roman"/>
          <w:sz w:val="24"/>
          <w:szCs w:val="24"/>
        </w:rPr>
        <w:t xml:space="preserve"> Fornecedor é toda pessoa física ou jurídica, pública ou privada, nacional ou estrangeira, bem como os entes despersonalizados, que desenvolvem atividade de produção, montagem, criação, construção, transformação, importação, exportação, distribuição ou comercialização de produtos ou prestação de serviços.</w:t>
      </w:r>
    </w:p>
    <w:p w14:paraId="7C152BB8" w14:textId="77777777" w:rsidR="005E10DA" w:rsidRPr="004C4BBA" w:rsidRDefault="005E10DA" w:rsidP="005E10DA">
      <w:pPr>
        <w:pStyle w:val="Textodenotaderodap"/>
        <w:jc w:val="both"/>
        <w:rPr>
          <w:rFonts w:ascii="Times New Roman" w:hAnsi="Times New Roman" w:cs="Times New Roman"/>
          <w:sz w:val="24"/>
          <w:szCs w:val="24"/>
        </w:rPr>
      </w:pPr>
    </w:p>
  </w:footnote>
  <w:footnote w:id="2">
    <w:p w14:paraId="533B30FF" w14:textId="77777777" w:rsidR="005E10DA" w:rsidRDefault="005E10DA" w:rsidP="005E10DA">
      <w:pPr>
        <w:pStyle w:val="Textodenotaderodap"/>
        <w:jc w:val="both"/>
      </w:pPr>
      <w:r w:rsidRPr="004C4BBA">
        <w:rPr>
          <w:rStyle w:val="Refdenotaderodap"/>
          <w:rFonts w:ascii="Times New Roman" w:hAnsi="Times New Roman" w:cs="Times New Roman"/>
          <w:sz w:val="24"/>
          <w:szCs w:val="24"/>
        </w:rPr>
        <w:footnoteRef/>
      </w:r>
      <w:r w:rsidRPr="004C4BBA">
        <w:rPr>
          <w:rFonts w:ascii="Times New Roman" w:hAnsi="Times New Roman" w:cs="Times New Roman"/>
          <w:sz w:val="24"/>
          <w:szCs w:val="24"/>
        </w:rPr>
        <w:t xml:space="preserve"> Consumidor é toda pessoa física ou jurídica que adquire ou utiliza produto ou serviço como destinatário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B296" w14:textId="77777777" w:rsidR="00A84810" w:rsidRPr="00280558" w:rsidRDefault="00A84810" w:rsidP="00A84810">
    <w:pPr>
      <w:tabs>
        <w:tab w:val="left" w:pos="3225"/>
        <w:tab w:val="center" w:pos="4252"/>
        <w:tab w:val="right" w:pos="8504"/>
      </w:tabs>
      <w:spacing w:after="0" w:line="240" w:lineRule="auto"/>
      <w:jc w:val="center"/>
      <w:rPr>
        <w:rFonts w:ascii="Arial" w:eastAsia="Times New Roman" w:hAnsi="Arial" w:cs="Times New Roman"/>
        <w:b/>
        <w:sz w:val="18"/>
        <w:szCs w:val="18"/>
        <w:lang w:eastAsia="pt-BR"/>
      </w:rPr>
    </w:pPr>
    <w:r w:rsidRPr="00280558">
      <w:rPr>
        <w:rFonts w:ascii="Times New Roman" w:eastAsia="Times New Roman" w:hAnsi="Times New Roman" w:cs="Times New Roman"/>
        <w:noProof/>
        <w:sz w:val="18"/>
        <w:szCs w:val="18"/>
        <w:lang w:eastAsia="pt-BR"/>
      </w:rPr>
      <w:drawing>
        <wp:inline distT="0" distB="0" distL="0" distR="0" wp14:anchorId="76926950" wp14:editId="69DF24CF">
          <wp:extent cx="942975" cy="8191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9150"/>
                  </a:xfrm>
                  <a:prstGeom prst="rect">
                    <a:avLst/>
                  </a:prstGeom>
                  <a:noFill/>
                  <a:ln>
                    <a:noFill/>
                  </a:ln>
                </pic:spPr>
              </pic:pic>
            </a:graphicData>
          </a:graphic>
        </wp:inline>
      </w:drawing>
    </w:r>
  </w:p>
  <w:p w14:paraId="097A0813" w14:textId="77777777" w:rsidR="00A84810" w:rsidRPr="00E57C87" w:rsidRDefault="00A84810" w:rsidP="00A84810">
    <w:pPr>
      <w:tabs>
        <w:tab w:val="center" w:pos="4252"/>
        <w:tab w:val="right" w:pos="8504"/>
      </w:tabs>
      <w:spacing w:after="0" w:line="240" w:lineRule="auto"/>
      <w:jc w:val="center"/>
      <w:rPr>
        <w:rFonts w:ascii="Times New Roman" w:eastAsia="Times New Roman" w:hAnsi="Times New Roman" w:cs="Times New Roman"/>
        <w:b/>
        <w:sz w:val="18"/>
        <w:szCs w:val="18"/>
        <w:lang w:eastAsia="pt-BR"/>
      </w:rPr>
    </w:pPr>
    <w:r w:rsidRPr="00E57C87">
      <w:rPr>
        <w:rFonts w:ascii="Times New Roman" w:eastAsia="Times New Roman" w:hAnsi="Times New Roman" w:cs="Times New Roman"/>
        <w:b/>
        <w:sz w:val="18"/>
        <w:szCs w:val="18"/>
        <w:lang w:eastAsia="pt-BR"/>
      </w:rPr>
      <w:t>ESTADO DO MARANHÃO</w:t>
    </w:r>
  </w:p>
  <w:p w14:paraId="299483BD" w14:textId="77777777" w:rsidR="00A84810" w:rsidRPr="00E57C87" w:rsidRDefault="00A84810" w:rsidP="00A84810">
    <w:pPr>
      <w:tabs>
        <w:tab w:val="center" w:pos="4252"/>
        <w:tab w:val="right" w:pos="8504"/>
      </w:tabs>
      <w:spacing w:after="0" w:line="240" w:lineRule="auto"/>
      <w:jc w:val="center"/>
      <w:rPr>
        <w:rFonts w:ascii="Times New Roman" w:eastAsia="Times New Roman" w:hAnsi="Times New Roman" w:cs="Times New Roman"/>
        <w:b/>
        <w:sz w:val="18"/>
        <w:szCs w:val="18"/>
        <w:lang w:eastAsia="pt-BR"/>
      </w:rPr>
    </w:pPr>
    <w:r w:rsidRPr="00E57C87">
      <w:rPr>
        <w:rFonts w:ascii="Times New Roman" w:eastAsia="Times New Roman" w:hAnsi="Times New Roman" w:cs="Times New Roman"/>
        <w:b/>
        <w:sz w:val="18"/>
        <w:szCs w:val="18"/>
        <w:lang w:eastAsia="pt-BR"/>
      </w:rPr>
      <w:t>ASSEMBLEIA LEGISLATIVA DO MARANHÃO</w:t>
    </w:r>
  </w:p>
  <w:p w14:paraId="418EC466" w14:textId="77777777" w:rsidR="00A84810" w:rsidRPr="00E57C87" w:rsidRDefault="00A84810" w:rsidP="00A84810">
    <w:pPr>
      <w:tabs>
        <w:tab w:val="center" w:pos="4252"/>
        <w:tab w:val="right" w:pos="8504"/>
      </w:tabs>
      <w:spacing w:after="0" w:line="240" w:lineRule="auto"/>
      <w:jc w:val="center"/>
      <w:rPr>
        <w:rFonts w:ascii="Times New Roman" w:eastAsia="Times New Roman" w:hAnsi="Times New Roman" w:cs="Times New Roman"/>
        <w:b/>
        <w:sz w:val="18"/>
        <w:szCs w:val="18"/>
        <w:lang w:eastAsia="pt-BR"/>
      </w:rPr>
    </w:pPr>
    <w:r w:rsidRPr="00E57C87">
      <w:rPr>
        <w:rFonts w:ascii="Times New Roman" w:eastAsia="Times New Roman" w:hAnsi="Times New Roman" w:cs="Times New Roman"/>
        <w:b/>
        <w:sz w:val="18"/>
        <w:szCs w:val="18"/>
        <w:lang w:eastAsia="pt-BR"/>
      </w:rPr>
      <w:t>INSTALADA EM 16 DE FEVEREIRO DE 1835</w:t>
    </w:r>
  </w:p>
  <w:p w14:paraId="3D0E8310" w14:textId="3AC86E50" w:rsidR="00FA571B" w:rsidRPr="00647D1A" w:rsidRDefault="00A84810" w:rsidP="00647D1A">
    <w:pPr>
      <w:tabs>
        <w:tab w:val="center" w:pos="4252"/>
        <w:tab w:val="right" w:pos="8504"/>
      </w:tabs>
      <w:spacing w:after="0" w:line="240" w:lineRule="auto"/>
      <w:jc w:val="center"/>
      <w:rPr>
        <w:rFonts w:ascii="Times New Roman" w:eastAsia="Times New Roman" w:hAnsi="Times New Roman" w:cs="Times New Roman"/>
        <w:b/>
        <w:sz w:val="18"/>
        <w:szCs w:val="18"/>
        <w:lang w:eastAsia="pt-BR"/>
      </w:rPr>
    </w:pPr>
    <w:r w:rsidRPr="00E57C87">
      <w:rPr>
        <w:rFonts w:ascii="Times New Roman" w:eastAsia="Times New Roman" w:hAnsi="Times New Roman" w:cs="Times New Roman"/>
        <w:b/>
        <w:sz w:val="18"/>
        <w:szCs w:val="18"/>
        <w:lang w:eastAsia="pt-BR"/>
      </w:rPr>
      <w:t xml:space="preserve">GABINETE DO DEPUTADO </w:t>
    </w:r>
    <w:r w:rsidR="00310798">
      <w:rPr>
        <w:rFonts w:ascii="Times New Roman" w:eastAsia="Times New Roman" w:hAnsi="Times New Roman" w:cs="Times New Roman"/>
        <w:b/>
        <w:sz w:val="18"/>
        <w:szCs w:val="18"/>
        <w:lang w:eastAsia="pt-BR"/>
      </w:rPr>
      <w:t>JÚNIOR FRANÇA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1463EA"/>
    <w:multiLevelType w:val="multilevel"/>
    <w:tmpl w:val="8CE0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FE61E6"/>
    <w:multiLevelType w:val="multilevel"/>
    <w:tmpl w:val="E824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636409">
    <w:abstractNumId w:val="0"/>
  </w:num>
  <w:num w:numId="2" w16cid:durableId="409540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D35"/>
    <w:rsid w:val="00006BCE"/>
    <w:rsid w:val="000308C7"/>
    <w:rsid w:val="00051872"/>
    <w:rsid w:val="00062C63"/>
    <w:rsid w:val="000666BE"/>
    <w:rsid w:val="00075A23"/>
    <w:rsid w:val="00090010"/>
    <w:rsid w:val="0009627D"/>
    <w:rsid w:val="000A5620"/>
    <w:rsid w:val="000C5EA5"/>
    <w:rsid w:val="00113BE8"/>
    <w:rsid w:val="00126335"/>
    <w:rsid w:val="001276D2"/>
    <w:rsid w:val="00130E0D"/>
    <w:rsid w:val="00133B27"/>
    <w:rsid w:val="00136BC9"/>
    <w:rsid w:val="001514AB"/>
    <w:rsid w:val="00152968"/>
    <w:rsid w:val="00171568"/>
    <w:rsid w:val="00173112"/>
    <w:rsid w:val="00180141"/>
    <w:rsid w:val="00185049"/>
    <w:rsid w:val="00196817"/>
    <w:rsid w:val="001B3DAA"/>
    <w:rsid w:val="001B7756"/>
    <w:rsid w:val="001C0D3D"/>
    <w:rsid w:val="001D1BB1"/>
    <w:rsid w:val="001F3283"/>
    <w:rsid w:val="001F770D"/>
    <w:rsid w:val="00213FB1"/>
    <w:rsid w:val="00214A1A"/>
    <w:rsid w:val="00222EB4"/>
    <w:rsid w:val="00240D35"/>
    <w:rsid w:val="002452AB"/>
    <w:rsid w:val="00247736"/>
    <w:rsid w:val="002535D5"/>
    <w:rsid w:val="0026132A"/>
    <w:rsid w:val="0026300C"/>
    <w:rsid w:val="00264887"/>
    <w:rsid w:val="002702F2"/>
    <w:rsid w:val="002722A5"/>
    <w:rsid w:val="002822D1"/>
    <w:rsid w:val="00285767"/>
    <w:rsid w:val="00290D64"/>
    <w:rsid w:val="002A09C7"/>
    <w:rsid w:val="002A61C9"/>
    <w:rsid w:val="002D600D"/>
    <w:rsid w:val="002F4258"/>
    <w:rsid w:val="00310798"/>
    <w:rsid w:val="00311AC2"/>
    <w:rsid w:val="003166DE"/>
    <w:rsid w:val="003232DC"/>
    <w:rsid w:val="00325A44"/>
    <w:rsid w:val="0033410A"/>
    <w:rsid w:val="0035094C"/>
    <w:rsid w:val="00353CB1"/>
    <w:rsid w:val="00391814"/>
    <w:rsid w:val="003A35EA"/>
    <w:rsid w:val="003A3FE7"/>
    <w:rsid w:val="003A52D3"/>
    <w:rsid w:val="003B5475"/>
    <w:rsid w:val="003D0AA6"/>
    <w:rsid w:val="003D7729"/>
    <w:rsid w:val="003E4038"/>
    <w:rsid w:val="003E57BD"/>
    <w:rsid w:val="004053E9"/>
    <w:rsid w:val="0040705F"/>
    <w:rsid w:val="00415756"/>
    <w:rsid w:val="004343F1"/>
    <w:rsid w:val="004366F8"/>
    <w:rsid w:val="00457B54"/>
    <w:rsid w:val="004754BC"/>
    <w:rsid w:val="00475D09"/>
    <w:rsid w:val="004853F6"/>
    <w:rsid w:val="00495F1D"/>
    <w:rsid w:val="004A358C"/>
    <w:rsid w:val="004C0925"/>
    <w:rsid w:val="004C0C18"/>
    <w:rsid w:val="004C4BBA"/>
    <w:rsid w:val="004D0CCF"/>
    <w:rsid w:val="004D64C6"/>
    <w:rsid w:val="004E266D"/>
    <w:rsid w:val="004E3EFE"/>
    <w:rsid w:val="004E4FD6"/>
    <w:rsid w:val="004F2030"/>
    <w:rsid w:val="0050043F"/>
    <w:rsid w:val="00515E56"/>
    <w:rsid w:val="00521039"/>
    <w:rsid w:val="005420C9"/>
    <w:rsid w:val="00545096"/>
    <w:rsid w:val="00546C2C"/>
    <w:rsid w:val="00547C0A"/>
    <w:rsid w:val="00561A90"/>
    <w:rsid w:val="005737AD"/>
    <w:rsid w:val="005741F4"/>
    <w:rsid w:val="00577215"/>
    <w:rsid w:val="005977EC"/>
    <w:rsid w:val="005A0A63"/>
    <w:rsid w:val="005D70E6"/>
    <w:rsid w:val="005E10DA"/>
    <w:rsid w:val="005E2E88"/>
    <w:rsid w:val="005E4EB0"/>
    <w:rsid w:val="005F620C"/>
    <w:rsid w:val="006018AA"/>
    <w:rsid w:val="0060213E"/>
    <w:rsid w:val="00607C58"/>
    <w:rsid w:val="0061275E"/>
    <w:rsid w:val="0061701E"/>
    <w:rsid w:val="0061757B"/>
    <w:rsid w:val="00647D1A"/>
    <w:rsid w:val="00652DE6"/>
    <w:rsid w:val="00661008"/>
    <w:rsid w:val="006712D0"/>
    <w:rsid w:val="00686C6C"/>
    <w:rsid w:val="006A5B64"/>
    <w:rsid w:val="006B439B"/>
    <w:rsid w:val="006F031E"/>
    <w:rsid w:val="00701ECA"/>
    <w:rsid w:val="00713176"/>
    <w:rsid w:val="00716904"/>
    <w:rsid w:val="0074434C"/>
    <w:rsid w:val="00744E47"/>
    <w:rsid w:val="007510FF"/>
    <w:rsid w:val="0075166F"/>
    <w:rsid w:val="0078768F"/>
    <w:rsid w:val="007908EB"/>
    <w:rsid w:val="00790E7F"/>
    <w:rsid w:val="0079525A"/>
    <w:rsid w:val="00796DD5"/>
    <w:rsid w:val="007A16C0"/>
    <w:rsid w:val="007A1BA8"/>
    <w:rsid w:val="007A1D37"/>
    <w:rsid w:val="007B5935"/>
    <w:rsid w:val="007C7D3C"/>
    <w:rsid w:val="007D1FBC"/>
    <w:rsid w:val="007D5D6F"/>
    <w:rsid w:val="007F1ED5"/>
    <w:rsid w:val="007F34E7"/>
    <w:rsid w:val="00810344"/>
    <w:rsid w:val="008142FF"/>
    <w:rsid w:val="008149FF"/>
    <w:rsid w:val="00820766"/>
    <w:rsid w:val="008220FE"/>
    <w:rsid w:val="00834DAD"/>
    <w:rsid w:val="008368C6"/>
    <w:rsid w:val="00841646"/>
    <w:rsid w:val="00842E40"/>
    <w:rsid w:val="00852157"/>
    <w:rsid w:val="00865891"/>
    <w:rsid w:val="00867D37"/>
    <w:rsid w:val="008813B5"/>
    <w:rsid w:val="00895777"/>
    <w:rsid w:val="008A0706"/>
    <w:rsid w:val="008A3A0C"/>
    <w:rsid w:val="008A3D2B"/>
    <w:rsid w:val="008C3655"/>
    <w:rsid w:val="008C3E81"/>
    <w:rsid w:val="008C3EFA"/>
    <w:rsid w:val="008D08FD"/>
    <w:rsid w:val="008D0B58"/>
    <w:rsid w:val="008E3DDA"/>
    <w:rsid w:val="008F4A10"/>
    <w:rsid w:val="00903774"/>
    <w:rsid w:val="009158AA"/>
    <w:rsid w:val="0091729D"/>
    <w:rsid w:val="00933BDC"/>
    <w:rsid w:val="009378BF"/>
    <w:rsid w:val="0094169E"/>
    <w:rsid w:val="00952ABB"/>
    <w:rsid w:val="00960321"/>
    <w:rsid w:val="009703F4"/>
    <w:rsid w:val="00970FE3"/>
    <w:rsid w:val="00981A5B"/>
    <w:rsid w:val="00995AA6"/>
    <w:rsid w:val="009A2616"/>
    <w:rsid w:val="009A2887"/>
    <w:rsid w:val="009A4820"/>
    <w:rsid w:val="009B385C"/>
    <w:rsid w:val="009B6193"/>
    <w:rsid w:val="009B62F0"/>
    <w:rsid w:val="009D6550"/>
    <w:rsid w:val="009E52C1"/>
    <w:rsid w:val="009F13C9"/>
    <w:rsid w:val="00A118E2"/>
    <w:rsid w:val="00A174E7"/>
    <w:rsid w:val="00A210DE"/>
    <w:rsid w:val="00A419BF"/>
    <w:rsid w:val="00A43901"/>
    <w:rsid w:val="00A56C12"/>
    <w:rsid w:val="00A63B8A"/>
    <w:rsid w:val="00A700AC"/>
    <w:rsid w:val="00A84810"/>
    <w:rsid w:val="00A84EAB"/>
    <w:rsid w:val="00A87ECA"/>
    <w:rsid w:val="00AB2A60"/>
    <w:rsid w:val="00AD61AA"/>
    <w:rsid w:val="00B006C1"/>
    <w:rsid w:val="00B1356A"/>
    <w:rsid w:val="00B164E5"/>
    <w:rsid w:val="00B2312B"/>
    <w:rsid w:val="00B65400"/>
    <w:rsid w:val="00B7450C"/>
    <w:rsid w:val="00B774E6"/>
    <w:rsid w:val="00B93010"/>
    <w:rsid w:val="00BB5EAB"/>
    <w:rsid w:val="00BC4312"/>
    <w:rsid w:val="00BC4D0E"/>
    <w:rsid w:val="00BF060B"/>
    <w:rsid w:val="00C03467"/>
    <w:rsid w:val="00C1038C"/>
    <w:rsid w:val="00C1640D"/>
    <w:rsid w:val="00C16BB3"/>
    <w:rsid w:val="00C217D0"/>
    <w:rsid w:val="00C23C73"/>
    <w:rsid w:val="00C411E0"/>
    <w:rsid w:val="00C41686"/>
    <w:rsid w:val="00C4516B"/>
    <w:rsid w:val="00C45FE3"/>
    <w:rsid w:val="00C77A61"/>
    <w:rsid w:val="00C97C4D"/>
    <w:rsid w:val="00CC1203"/>
    <w:rsid w:val="00CC33BD"/>
    <w:rsid w:val="00CD04F1"/>
    <w:rsid w:val="00CE64CA"/>
    <w:rsid w:val="00D00A3A"/>
    <w:rsid w:val="00D02276"/>
    <w:rsid w:val="00D038B6"/>
    <w:rsid w:val="00D04F14"/>
    <w:rsid w:val="00D11452"/>
    <w:rsid w:val="00D26C78"/>
    <w:rsid w:val="00D27E0A"/>
    <w:rsid w:val="00D34E29"/>
    <w:rsid w:val="00D357C0"/>
    <w:rsid w:val="00D511A3"/>
    <w:rsid w:val="00D6621C"/>
    <w:rsid w:val="00D72EC8"/>
    <w:rsid w:val="00D75092"/>
    <w:rsid w:val="00D756F3"/>
    <w:rsid w:val="00D77235"/>
    <w:rsid w:val="00D86223"/>
    <w:rsid w:val="00DA0B42"/>
    <w:rsid w:val="00DC2955"/>
    <w:rsid w:val="00DE0D10"/>
    <w:rsid w:val="00DF22EA"/>
    <w:rsid w:val="00E01FAC"/>
    <w:rsid w:val="00E22C2D"/>
    <w:rsid w:val="00E23B0F"/>
    <w:rsid w:val="00E2619F"/>
    <w:rsid w:val="00E453A5"/>
    <w:rsid w:val="00E5041C"/>
    <w:rsid w:val="00E50920"/>
    <w:rsid w:val="00E57C87"/>
    <w:rsid w:val="00E64196"/>
    <w:rsid w:val="00E67F0E"/>
    <w:rsid w:val="00E75D42"/>
    <w:rsid w:val="00E93C13"/>
    <w:rsid w:val="00EA0D27"/>
    <w:rsid w:val="00EE604F"/>
    <w:rsid w:val="00EE7EAB"/>
    <w:rsid w:val="00F05387"/>
    <w:rsid w:val="00F05EB1"/>
    <w:rsid w:val="00F14B55"/>
    <w:rsid w:val="00F1717E"/>
    <w:rsid w:val="00F21F47"/>
    <w:rsid w:val="00F32DD3"/>
    <w:rsid w:val="00F4673F"/>
    <w:rsid w:val="00F50630"/>
    <w:rsid w:val="00F51C75"/>
    <w:rsid w:val="00F90469"/>
    <w:rsid w:val="00F95F84"/>
    <w:rsid w:val="00FA571B"/>
    <w:rsid w:val="00FC330A"/>
    <w:rsid w:val="00FC4A74"/>
    <w:rsid w:val="00FD06E9"/>
    <w:rsid w:val="00FD2B0E"/>
    <w:rsid w:val="00FE0C56"/>
    <w:rsid w:val="00FE60B4"/>
    <w:rsid w:val="00FE7376"/>
    <w:rsid w:val="00FF3E0D"/>
    <w:rsid w:val="00FF47AC"/>
    <w:rsid w:val="00FF4A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B986B"/>
  <w15:chartTrackingRefBased/>
  <w15:docId w15:val="{B3820960-43FA-4CA1-9D67-97B2890C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6F03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unhideWhenUsed/>
    <w:qFormat/>
    <w:rsid w:val="00353C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8F4A1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
    <w:basedOn w:val="Normal"/>
    <w:link w:val="CabealhoChar"/>
    <w:unhideWhenUsed/>
    <w:rsid w:val="00E2619F"/>
    <w:pPr>
      <w:tabs>
        <w:tab w:val="center" w:pos="4252"/>
        <w:tab w:val="right" w:pos="8504"/>
      </w:tabs>
      <w:spacing w:after="0" w:line="240" w:lineRule="auto"/>
    </w:pPr>
  </w:style>
  <w:style w:type="character" w:customStyle="1" w:styleId="CabealhoChar">
    <w:name w:val="Cabeçalho Char"/>
    <w:aliases w:val="Char Char"/>
    <w:basedOn w:val="Fontepargpadro"/>
    <w:link w:val="Cabealho"/>
    <w:rsid w:val="00E2619F"/>
  </w:style>
  <w:style w:type="paragraph" w:styleId="Rodap">
    <w:name w:val="footer"/>
    <w:basedOn w:val="Normal"/>
    <w:link w:val="RodapChar"/>
    <w:unhideWhenUsed/>
    <w:rsid w:val="00E2619F"/>
    <w:pPr>
      <w:tabs>
        <w:tab w:val="center" w:pos="4252"/>
        <w:tab w:val="right" w:pos="8504"/>
      </w:tabs>
      <w:spacing w:after="0" w:line="240" w:lineRule="auto"/>
    </w:pPr>
  </w:style>
  <w:style w:type="character" w:customStyle="1" w:styleId="RodapChar">
    <w:name w:val="Rodapé Char"/>
    <w:basedOn w:val="Fontepargpadro"/>
    <w:link w:val="Rodap"/>
    <w:uiPriority w:val="99"/>
    <w:rsid w:val="00E2619F"/>
  </w:style>
  <w:style w:type="character" w:customStyle="1" w:styleId="markedcontent">
    <w:name w:val="markedcontent"/>
    <w:basedOn w:val="Fontepargpadro"/>
    <w:rsid w:val="00E2619F"/>
  </w:style>
  <w:style w:type="character" w:customStyle="1" w:styleId="label">
    <w:name w:val="label"/>
    <w:basedOn w:val="Fontepargpadro"/>
    <w:rsid w:val="00852157"/>
  </w:style>
  <w:style w:type="character" w:styleId="Hyperlink">
    <w:name w:val="Hyperlink"/>
    <w:basedOn w:val="Fontepargpadro"/>
    <w:uiPriority w:val="99"/>
    <w:unhideWhenUsed/>
    <w:rsid w:val="00852157"/>
    <w:rPr>
      <w:color w:val="0000FF"/>
      <w:u w:val="single"/>
    </w:rPr>
  </w:style>
  <w:style w:type="paragraph" w:styleId="Textodebalo">
    <w:name w:val="Balloon Text"/>
    <w:basedOn w:val="Normal"/>
    <w:link w:val="TextodebaloChar"/>
    <w:uiPriority w:val="99"/>
    <w:semiHidden/>
    <w:unhideWhenUsed/>
    <w:rsid w:val="00B164E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164E5"/>
    <w:rPr>
      <w:rFonts w:ascii="Segoe UI" w:hAnsi="Segoe UI" w:cs="Segoe UI"/>
      <w:sz w:val="18"/>
      <w:szCs w:val="18"/>
    </w:rPr>
  </w:style>
  <w:style w:type="paragraph" w:styleId="NormalWeb">
    <w:name w:val="Normal (Web)"/>
    <w:basedOn w:val="Normal"/>
    <w:uiPriority w:val="99"/>
    <w:unhideWhenUsed/>
    <w:rsid w:val="00B164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emEspaamento">
    <w:name w:val="No Spacing"/>
    <w:uiPriority w:val="1"/>
    <w:qFormat/>
    <w:rsid w:val="00090010"/>
    <w:pPr>
      <w:spacing w:after="0" w:line="240" w:lineRule="auto"/>
    </w:pPr>
  </w:style>
  <w:style w:type="character" w:styleId="TextodoEspaoReservado">
    <w:name w:val="Placeholder Text"/>
    <w:basedOn w:val="Fontepargpadro"/>
    <w:uiPriority w:val="99"/>
    <w:semiHidden/>
    <w:rsid w:val="009D6550"/>
    <w:rPr>
      <w:color w:val="808080"/>
    </w:rPr>
  </w:style>
  <w:style w:type="paragraph" w:customStyle="1" w:styleId="Corpo">
    <w:name w:val="Corpo"/>
    <w:basedOn w:val="Normal"/>
    <w:qFormat/>
    <w:rsid w:val="00FF47AC"/>
    <w:pPr>
      <w:spacing w:before="120" w:after="0" w:line="360" w:lineRule="auto"/>
      <w:ind w:firstLine="567"/>
      <w:jc w:val="both"/>
    </w:pPr>
    <w:rPr>
      <w:rFonts w:ascii="Calibri" w:eastAsia="Calibri" w:hAnsi="Calibri" w:cs="Times New Roman"/>
      <w:sz w:val="24"/>
    </w:rPr>
  </w:style>
  <w:style w:type="paragraph" w:customStyle="1" w:styleId="Ementa">
    <w:name w:val="Ementa"/>
    <w:basedOn w:val="Normal"/>
    <w:uiPriority w:val="1"/>
    <w:qFormat/>
    <w:rsid w:val="00FF47AC"/>
    <w:pPr>
      <w:spacing w:before="120" w:after="120" w:line="240" w:lineRule="auto"/>
      <w:ind w:left="4253"/>
      <w:jc w:val="both"/>
    </w:pPr>
    <w:rPr>
      <w:rFonts w:ascii="Calibri" w:eastAsia="Calibri" w:hAnsi="Calibri" w:cs="Times New Roman"/>
      <w:i/>
      <w:sz w:val="24"/>
    </w:rPr>
  </w:style>
  <w:style w:type="paragraph" w:customStyle="1" w:styleId="texto">
    <w:name w:val="texto"/>
    <w:basedOn w:val="Normal"/>
    <w:rsid w:val="0094169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310798"/>
    <w:rPr>
      <w:color w:val="605E5C"/>
      <w:shd w:val="clear" w:color="auto" w:fill="E1DFDD"/>
    </w:rPr>
  </w:style>
  <w:style w:type="paragraph" w:styleId="Corpodetexto">
    <w:name w:val="Body Text"/>
    <w:basedOn w:val="Normal"/>
    <w:link w:val="CorpodetextoChar"/>
    <w:uiPriority w:val="99"/>
    <w:unhideWhenUsed/>
    <w:rsid w:val="006F031E"/>
    <w:pPr>
      <w:spacing w:after="12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uiPriority w:val="99"/>
    <w:rsid w:val="006F031E"/>
    <w:rPr>
      <w:rFonts w:ascii="Times New Roman" w:eastAsia="Times New Roman" w:hAnsi="Times New Roman" w:cs="Times New Roman"/>
      <w:sz w:val="24"/>
      <w:szCs w:val="20"/>
      <w:lang w:val="x-none" w:eastAsia="x-none"/>
    </w:rPr>
  </w:style>
  <w:style w:type="paragraph" w:customStyle="1" w:styleId="Standard">
    <w:name w:val="Standard"/>
    <w:rsid w:val="006F031E"/>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customStyle="1" w:styleId="Ttulo1Char">
    <w:name w:val="Título 1 Char"/>
    <w:basedOn w:val="Fontepargpadro"/>
    <w:link w:val="Ttulo1"/>
    <w:uiPriority w:val="9"/>
    <w:rsid w:val="006F031E"/>
    <w:rPr>
      <w:rFonts w:ascii="Times New Roman" w:eastAsia="Times New Roman" w:hAnsi="Times New Roman" w:cs="Times New Roman"/>
      <w:b/>
      <w:bCs/>
      <w:kern w:val="36"/>
      <w:sz w:val="48"/>
      <w:szCs w:val="48"/>
      <w:lang w:eastAsia="pt-BR"/>
    </w:rPr>
  </w:style>
  <w:style w:type="character" w:customStyle="1" w:styleId="Ttulo4Char">
    <w:name w:val="Título 4 Char"/>
    <w:basedOn w:val="Fontepargpadro"/>
    <w:link w:val="Ttulo4"/>
    <w:uiPriority w:val="9"/>
    <w:semiHidden/>
    <w:rsid w:val="008F4A10"/>
    <w:rPr>
      <w:rFonts w:asciiTheme="majorHAnsi" w:eastAsiaTheme="majorEastAsia" w:hAnsiTheme="majorHAnsi" w:cstheme="majorBidi"/>
      <w:i/>
      <w:iCs/>
      <w:color w:val="2E74B5" w:themeColor="accent1" w:themeShade="BF"/>
    </w:rPr>
  </w:style>
  <w:style w:type="character" w:customStyle="1" w:styleId="jsinterpretarlinksremoved">
    <w:name w:val="js_interpretarlinksremoved"/>
    <w:basedOn w:val="Fontepargpadro"/>
    <w:rsid w:val="008F4A10"/>
  </w:style>
  <w:style w:type="character" w:customStyle="1" w:styleId="Ttulo3Char">
    <w:name w:val="Título 3 Char"/>
    <w:basedOn w:val="Fontepargpadro"/>
    <w:link w:val="Ttulo3"/>
    <w:uiPriority w:val="9"/>
    <w:rsid w:val="00353CB1"/>
    <w:rPr>
      <w:rFonts w:asciiTheme="majorHAnsi" w:eastAsiaTheme="majorEastAsia" w:hAnsiTheme="majorHAnsi" w:cstheme="majorBidi"/>
      <w:color w:val="1F4D78" w:themeColor="accent1" w:themeShade="7F"/>
      <w:sz w:val="24"/>
      <w:szCs w:val="24"/>
    </w:rPr>
  </w:style>
  <w:style w:type="character" w:customStyle="1" w:styleId="notdata">
    <w:name w:val="not_data"/>
    <w:basedOn w:val="Fontepargpadro"/>
    <w:rsid w:val="00353CB1"/>
  </w:style>
  <w:style w:type="paragraph" w:customStyle="1" w:styleId="list-inline-item">
    <w:name w:val="list-inline-item"/>
    <w:basedOn w:val="Normal"/>
    <w:rsid w:val="00353CB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53CB1"/>
    <w:rPr>
      <w:b/>
      <w:bCs/>
    </w:rPr>
  </w:style>
  <w:style w:type="paragraph" w:customStyle="1" w:styleId="legislacao-ementa">
    <w:name w:val="legislacao-ementa"/>
    <w:basedOn w:val="Normal"/>
    <w:rsid w:val="00353CB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53CB1"/>
    <w:rPr>
      <w:i/>
      <w:iCs/>
    </w:rPr>
  </w:style>
  <w:style w:type="paragraph" w:styleId="Textodenotaderodap">
    <w:name w:val="footnote text"/>
    <w:basedOn w:val="Normal"/>
    <w:link w:val="TextodenotaderodapChar"/>
    <w:uiPriority w:val="99"/>
    <w:semiHidden/>
    <w:unhideWhenUsed/>
    <w:rsid w:val="00213FB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13FB1"/>
    <w:rPr>
      <w:sz w:val="20"/>
      <w:szCs w:val="20"/>
    </w:rPr>
  </w:style>
  <w:style w:type="character" w:styleId="Refdenotaderodap">
    <w:name w:val="footnote reference"/>
    <w:basedOn w:val="Fontepargpadro"/>
    <w:uiPriority w:val="99"/>
    <w:semiHidden/>
    <w:unhideWhenUsed/>
    <w:rsid w:val="00213FB1"/>
    <w:rPr>
      <w:vertAlign w:val="superscript"/>
    </w:rPr>
  </w:style>
  <w:style w:type="paragraph" w:styleId="Recuodecorpodetexto">
    <w:name w:val="Body Text Indent"/>
    <w:basedOn w:val="Normal"/>
    <w:link w:val="RecuodecorpodetextoChar"/>
    <w:uiPriority w:val="99"/>
    <w:semiHidden/>
    <w:unhideWhenUsed/>
    <w:rsid w:val="006B439B"/>
    <w:pPr>
      <w:spacing w:after="120"/>
      <w:ind w:left="283"/>
    </w:pPr>
  </w:style>
  <w:style w:type="character" w:customStyle="1" w:styleId="RecuodecorpodetextoChar">
    <w:name w:val="Recuo de corpo de texto Char"/>
    <w:basedOn w:val="Fontepargpadro"/>
    <w:link w:val="Recuodecorpodetexto"/>
    <w:uiPriority w:val="99"/>
    <w:semiHidden/>
    <w:rsid w:val="006B439B"/>
  </w:style>
  <w:style w:type="paragraph" w:customStyle="1" w:styleId="nv-social-icon">
    <w:name w:val="nv-social-icon"/>
    <w:basedOn w:val="Normal"/>
    <w:rsid w:val="0052103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66877">
      <w:bodyDiv w:val="1"/>
      <w:marLeft w:val="0"/>
      <w:marRight w:val="0"/>
      <w:marTop w:val="0"/>
      <w:marBottom w:val="0"/>
      <w:divBdr>
        <w:top w:val="none" w:sz="0" w:space="0" w:color="auto"/>
        <w:left w:val="none" w:sz="0" w:space="0" w:color="auto"/>
        <w:bottom w:val="none" w:sz="0" w:space="0" w:color="auto"/>
        <w:right w:val="none" w:sz="0" w:space="0" w:color="auto"/>
      </w:divBdr>
    </w:div>
    <w:div w:id="230118670">
      <w:bodyDiv w:val="1"/>
      <w:marLeft w:val="0"/>
      <w:marRight w:val="0"/>
      <w:marTop w:val="0"/>
      <w:marBottom w:val="0"/>
      <w:divBdr>
        <w:top w:val="none" w:sz="0" w:space="0" w:color="auto"/>
        <w:left w:val="none" w:sz="0" w:space="0" w:color="auto"/>
        <w:bottom w:val="none" w:sz="0" w:space="0" w:color="auto"/>
        <w:right w:val="none" w:sz="0" w:space="0" w:color="auto"/>
      </w:divBdr>
    </w:div>
    <w:div w:id="278149406">
      <w:bodyDiv w:val="1"/>
      <w:marLeft w:val="0"/>
      <w:marRight w:val="0"/>
      <w:marTop w:val="0"/>
      <w:marBottom w:val="0"/>
      <w:divBdr>
        <w:top w:val="none" w:sz="0" w:space="0" w:color="auto"/>
        <w:left w:val="none" w:sz="0" w:space="0" w:color="auto"/>
        <w:bottom w:val="none" w:sz="0" w:space="0" w:color="auto"/>
        <w:right w:val="none" w:sz="0" w:space="0" w:color="auto"/>
      </w:divBdr>
    </w:div>
    <w:div w:id="390424247">
      <w:bodyDiv w:val="1"/>
      <w:marLeft w:val="0"/>
      <w:marRight w:val="0"/>
      <w:marTop w:val="0"/>
      <w:marBottom w:val="0"/>
      <w:divBdr>
        <w:top w:val="none" w:sz="0" w:space="0" w:color="auto"/>
        <w:left w:val="none" w:sz="0" w:space="0" w:color="auto"/>
        <w:bottom w:val="none" w:sz="0" w:space="0" w:color="auto"/>
        <w:right w:val="none" w:sz="0" w:space="0" w:color="auto"/>
      </w:divBdr>
      <w:divsChild>
        <w:div w:id="2065177525">
          <w:marLeft w:val="0"/>
          <w:marRight w:val="0"/>
          <w:marTop w:val="0"/>
          <w:marBottom w:val="0"/>
          <w:divBdr>
            <w:top w:val="none" w:sz="0" w:space="0" w:color="auto"/>
            <w:left w:val="none" w:sz="0" w:space="0" w:color="auto"/>
            <w:bottom w:val="none" w:sz="0" w:space="0" w:color="auto"/>
            <w:right w:val="none" w:sz="0" w:space="0" w:color="auto"/>
          </w:divBdr>
          <w:divsChild>
            <w:div w:id="2085835351">
              <w:marLeft w:val="0"/>
              <w:marRight w:val="0"/>
              <w:marTop w:val="120"/>
              <w:marBottom w:val="120"/>
              <w:divBdr>
                <w:top w:val="none" w:sz="0" w:space="0" w:color="auto"/>
                <w:left w:val="none" w:sz="0" w:space="0" w:color="auto"/>
                <w:bottom w:val="none" w:sz="0" w:space="0" w:color="auto"/>
                <w:right w:val="none" w:sz="0" w:space="0" w:color="auto"/>
              </w:divBdr>
              <w:divsChild>
                <w:div w:id="466436981">
                  <w:marLeft w:val="0"/>
                  <w:marRight w:val="0"/>
                  <w:marTop w:val="0"/>
                  <w:marBottom w:val="0"/>
                  <w:divBdr>
                    <w:top w:val="none" w:sz="0" w:space="0" w:color="auto"/>
                    <w:left w:val="none" w:sz="0" w:space="0" w:color="auto"/>
                    <w:bottom w:val="none" w:sz="0" w:space="0" w:color="auto"/>
                    <w:right w:val="none" w:sz="0" w:space="0" w:color="auto"/>
                  </w:divBdr>
                </w:div>
              </w:divsChild>
            </w:div>
            <w:div w:id="602569076">
              <w:marLeft w:val="0"/>
              <w:marRight w:val="0"/>
              <w:marTop w:val="120"/>
              <w:marBottom w:val="120"/>
              <w:divBdr>
                <w:top w:val="none" w:sz="0" w:space="0" w:color="auto"/>
                <w:left w:val="none" w:sz="0" w:space="0" w:color="auto"/>
                <w:bottom w:val="none" w:sz="0" w:space="0" w:color="auto"/>
                <w:right w:val="none" w:sz="0" w:space="0" w:color="auto"/>
              </w:divBdr>
              <w:divsChild>
                <w:div w:id="1905601703">
                  <w:marLeft w:val="0"/>
                  <w:marRight w:val="0"/>
                  <w:marTop w:val="0"/>
                  <w:marBottom w:val="0"/>
                  <w:divBdr>
                    <w:top w:val="none" w:sz="0" w:space="0" w:color="auto"/>
                    <w:left w:val="none" w:sz="0" w:space="0" w:color="auto"/>
                    <w:bottom w:val="none" w:sz="0" w:space="0" w:color="auto"/>
                    <w:right w:val="none" w:sz="0" w:space="0" w:color="auto"/>
                  </w:divBdr>
                </w:div>
              </w:divsChild>
            </w:div>
            <w:div w:id="1343631023">
              <w:marLeft w:val="0"/>
              <w:marRight w:val="0"/>
              <w:marTop w:val="120"/>
              <w:marBottom w:val="120"/>
              <w:divBdr>
                <w:top w:val="none" w:sz="0" w:space="0" w:color="auto"/>
                <w:left w:val="none" w:sz="0" w:space="0" w:color="auto"/>
                <w:bottom w:val="none" w:sz="0" w:space="0" w:color="auto"/>
                <w:right w:val="none" w:sz="0" w:space="0" w:color="auto"/>
              </w:divBdr>
              <w:divsChild>
                <w:div w:id="20294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06455">
          <w:marLeft w:val="0"/>
          <w:marRight w:val="0"/>
          <w:marTop w:val="0"/>
          <w:marBottom w:val="0"/>
          <w:divBdr>
            <w:top w:val="none" w:sz="0" w:space="0" w:color="auto"/>
            <w:left w:val="none" w:sz="0" w:space="0" w:color="auto"/>
            <w:bottom w:val="none" w:sz="0" w:space="0" w:color="auto"/>
            <w:right w:val="none" w:sz="0" w:space="0" w:color="auto"/>
          </w:divBdr>
        </w:div>
      </w:divsChild>
    </w:div>
    <w:div w:id="501432347">
      <w:bodyDiv w:val="1"/>
      <w:marLeft w:val="0"/>
      <w:marRight w:val="0"/>
      <w:marTop w:val="0"/>
      <w:marBottom w:val="0"/>
      <w:divBdr>
        <w:top w:val="none" w:sz="0" w:space="0" w:color="auto"/>
        <w:left w:val="none" w:sz="0" w:space="0" w:color="auto"/>
        <w:bottom w:val="none" w:sz="0" w:space="0" w:color="auto"/>
        <w:right w:val="none" w:sz="0" w:space="0" w:color="auto"/>
      </w:divBdr>
      <w:divsChild>
        <w:div w:id="515270239">
          <w:marLeft w:val="0"/>
          <w:marRight w:val="0"/>
          <w:marTop w:val="0"/>
          <w:marBottom w:val="0"/>
          <w:divBdr>
            <w:top w:val="none" w:sz="0" w:space="0" w:color="auto"/>
            <w:left w:val="none" w:sz="0" w:space="0" w:color="auto"/>
            <w:bottom w:val="none" w:sz="0" w:space="0" w:color="auto"/>
            <w:right w:val="none" w:sz="0" w:space="0" w:color="auto"/>
          </w:divBdr>
        </w:div>
        <w:div w:id="254092465">
          <w:marLeft w:val="0"/>
          <w:marRight w:val="0"/>
          <w:marTop w:val="0"/>
          <w:marBottom w:val="0"/>
          <w:divBdr>
            <w:top w:val="none" w:sz="0" w:space="0" w:color="auto"/>
            <w:left w:val="none" w:sz="0" w:space="0" w:color="auto"/>
            <w:bottom w:val="none" w:sz="0" w:space="0" w:color="auto"/>
            <w:right w:val="none" w:sz="0" w:space="0" w:color="auto"/>
          </w:divBdr>
          <w:divsChild>
            <w:div w:id="15787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3182">
      <w:bodyDiv w:val="1"/>
      <w:marLeft w:val="0"/>
      <w:marRight w:val="0"/>
      <w:marTop w:val="0"/>
      <w:marBottom w:val="0"/>
      <w:divBdr>
        <w:top w:val="none" w:sz="0" w:space="0" w:color="auto"/>
        <w:left w:val="none" w:sz="0" w:space="0" w:color="auto"/>
        <w:bottom w:val="none" w:sz="0" w:space="0" w:color="auto"/>
        <w:right w:val="none" w:sz="0" w:space="0" w:color="auto"/>
      </w:divBdr>
    </w:div>
    <w:div w:id="1019576038">
      <w:bodyDiv w:val="1"/>
      <w:marLeft w:val="0"/>
      <w:marRight w:val="0"/>
      <w:marTop w:val="0"/>
      <w:marBottom w:val="0"/>
      <w:divBdr>
        <w:top w:val="none" w:sz="0" w:space="0" w:color="auto"/>
        <w:left w:val="none" w:sz="0" w:space="0" w:color="auto"/>
        <w:bottom w:val="none" w:sz="0" w:space="0" w:color="auto"/>
        <w:right w:val="none" w:sz="0" w:space="0" w:color="auto"/>
      </w:divBdr>
    </w:div>
    <w:div w:id="1174302604">
      <w:bodyDiv w:val="1"/>
      <w:marLeft w:val="0"/>
      <w:marRight w:val="0"/>
      <w:marTop w:val="0"/>
      <w:marBottom w:val="0"/>
      <w:divBdr>
        <w:top w:val="none" w:sz="0" w:space="0" w:color="auto"/>
        <w:left w:val="none" w:sz="0" w:space="0" w:color="auto"/>
        <w:bottom w:val="none" w:sz="0" w:space="0" w:color="auto"/>
        <w:right w:val="none" w:sz="0" w:space="0" w:color="auto"/>
      </w:divBdr>
      <w:divsChild>
        <w:div w:id="1886721329">
          <w:marLeft w:val="-225"/>
          <w:marRight w:val="-225"/>
          <w:marTop w:val="0"/>
          <w:marBottom w:val="0"/>
          <w:divBdr>
            <w:top w:val="none" w:sz="0" w:space="0" w:color="auto"/>
            <w:left w:val="none" w:sz="0" w:space="0" w:color="auto"/>
            <w:bottom w:val="none" w:sz="0" w:space="0" w:color="auto"/>
            <w:right w:val="none" w:sz="0" w:space="0" w:color="auto"/>
          </w:divBdr>
          <w:divsChild>
            <w:div w:id="342712143">
              <w:marLeft w:val="0"/>
              <w:marRight w:val="0"/>
              <w:marTop w:val="0"/>
              <w:marBottom w:val="0"/>
              <w:divBdr>
                <w:top w:val="none" w:sz="0" w:space="0" w:color="auto"/>
                <w:left w:val="none" w:sz="0" w:space="0" w:color="auto"/>
                <w:bottom w:val="none" w:sz="0" w:space="0" w:color="auto"/>
                <w:right w:val="none" w:sz="0" w:space="0" w:color="auto"/>
              </w:divBdr>
              <w:divsChild>
                <w:div w:id="109277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76780">
          <w:marLeft w:val="-225"/>
          <w:marRight w:val="-225"/>
          <w:marTop w:val="0"/>
          <w:marBottom w:val="0"/>
          <w:divBdr>
            <w:top w:val="none" w:sz="0" w:space="0" w:color="auto"/>
            <w:left w:val="none" w:sz="0" w:space="0" w:color="auto"/>
            <w:bottom w:val="none" w:sz="0" w:space="0" w:color="auto"/>
            <w:right w:val="none" w:sz="0" w:space="0" w:color="auto"/>
          </w:divBdr>
          <w:divsChild>
            <w:div w:id="110172485">
              <w:marLeft w:val="0"/>
              <w:marRight w:val="0"/>
              <w:marTop w:val="0"/>
              <w:marBottom w:val="0"/>
              <w:divBdr>
                <w:top w:val="none" w:sz="0" w:space="0" w:color="auto"/>
                <w:left w:val="none" w:sz="0" w:space="0" w:color="auto"/>
                <w:bottom w:val="none" w:sz="0" w:space="0" w:color="auto"/>
                <w:right w:val="none" w:sz="0" w:space="0" w:color="auto"/>
              </w:divBdr>
            </w:div>
            <w:div w:id="2087604301">
              <w:marLeft w:val="0"/>
              <w:marRight w:val="0"/>
              <w:marTop w:val="0"/>
              <w:marBottom w:val="0"/>
              <w:divBdr>
                <w:top w:val="none" w:sz="0" w:space="0" w:color="auto"/>
                <w:left w:val="none" w:sz="0" w:space="0" w:color="auto"/>
                <w:bottom w:val="none" w:sz="0" w:space="0" w:color="auto"/>
                <w:right w:val="none" w:sz="0" w:space="0" w:color="auto"/>
              </w:divBdr>
              <w:divsChild>
                <w:div w:id="2110546335">
                  <w:marLeft w:val="0"/>
                  <w:marRight w:val="0"/>
                  <w:marTop w:val="0"/>
                  <w:marBottom w:val="450"/>
                  <w:divBdr>
                    <w:top w:val="none" w:sz="0" w:space="0" w:color="auto"/>
                    <w:left w:val="none" w:sz="0" w:space="0" w:color="auto"/>
                    <w:bottom w:val="none" w:sz="0" w:space="0" w:color="auto"/>
                    <w:right w:val="none" w:sz="0" w:space="0" w:color="auto"/>
                  </w:divBdr>
                </w:div>
                <w:div w:id="600139149">
                  <w:marLeft w:val="-225"/>
                  <w:marRight w:val="-225"/>
                  <w:marTop w:val="0"/>
                  <w:marBottom w:val="0"/>
                  <w:divBdr>
                    <w:top w:val="none" w:sz="0" w:space="0" w:color="auto"/>
                    <w:left w:val="none" w:sz="0" w:space="0" w:color="auto"/>
                    <w:bottom w:val="none" w:sz="0" w:space="0" w:color="auto"/>
                    <w:right w:val="none" w:sz="0" w:space="0" w:color="auto"/>
                  </w:divBdr>
                  <w:divsChild>
                    <w:div w:id="9087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06028">
      <w:bodyDiv w:val="1"/>
      <w:marLeft w:val="0"/>
      <w:marRight w:val="0"/>
      <w:marTop w:val="0"/>
      <w:marBottom w:val="0"/>
      <w:divBdr>
        <w:top w:val="none" w:sz="0" w:space="0" w:color="auto"/>
        <w:left w:val="none" w:sz="0" w:space="0" w:color="auto"/>
        <w:bottom w:val="none" w:sz="0" w:space="0" w:color="auto"/>
        <w:right w:val="none" w:sz="0" w:space="0" w:color="auto"/>
      </w:divBdr>
    </w:div>
    <w:div w:id="1499617788">
      <w:bodyDiv w:val="1"/>
      <w:marLeft w:val="0"/>
      <w:marRight w:val="0"/>
      <w:marTop w:val="0"/>
      <w:marBottom w:val="0"/>
      <w:divBdr>
        <w:top w:val="none" w:sz="0" w:space="0" w:color="auto"/>
        <w:left w:val="none" w:sz="0" w:space="0" w:color="auto"/>
        <w:bottom w:val="none" w:sz="0" w:space="0" w:color="auto"/>
        <w:right w:val="none" w:sz="0" w:space="0" w:color="auto"/>
      </w:divBdr>
    </w:div>
    <w:div w:id="1540705744">
      <w:bodyDiv w:val="1"/>
      <w:marLeft w:val="0"/>
      <w:marRight w:val="0"/>
      <w:marTop w:val="0"/>
      <w:marBottom w:val="0"/>
      <w:divBdr>
        <w:top w:val="none" w:sz="0" w:space="0" w:color="auto"/>
        <w:left w:val="none" w:sz="0" w:space="0" w:color="auto"/>
        <w:bottom w:val="none" w:sz="0" w:space="0" w:color="auto"/>
        <w:right w:val="none" w:sz="0" w:space="0" w:color="auto"/>
      </w:divBdr>
    </w:div>
    <w:div w:id="1721594034">
      <w:bodyDiv w:val="1"/>
      <w:marLeft w:val="0"/>
      <w:marRight w:val="0"/>
      <w:marTop w:val="0"/>
      <w:marBottom w:val="0"/>
      <w:divBdr>
        <w:top w:val="none" w:sz="0" w:space="0" w:color="auto"/>
        <w:left w:val="none" w:sz="0" w:space="0" w:color="auto"/>
        <w:bottom w:val="none" w:sz="0" w:space="0" w:color="auto"/>
        <w:right w:val="none" w:sz="0" w:space="0" w:color="auto"/>
      </w:divBdr>
    </w:div>
    <w:div w:id="211474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ep.juniorfranca@al.ma.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A7BD7-1A16-4D86-A08C-83E4730E8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1405</Words>
  <Characters>7592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JOSEANY DIAS</dc:creator>
  <cp:keywords/>
  <dc:description/>
  <cp:lastModifiedBy>Joseany Helizabeth Dias Carvalho de Souza</cp:lastModifiedBy>
  <cp:revision>3</cp:revision>
  <cp:lastPrinted>2025-02-19T13:34:00Z</cp:lastPrinted>
  <dcterms:created xsi:type="dcterms:W3CDTF">2025-02-18T22:19:00Z</dcterms:created>
  <dcterms:modified xsi:type="dcterms:W3CDTF">2025-02-19T13:39:00Z</dcterms:modified>
</cp:coreProperties>
</file>