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883A" w14:textId="2057DA47" w:rsidR="004A53CE" w:rsidRPr="00D15AC8" w:rsidRDefault="004A53CE" w:rsidP="004309A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</w:rPr>
      </w:pPr>
      <w:r w:rsidRPr="00D15AC8">
        <w:rPr>
          <w:rFonts w:ascii="Times New Roman" w:hAnsi="Times New Roman"/>
          <w:b/>
          <w:bCs/>
        </w:rPr>
        <w:t>PROJETO DE</w:t>
      </w:r>
      <w:r w:rsidR="00641DD5" w:rsidRPr="00D15AC8">
        <w:rPr>
          <w:rFonts w:ascii="Times New Roman" w:hAnsi="Times New Roman"/>
          <w:b/>
          <w:bCs/>
        </w:rPr>
        <w:t xml:space="preserve"> LEI</w:t>
      </w:r>
      <w:r w:rsidRPr="00D15AC8">
        <w:rPr>
          <w:rFonts w:ascii="Times New Roman" w:hAnsi="Times New Roman"/>
          <w:b/>
          <w:bCs/>
        </w:rPr>
        <w:t xml:space="preserve"> Nº       /20</w:t>
      </w:r>
      <w:r w:rsidR="00EB7868" w:rsidRPr="00D15AC8">
        <w:rPr>
          <w:rFonts w:ascii="Times New Roman" w:hAnsi="Times New Roman"/>
          <w:b/>
          <w:bCs/>
        </w:rPr>
        <w:t>2</w:t>
      </w:r>
      <w:r w:rsidR="00716E93" w:rsidRPr="00D15AC8">
        <w:rPr>
          <w:rFonts w:ascii="Times New Roman" w:hAnsi="Times New Roman"/>
          <w:b/>
          <w:bCs/>
        </w:rPr>
        <w:t>5</w:t>
      </w:r>
    </w:p>
    <w:p w14:paraId="4052D3EF" w14:textId="02CC9D30" w:rsidR="006464FC" w:rsidRPr="00D15AC8" w:rsidRDefault="006464FC" w:rsidP="004309A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</w:rPr>
      </w:pPr>
      <w:r w:rsidRPr="00D15AC8">
        <w:rPr>
          <w:rFonts w:ascii="Times New Roman" w:hAnsi="Times New Roman"/>
          <w:b/>
          <w:bCs/>
        </w:rPr>
        <w:t>(Deputado Rodrigo Lago)</w:t>
      </w:r>
    </w:p>
    <w:p w14:paraId="4AB0F4F2" w14:textId="77777777" w:rsidR="008D2E56" w:rsidRPr="00D15AC8" w:rsidRDefault="008D2E56" w:rsidP="004309A3">
      <w:pPr>
        <w:tabs>
          <w:tab w:val="left" w:pos="1134"/>
        </w:tabs>
        <w:jc w:val="left"/>
        <w:rPr>
          <w:rFonts w:ascii="Times New Roman" w:hAnsi="Times New Roman"/>
          <w:b/>
        </w:rPr>
      </w:pPr>
    </w:p>
    <w:p w14:paraId="58120289" w14:textId="77777777" w:rsidR="00926CDF" w:rsidRPr="00407EF9" w:rsidRDefault="00926CDF" w:rsidP="004309A3">
      <w:pPr>
        <w:tabs>
          <w:tab w:val="left" w:pos="1134"/>
        </w:tabs>
        <w:jc w:val="left"/>
        <w:rPr>
          <w:rFonts w:ascii="Times New Roman" w:hAnsi="Times New Roman"/>
        </w:rPr>
      </w:pPr>
    </w:p>
    <w:p w14:paraId="15779F85" w14:textId="1DB7100C" w:rsidR="00CC0E54" w:rsidRPr="00D15AC8" w:rsidRDefault="00407EF9" w:rsidP="004309A3">
      <w:pPr>
        <w:pStyle w:val="Corpodetexto"/>
        <w:ind w:left="2977" w:right="9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EF9">
        <w:rPr>
          <w:rFonts w:ascii="Times New Roman" w:hAnsi="Times New Roman"/>
          <w:sz w:val="24"/>
          <w:szCs w:val="24"/>
        </w:rPr>
        <w:t xml:space="preserve">Dispõe </w:t>
      </w:r>
      <w:r w:rsidR="00D02F78" w:rsidRPr="00D02F78">
        <w:rPr>
          <w:rFonts w:ascii="Times New Roman" w:hAnsi="Times New Roman"/>
          <w:sz w:val="24"/>
          <w:szCs w:val="24"/>
        </w:rPr>
        <w:t xml:space="preserve">sobre </w:t>
      </w:r>
      <w:r w:rsidR="009D5E6B" w:rsidRPr="009D5E6B">
        <w:rPr>
          <w:rFonts w:ascii="Times New Roman" w:hAnsi="Times New Roman"/>
          <w:sz w:val="24"/>
          <w:szCs w:val="24"/>
        </w:rPr>
        <w:t xml:space="preserve">a obrigatoriedade de afixação de placas informativas em obras públicas paralisadas no âmbito do </w:t>
      </w:r>
      <w:r w:rsidR="009D5E6B">
        <w:rPr>
          <w:rFonts w:ascii="Times New Roman" w:hAnsi="Times New Roman"/>
          <w:sz w:val="24"/>
          <w:szCs w:val="24"/>
        </w:rPr>
        <w:t>E</w:t>
      </w:r>
      <w:r w:rsidR="009D5E6B" w:rsidRPr="009D5E6B">
        <w:rPr>
          <w:rFonts w:ascii="Times New Roman" w:hAnsi="Times New Roman"/>
          <w:sz w:val="24"/>
          <w:szCs w:val="24"/>
        </w:rPr>
        <w:t xml:space="preserve">stado do </w:t>
      </w:r>
      <w:r w:rsidR="009D5E6B">
        <w:rPr>
          <w:rFonts w:ascii="Times New Roman" w:hAnsi="Times New Roman"/>
          <w:sz w:val="24"/>
          <w:szCs w:val="24"/>
        </w:rPr>
        <w:t>M</w:t>
      </w:r>
      <w:r w:rsidR="009D5E6B" w:rsidRPr="009D5E6B">
        <w:rPr>
          <w:rFonts w:ascii="Times New Roman" w:hAnsi="Times New Roman"/>
          <w:sz w:val="24"/>
          <w:szCs w:val="24"/>
        </w:rPr>
        <w:t>aranhão</w:t>
      </w:r>
      <w:r w:rsidR="00D80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dá outras providências.</w:t>
      </w:r>
    </w:p>
    <w:p w14:paraId="4CF79319" w14:textId="58DA24CE" w:rsidR="009D5E6B" w:rsidRPr="009D5E6B" w:rsidRDefault="00CC0E54" w:rsidP="009D5E6B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15AC8">
        <w:rPr>
          <w:b/>
          <w:bCs/>
          <w:color w:val="000000"/>
          <w:shd w:val="clear" w:color="auto" w:fill="FFFFFF"/>
        </w:rPr>
        <w:t xml:space="preserve">Art. </w:t>
      </w:r>
      <w:r w:rsidR="0025117C" w:rsidRPr="00D15AC8">
        <w:rPr>
          <w:b/>
          <w:bCs/>
          <w:color w:val="000000"/>
          <w:shd w:val="clear" w:color="auto" w:fill="FFFFFF"/>
        </w:rPr>
        <w:t>1</w:t>
      </w:r>
      <w:r w:rsidRPr="00D15AC8">
        <w:rPr>
          <w:b/>
          <w:bCs/>
          <w:color w:val="000000"/>
          <w:u w:val="single"/>
          <w:shd w:val="clear" w:color="auto" w:fill="FFFFFF"/>
          <w:vertAlign w:val="superscript"/>
        </w:rPr>
        <w:t>o</w:t>
      </w:r>
      <w:r w:rsidR="0025117C" w:rsidRPr="00D15AC8">
        <w:rPr>
          <w:color w:val="000000"/>
          <w:shd w:val="clear" w:color="auto" w:fill="FFFFFF"/>
        </w:rPr>
        <w:t xml:space="preserve"> </w:t>
      </w:r>
      <w:r w:rsidR="009D5E6B">
        <w:rPr>
          <w:color w:val="000000"/>
          <w:shd w:val="clear" w:color="auto" w:fill="FFFFFF"/>
        </w:rPr>
        <w:t>–</w:t>
      </w:r>
      <w:r w:rsidR="00D02F78">
        <w:rPr>
          <w:color w:val="000000"/>
          <w:shd w:val="clear" w:color="auto" w:fill="FFFFFF"/>
        </w:rPr>
        <w:t xml:space="preserve"> </w:t>
      </w:r>
      <w:r w:rsidR="009D5E6B" w:rsidRPr="009D5E6B">
        <w:rPr>
          <w:color w:val="000000"/>
          <w:shd w:val="clear" w:color="auto" w:fill="FFFFFF"/>
        </w:rPr>
        <w:t xml:space="preserve">É direito do cidadão ser informado por placas informativas quando obras públicas de responsabilidade do </w:t>
      </w:r>
      <w:r w:rsidR="009D5E6B">
        <w:rPr>
          <w:color w:val="000000"/>
          <w:shd w:val="clear" w:color="auto" w:fill="FFFFFF"/>
        </w:rPr>
        <w:t xml:space="preserve">Estado do Maranhão </w:t>
      </w:r>
      <w:r w:rsidR="009D5E6B" w:rsidRPr="009D5E6B">
        <w:rPr>
          <w:color w:val="000000"/>
          <w:shd w:val="clear" w:color="auto" w:fill="FFFFFF"/>
        </w:rPr>
        <w:t>estiverem paralisadas.</w:t>
      </w:r>
    </w:p>
    <w:p w14:paraId="48270420" w14:textId="600F7136" w:rsidR="009D5E6B" w:rsidRPr="009D5E6B" w:rsidRDefault="009D5E6B" w:rsidP="009D5E6B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9D5E6B">
        <w:rPr>
          <w:color w:val="000000"/>
          <w:shd w:val="clear" w:color="auto" w:fill="FFFFFF"/>
        </w:rPr>
        <w:t xml:space="preserve">§1º - Para os </w:t>
      </w:r>
      <w:r>
        <w:rPr>
          <w:color w:val="000000"/>
          <w:shd w:val="clear" w:color="auto" w:fill="FFFFFF"/>
        </w:rPr>
        <w:t xml:space="preserve">fins previstos no </w:t>
      </w:r>
      <w:r>
        <w:rPr>
          <w:i/>
          <w:iCs/>
          <w:color w:val="000000"/>
          <w:shd w:val="clear" w:color="auto" w:fill="FFFFFF"/>
        </w:rPr>
        <w:t>caput</w:t>
      </w:r>
      <w:r w:rsidRPr="009D5E6B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serão consideradas as </w:t>
      </w:r>
      <w:r w:rsidRPr="009D5E6B">
        <w:rPr>
          <w:color w:val="000000"/>
          <w:shd w:val="clear" w:color="auto" w:fill="FFFFFF"/>
        </w:rPr>
        <w:t>obra</w:t>
      </w:r>
      <w:r>
        <w:rPr>
          <w:color w:val="000000"/>
          <w:shd w:val="clear" w:color="auto" w:fill="FFFFFF"/>
        </w:rPr>
        <w:t>s</w:t>
      </w:r>
      <w:r w:rsidRPr="009D5E6B">
        <w:rPr>
          <w:color w:val="000000"/>
          <w:shd w:val="clear" w:color="auto" w:fill="FFFFFF"/>
        </w:rPr>
        <w:t xml:space="preserve"> que estiver</w:t>
      </w:r>
      <w:r>
        <w:rPr>
          <w:color w:val="000000"/>
          <w:shd w:val="clear" w:color="auto" w:fill="FFFFFF"/>
        </w:rPr>
        <w:t>em</w:t>
      </w:r>
      <w:r w:rsidRPr="009D5E6B">
        <w:rPr>
          <w:color w:val="000000"/>
          <w:shd w:val="clear" w:color="auto" w:fill="FFFFFF"/>
        </w:rPr>
        <w:t xml:space="preserve"> com as atividades paralisadas por </w:t>
      </w:r>
      <w:r>
        <w:rPr>
          <w:color w:val="000000"/>
          <w:shd w:val="clear" w:color="auto" w:fill="FFFFFF"/>
        </w:rPr>
        <w:t>pelo menos 30</w:t>
      </w:r>
      <w:r w:rsidRPr="009D5E6B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trinta</w:t>
      </w:r>
      <w:r w:rsidRPr="009D5E6B">
        <w:rPr>
          <w:color w:val="000000"/>
          <w:shd w:val="clear" w:color="auto" w:fill="FFFFFF"/>
        </w:rPr>
        <w:t>) dias.</w:t>
      </w:r>
    </w:p>
    <w:p w14:paraId="7DE9AF6D" w14:textId="47A998F3" w:rsidR="009D5E6B" w:rsidRPr="009D5E6B" w:rsidRDefault="009D5E6B" w:rsidP="009D5E6B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9D5E6B">
        <w:rPr>
          <w:color w:val="000000"/>
          <w:shd w:val="clear" w:color="auto" w:fill="FFFFFF"/>
        </w:rPr>
        <w:t xml:space="preserve">§2º - As placas mencionadas no </w:t>
      </w:r>
      <w:r w:rsidRPr="009D5E6B">
        <w:rPr>
          <w:i/>
          <w:iCs/>
          <w:color w:val="000000"/>
          <w:shd w:val="clear" w:color="auto" w:fill="FFFFFF"/>
        </w:rPr>
        <w:t>caput</w:t>
      </w:r>
      <w:r w:rsidRPr="009D5E6B">
        <w:rPr>
          <w:color w:val="000000"/>
          <w:shd w:val="clear" w:color="auto" w:fill="FFFFFF"/>
        </w:rPr>
        <w:t xml:space="preserve"> do presente artigo deverão ser </w:t>
      </w:r>
      <w:r>
        <w:rPr>
          <w:color w:val="000000"/>
          <w:shd w:val="clear" w:color="auto" w:fill="FFFFFF"/>
        </w:rPr>
        <w:t>a</w:t>
      </w:r>
      <w:r w:rsidRPr="009D5E6B">
        <w:rPr>
          <w:color w:val="000000"/>
          <w:shd w:val="clear" w:color="auto" w:fill="FFFFFF"/>
        </w:rPr>
        <w:t>fixadas na sede da obra, de forma visível e legível</w:t>
      </w:r>
      <w:r>
        <w:rPr>
          <w:color w:val="000000"/>
          <w:shd w:val="clear" w:color="auto" w:fill="FFFFFF"/>
        </w:rPr>
        <w:t xml:space="preserve"> para toda a população</w:t>
      </w:r>
      <w:r w:rsidRPr="009D5E6B">
        <w:rPr>
          <w:color w:val="000000"/>
          <w:shd w:val="clear" w:color="auto" w:fill="FFFFFF"/>
        </w:rPr>
        <w:t>, e conter, obrigatoriamente, as seguintes informações:</w:t>
      </w:r>
    </w:p>
    <w:p w14:paraId="44526475" w14:textId="77777777" w:rsidR="009D5E6B" w:rsidRPr="009D5E6B" w:rsidRDefault="009D5E6B" w:rsidP="009D5E6B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9D5E6B">
        <w:rPr>
          <w:color w:val="000000"/>
          <w:shd w:val="clear" w:color="auto" w:fill="FFFFFF"/>
        </w:rPr>
        <w:t>I – Motivos da paralisação;</w:t>
      </w:r>
    </w:p>
    <w:p w14:paraId="27E4B0E0" w14:textId="281D8B91" w:rsidR="009D5E6B" w:rsidRPr="009D5E6B" w:rsidRDefault="009D5E6B" w:rsidP="009D5E6B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9D5E6B">
        <w:rPr>
          <w:color w:val="000000"/>
          <w:shd w:val="clear" w:color="auto" w:fill="FFFFFF"/>
        </w:rPr>
        <w:t>II – Data do início da paralisação;</w:t>
      </w:r>
    </w:p>
    <w:p w14:paraId="0B624916" w14:textId="5FC4009C" w:rsidR="009D5E6B" w:rsidRPr="009D5E6B" w:rsidRDefault="009D5E6B" w:rsidP="009D5E6B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9D5E6B">
        <w:rPr>
          <w:color w:val="000000"/>
          <w:shd w:val="clear" w:color="auto" w:fill="FFFFFF"/>
        </w:rPr>
        <w:t>III</w:t>
      </w:r>
      <w:r w:rsidRPr="009D5E6B">
        <w:rPr>
          <w:color w:val="000000"/>
          <w:shd w:val="clear" w:color="auto" w:fill="FFFFFF"/>
        </w:rPr>
        <w:tab/>
        <w:t xml:space="preserve">– Prazo </w:t>
      </w:r>
      <w:r>
        <w:rPr>
          <w:color w:val="000000"/>
          <w:shd w:val="clear" w:color="auto" w:fill="FFFFFF"/>
        </w:rPr>
        <w:t xml:space="preserve">previsto para o </w:t>
      </w:r>
      <w:r w:rsidRPr="009D5E6B">
        <w:rPr>
          <w:color w:val="000000"/>
          <w:shd w:val="clear" w:color="auto" w:fill="FFFFFF"/>
        </w:rPr>
        <w:t>retorno dos trabalhos</w:t>
      </w:r>
      <w:r>
        <w:rPr>
          <w:color w:val="000000"/>
          <w:shd w:val="clear" w:color="auto" w:fill="FFFFFF"/>
        </w:rPr>
        <w:t xml:space="preserve"> ou a ausência de previsão</w:t>
      </w:r>
      <w:r w:rsidRPr="009D5E6B">
        <w:rPr>
          <w:color w:val="000000"/>
          <w:shd w:val="clear" w:color="auto" w:fill="FFFFFF"/>
        </w:rPr>
        <w:t>; e</w:t>
      </w:r>
    </w:p>
    <w:p w14:paraId="549A7DF3" w14:textId="7D19BF12" w:rsidR="009D5E6B" w:rsidRPr="009D5E6B" w:rsidRDefault="009D5E6B" w:rsidP="009D5E6B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9D5E6B">
        <w:rPr>
          <w:color w:val="000000"/>
          <w:shd w:val="clear" w:color="auto" w:fill="FFFFFF"/>
        </w:rPr>
        <w:t>IV</w:t>
      </w:r>
      <w:r w:rsidRPr="009D5E6B">
        <w:rPr>
          <w:color w:val="000000"/>
          <w:shd w:val="clear" w:color="auto" w:fill="FFFFFF"/>
        </w:rPr>
        <w:tab/>
        <w:t>– Prazo atualizado para conclusão da obra</w:t>
      </w:r>
      <w:r>
        <w:rPr>
          <w:color w:val="000000"/>
          <w:shd w:val="clear" w:color="auto" w:fill="FFFFFF"/>
        </w:rPr>
        <w:t xml:space="preserve"> ou a ausência de previsão</w:t>
      </w:r>
      <w:r w:rsidRPr="009D5E6B">
        <w:rPr>
          <w:color w:val="000000"/>
          <w:shd w:val="clear" w:color="auto" w:fill="FFFFFF"/>
        </w:rPr>
        <w:t>.</w:t>
      </w:r>
    </w:p>
    <w:p w14:paraId="59F8C16C" w14:textId="32635894" w:rsidR="009D5E6B" w:rsidRDefault="009D5E6B" w:rsidP="001140B3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9D5E6B">
        <w:rPr>
          <w:b/>
          <w:bCs/>
          <w:color w:val="000000"/>
          <w:shd w:val="clear" w:color="auto" w:fill="FFFFFF"/>
        </w:rPr>
        <w:t>Art. 2º</w:t>
      </w:r>
      <w:r w:rsidRPr="009D5E6B">
        <w:rPr>
          <w:color w:val="000000"/>
          <w:shd w:val="clear" w:color="auto" w:fill="FFFFFF"/>
        </w:rPr>
        <w:t xml:space="preserve"> - Alcançado o período previsto no §1º do artigo 1º da presente Lei, a empresa contratada terá o prazo de</w:t>
      </w:r>
      <w:r>
        <w:rPr>
          <w:color w:val="000000"/>
          <w:shd w:val="clear" w:color="auto" w:fill="FFFFFF"/>
        </w:rPr>
        <w:t xml:space="preserve"> 0</w:t>
      </w:r>
      <w:r w:rsidRPr="009D5E6B">
        <w:rPr>
          <w:color w:val="000000"/>
          <w:shd w:val="clear" w:color="auto" w:fill="FFFFFF"/>
        </w:rPr>
        <w:t>5 (cinco) dias úteis para encaminhar ao órgão público contratante as informações necessárias para a fixação da placa informativa.</w:t>
      </w:r>
    </w:p>
    <w:p w14:paraId="2C2F97C0" w14:textId="30F5E739" w:rsidR="001140B3" w:rsidRDefault="00CC0E54" w:rsidP="001140B3">
      <w:pPr>
        <w:pStyle w:val="tablepocp"/>
        <w:ind w:right="-1" w:firstLine="1650"/>
        <w:jc w:val="both"/>
        <w:rPr>
          <w:color w:val="000000"/>
        </w:rPr>
      </w:pPr>
      <w:r w:rsidRPr="00D15AC8">
        <w:rPr>
          <w:b/>
          <w:bCs/>
          <w:color w:val="000000"/>
        </w:rPr>
        <w:t xml:space="preserve">Art. </w:t>
      </w:r>
      <w:r w:rsidR="009D5E6B">
        <w:rPr>
          <w:b/>
          <w:bCs/>
          <w:color w:val="000000"/>
        </w:rPr>
        <w:t>3</w:t>
      </w:r>
      <w:r w:rsidRPr="00D15AC8">
        <w:rPr>
          <w:b/>
          <w:bCs/>
          <w:color w:val="000000"/>
          <w:u w:val="single"/>
          <w:vertAlign w:val="superscript"/>
        </w:rPr>
        <w:t>o</w:t>
      </w:r>
      <w:r w:rsidR="0025117C" w:rsidRPr="00D15AC8">
        <w:rPr>
          <w:color w:val="000000"/>
        </w:rPr>
        <w:t xml:space="preserve"> </w:t>
      </w:r>
      <w:r w:rsidR="001140B3">
        <w:rPr>
          <w:color w:val="000000"/>
        </w:rPr>
        <w:t xml:space="preserve">– </w:t>
      </w:r>
      <w:r w:rsidR="009D5E6B">
        <w:rPr>
          <w:color w:val="000000"/>
        </w:rPr>
        <w:t xml:space="preserve">Até 10 (dez) dias após findo o prazo previsto no art. 2º desta Lei, o dirigente máximo do órgão público contratante da obra deverá dar ciência do fato à Assembleia Legislativa do Estado do Maranhão e ao Tribunal de Contas do Estado, encaminhando-se cópia da justificativa apresentada pela empresa, ou certidão de ausência </w:t>
      </w:r>
      <w:r w:rsidR="0022521A">
        <w:rPr>
          <w:color w:val="000000"/>
        </w:rPr>
        <w:t xml:space="preserve">de protocolo </w:t>
      </w:r>
      <w:r w:rsidR="009D5E6B">
        <w:rPr>
          <w:color w:val="000000"/>
        </w:rPr>
        <w:t>desta no prazo devido, acompanhada de outras informações que julgar pertinentes.</w:t>
      </w:r>
    </w:p>
    <w:p w14:paraId="026DAC65" w14:textId="73066EEB" w:rsidR="003B1456" w:rsidRPr="00D15AC8" w:rsidRDefault="003B1456" w:rsidP="001140B3">
      <w:pPr>
        <w:pStyle w:val="tablepocp"/>
        <w:ind w:right="-1" w:firstLine="1650"/>
        <w:jc w:val="both"/>
        <w:rPr>
          <w:color w:val="000000"/>
        </w:rPr>
      </w:pPr>
      <w:r w:rsidRPr="00D15AC8">
        <w:rPr>
          <w:b/>
          <w:bCs/>
          <w:color w:val="000000"/>
        </w:rPr>
        <w:t xml:space="preserve">Art. </w:t>
      </w:r>
      <w:r w:rsidR="0022521A">
        <w:rPr>
          <w:b/>
          <w:bCs/>
          <w:color w:val="000000"/>
        </w:rPr>
        <w:t>4</w:t>
      </w:r>
      <w:r w:rsidRPr="00D15AC8">
        <w:rPr>
          <w:b/>
          <w:bCs/>
          <w:color w:val="000000"/>
          <w:u w:val="single"/>
          <w:vertAlign w:val="superscript"/>
        </w:rPr>
        <w:t>o</w:t>
      </w:r>
      <w:r w:rsidRPr="00D15AC8">
        <w:rPr>
          <w:color w:val="000000"/>
        </w:rPr>
        <w:t xml:space="preserve"> </w:t>
      </w:r>
      <w:r>
        <w:rPr>
          <w:color w:val="000000"/>
        </w:rPr>
        <w:t>–</w:t>
      </w:r>
      <w:r w:rsidRPr="00D15AC8">
        <w:rPr>
          <w:color w:val="000000"/>
        </w:rPr>
        <w:t xml:space="preserve"> </w:t>
      </w:r>
      <w:r>
        <w:rPr>
          <w:color w:val="000000"/>
        </w:rPr>
        <w:t>Esta Lei entra em vigor na data da sua publicação.</w:t>
      </w:r>
    </w:p>
    <w:p w14:paraId="24A85593" w14:textId="77777777" w:rsidR="00926CDF" w:rsidRPr="00D15AC8" w:rsidRDefault="00926CDF" w:rsidP="00CF74F4">
      <w:pPr>
        <w:ind w:firstLine="1134"/>
        <w:rPr>
          <w:rFonts w:ascii="Times New Roman" w:hAnsi="Times New Roman"/>
        </w:rPr>
      </w:pPr>
    </w:p>
    <w:p w14:paraId="102A835A" w14:textId="77777777" w:rsidR="002F62FC" w:rsidRPr="00D15AC8" w:rsidRDefault="002F62FC" w:rsidP="00CF74F4">
      <w:pPr>
        <w:rPr>
          <w:rFonts w:ascii="Times New Roman" w:hAnsi="Times New Roman"/>
          <w:b/>
        </w:rPr>
      </w:pPr>
    </w:p>
    <w:p w14:paraId="051F25BE" w14:textId="68EA706F" w:rsidR="009D4717" w:rsidRPr="0022521A" w:rsidRDefault="002F62FC" w:rsidP="0022521A">
      <w:pPr>
        <w:adjustRightInd w:val="0"/>
        <w:jc w:val="center"/>
        <w:rPr>
          <w:rFonts w:ascii="Times New Roman" w:hAnsi="Times New Roman"/>
        </w:rPr>
      </w:pPr>
      <w:r w:rsidRPr="00D15AC8">
        <w:rPr>
          <w:rFonts w:ascii="Times New Roman" w:hAnsi="Times New Roman"/>
          <w:b/>
        </w:rPr>
        <w:t>RODRIGO LAGO</w:t>
      </w:r>
      <w:r w:rsidRPr="00D15AC8">
        <w:rPr>
          <w:rFonts w:ascii="Times New Roman" w:hAnsi="Times New Roman"/>
          <w:b/>
        </w:rPr>
        <w:br/>
      </w:r>
      <w:r w:rsidRPr="00D15AC8">
        <w:rPr>
          <w:rFonts w:ascii="Times New Roman" w:hAnsi="Times New Roman"/>
        </w:rPr>
        <w:t xml:space="preserve">DEPUTADO ESTADUAL </w:t>
      </w:r>
      <w:r w:rsidRPr="00D15AC8">
        <w:rPr>
          <w:rFonts w:ascii="Times New Roman" w:hAnsi="Times New Roman"/>
          <w:bCs/>
        </w:rPr>
        <w:br/>
      </w:r>
      <w:r w:rsidRPr="00D15AC8">
        <w:rPr>
          <w:rFonts w:ascii="Times New Roman" w:hAnsi="Times New Roman"/>
        </w:rPr>
        <w:t>PCdoB - FE BRASIL</w:t>
      </w:r>
      <w:r w:rsidR="009D4717">
        <w:rPr>
          <w:rFonts w:ascii="Times New Roman" w:hAnsi="Times New Roman"/>
          <w:b/>
        </w:rPr>
        <w:br w:type="page"/>
      </w:r>
    </w:p>
    <w:p w14:paraId="0D74AF10" w14:textId="77777777" w:rsidR="00710B32" w:rsidRDefault="00710B32" w:rsidP="0041093A">
      <w:pPr>
        <w:jc w:val="center"/>
        <w:rPr>
          <w:rFonts w:ascii="Times New Roman" w:hAnsi="Times New Roman"/>
          <w:b/>
        </w:rPr>
      </w:pPr>
    </w:p>
    <w:p w14:paraId="70D154BF" w14:textId="70D3EE95" w:rsidR="002F62FC" w:rsidRPr="00D15AC8" w:rsidRDefault="002F62FC" w:rsidP="0041093A">
      <w:pPr>
        <w:jc w:val="center"/>
        <w:rPr>
          <w:rFonts w:ascii="Times New Roman" w:hAnsi="Times New Roman"/>
          <w:b/>
        </w:rPr>
      </w:pPr>
      <w:r w:rsidRPr="00D15AC8">
        <w:rPr>
          <w:rFonts w:ascii="Times New Roman" w:hAnsi="Times New Roman"/>
          <w:b/>
        </w:rPr>
        <w:t>JUSTIFICATIVA</w:t>
      </w:r>
    </w:p>
    <w:p w14:paraId="79A58757" w14:textId="77777777" w:rsidR="00404C6C" w:rsidRPr="00D15AC8" w:rsidRDefault="00404C6C" w:rsidP="0041093A">
      <w:pPr>
        <w:rPr>
          <w:rFonts w:ascii="Times New Roman" w:hAnsi="Times New Roman"/>
        </w:rPr>
      </w:pPr>
    </w:p>
    <w:p w14:paraId="16C8930B" w14:textId="77777777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  <w:r w:rsidRPr="0022521A">
        <w:rPr>
          <w:rFonts w:ascii="Times New Roman" w:hAnsi="Times New Roman"/>
        </w:rPr>
        <w:tab/>
        <w:t>O presente Projeto de Lei tem por objeto assegurar mais transparência sobre a execução das obras públicas estaduais, assegurando ao cidadão o direito de acesso a informações relevantes.</w:t>
      </w:r>
    </w:p>
    <w:p w14:paraId="27BDCCB0" w14:textId="77777777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</w:p>
    <w:p w14:paraId="37623E8D" w14:textId="770F3B3A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  <w:r w:rsidRPr="0022521A">
        <w:rPr>
          <w:rFonts w:ascii="Times New Roman" w:hAnsi="Times New Roman"/>
        </w:rPr>
        <w:tab/>
        <w:t>É de conhecimento amplo que obras públicas frequentemente passam por paralisações</w:t>
      </w:r>
      <w:r>
        <w:rPr>
          <w:rFonts w:ascii="Times New Roman" w:hAnsi="Times New Roman"/>
        </w:rPr>
        <w:t>, por diversos motivos. Seja por questionamentos judiciais, por conflitos administrativos, ou por mero descumprimento de cláusulas contratuais pela empresa contratada. C</w:t>
      </w:r>
      <w:r w:rsidRPr="0022521A">
        <w:rPr>
          <w:rFonts w:ascii="Times New Roman" w:hAnsi="Times New Roman"/>
        </w:rPr>
        <w:t>ontudo, o Poder Público não garante a transparência necessária em torno dos motivos que causam as interrupções longas.</w:t>
      </w:r>
    </w:p>
    <w:p w14:paraId="4F066D0E" w14:textId="77777777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</w:p>
    <w:p w14:paraId="44929704" w14:textId="0E07B572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  <w:r w:rsidRPr="0022521A">
        <w:rPr>
          <w:rFonts w:ascii="Times New Roman" w:hAnsi="Times New Roman"/>
        </w:rPr>
        <w:tab/>
        <w:t xml:space="preserve">Desse modo, observando a função </w:t>
      </w:r>
      <w:r>
        <w:rPr>
          <w:rFonts w:ascii="Times New Roman" w:hAnsi="Times New Roman"/>
        </w:rPr>
        <w:t xml:space="preserve">fiscalizatória </w:t>
      </w:r>
      <w:r w:rsidRPr="0022521A">
        <w:rPr>
          <w:rFonts w:ascii="Times New Roman" w:hAnsi="Times New Roman"/>
        </w:rPr>
        <w:t>do Poder Legislativo Estadual, a presente propositura apresenta meios de facilitar o acesso à informação</w:t>
      </w:r>
      <w:r>
        <w:rPr>
          <w:rFonts w:ascii="Times New Roman" w:hAnsi="Times New Roman"/>
        </w:rPr>
        <w:t>, com a ampliação da transparência administrativa, que nada mais representa que a concretização do princípio da publicidade previsto no art. 37 da Constituição Federal</w:t>
      </w:r>
      <w:r w:rsidRPr="0022521A">
        <w:rPr>
          <w:rFonts w:ascii="Times New Roman" w:hAnsi="Times New Roman"/>
        </w:rPr>
        <w:t>.</w:t>
      </w:r>
    </w:p>
    <w:p w14:paraId="46B841A1" w14:textId="77777777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</w:p>
    <w:p w14:paraId="25BA9AC7" w14:textId="77777777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  <w:r w:rsidRPr="0022521A">
        <w:rPr>
          <w:rFonts w:ascii="Times New Roman" w:hAnsi="Times New Roman"/>
        </w:rPr>
        <w:tab/>
        <w:t>Dada a relevância temática, submeto esta proposição aos ilustres pares, rogando o imprescindível apoio para sua aprovação.</w:t>
      </w:r>
    </w:p>
    <w:p w14:paraId="66CBA825" w14:textId="77777777" w:rsidR="00710B32" w:rsidRDefault="00710B32" w:rsidP="0041093A">
      <w:pPr>
        <w:pStyle w:val="NormalWeb"/>
        <w:spacing w:before="80" w:beforeAutospacing="0" w:after="80" w:afterAutospacing="0"/>
        <w:ind w:firstLine="1134"/>
        <w:jc w:val="both"/>
      </w:pPr>
    </w:p>
    <w:p w14:paraId="1687BFC0" w14:textId="77777777" w:rsidR="00710B32" w:rsidRPr="00D15AC8" w:rsidRDefault="00710B32" w:rsidP="0041093A">
      <w:pPr>
        <w:pStyle w:val="NormalWeb"/>
        <w:spacing w:before="80" w:beforeAutospacing="0" w:after="80" w:afterAutospacing="0"/>
        <w:ind w:firstLine="1134"/>
        <w:jc w:val="both"/>
      </w:pPr>
    </w:p>
    <w:p w14:paraId="5664E6FA" w14:textId="29DE19B9" w:rsidR="00FB59B8" w:rsidRPr="00D15AC8" w:rsidRDefault="002F62FC" w:rsidP="00203A3B">
      <w:pPr>
        <w:adjustRightInd w:val="0"/>
        <w:jc w:val="center"/>
        <w:rPr>
          <w:rFonts w:ascii="Times New Roman" w:hAnsi="Times New Roman"/>
        </w:rPr>
      </w:pPr>
      <w:r w:rsidRPr="00D15AC8">
        <w:rPr>
          <w:rFonts w:ascii="Times New Roman" w:hAnsi="Times New Roman"/>
          <w:b/>
        </w:rPr>
        <w:t>RODRIGO LAGO</w:t>
      </w:r>
      <w:r w:rsidRPr="00D15AC8">
        <w:rPr>
          <w:rFonts w:ascii="Times New Roman" w:hAnsi="Times New Roman"/>
          <w:b/>
        </w:rPr>
        <w:br/>
      </w:r>
      <w:r w:rsidRPr="00D15AC8">
        <w:rPr>
          <w:rFonts w:ascii="Times New Roman" w:hAnsi="Times New Roman"/>
        </w:rPr>
        <w:t>DEPUTADO ESTADUAL</w:t>
      </w:r>
      <w:r w:rsidRPr="00D15AC8">
        <w:rPr>
          <w:rFonts w:ascii="Times New Roman" w:hAnsi="Times New Roman"/>
          <w:bCs/>
        </w:rPr>
        <w:br/>
      </w:r>
      <w:r w:rsidRPr="00D15AC8">
        <w:rPr>
          <w:rFonts w:ascii="Times New Roman" w:hAnsi="Times New Roman"/>
        </w:rPr>
        <w:t>PCdoB - FE BRASIL</w:t>
      </w:r>
    </w:p>
    <w:sectPr w:rsidR="00FB59B8" w:rsidRPr="00D15AC8" w:rsidSect="00A869C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E477" w14:textId="77777777" w:rsidR="00AA29C6" w:rsidRDefault="00AA29C6" w:rsidP="00BE6BE8">
      <w:r>
        <w:separator/>
      </w:r>
    </w:p>
  </w:endnote>
  <w:endnote w:type="continuationSeparator" w:id="0">
    <w:p w14:paraId="3164BCD6" w14:textId="77777777" w:rsidR="00AA29C6" w:rsidRDefault="00AA29C6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AECE" w14:textId="77777777" w:rsidR="00AA29C6" w:rsidRDefault="00AA29C6" w:rsidP="00BE6BE8">
      <w:r>
        <w:separator/>
      </w:r>
    </w:p>
  </w:footnote>
  <w:footnote w:type="continuationSeparator" w:id="0">
    <w:p w14:paraId="4F6879F3" w14:textId="77777777" w:rsidR="00AA29C6" w:rsidRDefault="00AA29C6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3EFFF" w14:textId="77777777" w:rsidR="002F62FC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6C0AD83C" w14:textId="08FC21BB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>Gabinete do Deputado RODRIGO LAGO</w:t>
    </w:r>
  </w:p>
  <w:p w14:paraId="77166463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31162E11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7315"/>
    <w:multiLevelType w:val="hybridMultilevel"/>
    <w:tmpl w:val="565693A4"/>
    <w:lvl w:ilvl="0" w:tplc="A0FC5B36">
      <w:start w:val="3"/>
      <w:numFmt w:val="upperRoman"/>
      <w:lvlText w:val="%1"/>
      <w:lvlJc w:val="left"/>
      <w:pPr>
        <w:ind w:left="352" w:hanging="238"/>
        <w:jc w:val="left"/>
      </w:pPr>
      <w:rPr>
        <w:rFonts w:ascii="Arial MT" w:eastAsia="Arial MT" w:hAnsi="Arial MT" w:cs="Arial MT" w:hint="default"/>
        <w:w w:val="101"/>
        <w:sz w:val="21"/>
        <w:szCs w:val="21"/>
        <w:lang w:val="pt-PT" w:eastAsia="en-US" w:bidi="ar-SA"/>
      </w:rPr>
    </w:lvl>
    <w:lvl w:ilvl="1" w:tplc="893C36F0">
      <w:numFmt w:val="bullet"/>
      <w:lvlText w:val="•"/>
      <w:lvlJc w:val="left"/>
      <w:pPr>
        <w:ind w:left="1404" w:hanging="238"/>
      </w:pPr>
      <w:rPr>
        <w:rFonts w:hint="default"/>
        <w:lang w:val="pt-PT" w:eastAsia="en-US" w:bidi="ar-SA"/>
      </w:rPr>
    </w:lvl>
    <w:lvl w:ilvl="2" w:tplc="0E1A5672">
      <w:numFmt w:val="bullet"/>
      <w:lvlText w:val="•"/>
      <w:lvlJc w:val="left"/>
      <w:pPr>
        <w:ind w:left="2449" w:hanging="238"/>
      </w:pPr>
      <w:rPr>
        <w:rFonts w:hint="default"/>
        <w:lang w:val="pt-PT" w:eastAsia="en-US" w:bidi="ar-SA"/>
      </w:rPr>
    </w:lvl>
    <w:lvl w:ilvl="3" w:tplc="E540452E">
      <w:numFmt w:val="bullet"/>
      <w:lvlText w:val="•"/>
      <w:lvlJc w:val="left"/>
      <w:pPr>
        <w:ind w:left="3493" w:hanging="238"/>
      </w:pPr>
      <w:rPr>
        <w:rFonts w:hint="default"/>
        <w:lang w:val="pt-PT" w:eastAsia="en-US" w:bidi="ar-SA"/>
      </w:rPr>
    </w:lvl>
    <w:lvl w:ilvl="4" w:tplc="8C4807F2">
      <w:numFmt w:val="bullet"/>
      <w:lvlText w:val="•"/>
      <w:lvlJc w:val="left"/>
      <w:pPr>
        <w:ind w:left="4538" w:hanging="238"/>
      </w:pPr>
      <w:rPr>
        <w:rFonts w:hint="default"/>
        <w:lang w:val="pt-PT" w:eastAsia="en-US" w:bidi="ar-SA"/>
      </w:rPr>
    </w:lvl>
    <w:lvl w:ilvl="5" w:tplc="2E6EB7DE">
      <w:numFmt w:val="bullet"/>
      <w:lvlText w:val="•"/>
      <w:lvlJc w:val="left"/>
      <w:pPr>
        <w:ind w:left="5582" w:hanging="238"/>
      </w:pPr>
      <w:rPr>
        <w:rFonts w:hint="default"/>
        <w:lang w:val="pt-PT" w:eastAsia="en-US" w:bidi="ar-SA"/>
      </w:rPr>
    </w:lvl>
    <w:lvl w:ilvl="6" w:tplc="6DEA1912">
      <w:numFmt w:val="bullet"/>
      <w:lvlText w:val="•"/>
      <w:lvlJc w:val="left"/>
      <w:pPr>
        <w:ind w:left="6627" w:hanging="238"/>
      </w:pPr>
      <w:rPr>
        <w:rFonts w:hint="default"/>
        <w:lang w:val="pt-PT" w:eastAsia="en-US" w:bidi="ar-SA"/>
      </w:rPr>
    </w:lvl>
    <w:lvl w:ilvl="7" w:tplc="3AD2F0B2">
      <w:numFmt w:val="bullet"/>
      <w:lvlText w:val="•"/>
      <w:lvlJc w:val="left"/>
      <w:pPr>
        <w:ind w:left="7671" w:hanging="238"/>
      </w:pPr>
      <w:rPr>
        <w:rFonts w:hint="default"/>
        <w:lang w:val="pt-PT" w:eastAsia="en-US" w:bidi="ar-SA"/>
      </w:rPr>
    </w:lvl>
    <w:lvl w:ilvl="8" w:tplc="60028322">
      <w:numFmt w:val="bullet"/>
      <w:lvlText w:val="•"/>
      <w:lvlJc w:val="left"/>
      <w:pPr>
        <w:ind w:left="8716" w:hanging="238"/>
      </w:pPr>
      <w:rPr>
        <w:rFonts w:hint="default"/>
        <w:lang w:val="pt-PT" w:eastAsia="en-US" w:bidi="ar-SA"/>
      </w:rPr>
    </w:lvl>
  </w:abstractNum>
  <w:abstractNum w:abstractNumId="1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1"/>
  </w:num>
  <w:num w:numId="2" w16cid:durableId="57713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418AD"/>
    <w:rsid w:val="00055118"/>
    <w:rsid w:val="000613F3"/>
    <w:rsid w:val="000814D0"/>
    <w:rsid w:val="00081F8D"/>
    <w:rsid w:val="000A0CEB"/>
    <w:rsid w:val="000D3251"/>
    <w:rsid w:val="000E55E3"/>
    <w:rsid w:val="000E6D0A"/>
    <w:rsid w:val="001140B3"/>
    <w:rsid w:val="00147444"/>
    <w:rsid w:val="00180592"/>
    <w:rsid w:val="001A7AD0"/>
    <w:rsid w:val="001E1DDF"/>
    <w:rsid w:val="001F3A88"/>
    <w:rsid w:val="00203A3B"/>
    <w:rsid w:val="0022521A"/>
    <w:rsid w:val="002322C9"/>
    <w:rsid w:val="00233625"/>
    <w:rsid w:val="0024226A"/>
    <w:rsid w:val="0024454E"/>
    <w:rsid w:val="0025117C"/>
    <w:rsid w:val="00256074"/>
    <w:rsid w:val="00266E35"/>
    <w:rsid w:val="0027741B"/>
    <w:rsid w:val="002914AB"/>
    <w:rsid w:val="002A4AF8"/>
    <w:rsid w:val="002D6548"/>
    <w:rsid w:val="002F62FC"/>
    <w:rsid w:val="003641D8"/>
    <w:rsid w:val="0038050D"/>
    <w:rsid w:val="00383648"/>
    <w:rsid w:val="00390902"/>
    <w:rsid w:val="003B1456"/>
    <w:rsid w:val="003B2D5F"/>
    <w:rsid w:val="003B40F1"/>
    <w:rsid w:val="003C438A"/>
    <w:rsid w:val="003C6095"/>
    <w:rsid w:val="003F3150"/>
    <w:rsid w:val="00404C6C"/>
    <w:rsid w:val="00407EF9"/>
    <w:rsid w:val="0041093A"/>
    <w:rsid w:val="00413B38"/>
    <w:rsid w:val="00421050"/>
    <w:rsid w:val="004309A3"/>
    <w:rsid w:val="00433634"/>
    <w:rsid w:val="00450AE3"/>
    <w:rsid w:val="00491F21"/>
    <w:rsid w:val="004A53CE"/>
    <w:rsid w:val="00513C60"/>
    <w:rsid w:val="00537099"/>
    <w:rsid w:val="00542D9D"/>
    <w:rsid w:val="00544140"/>
    <w:rsid w:val="005534D8"/>
    <w:rsid w:val="00567852"/>
    <w:rsid w:val="005A3223"/>
    <w:rsid w:val="005A79A8"/>
    <w:rsid w:val="005D4EDC"/>
    <w:rsid w:val="005E257A"/>
    <w:rsid w:val="005E4E60"/>
    <w:rsid w:val="006050F3"/>
    <w:rsid w:val="00640924"/>
    <w:rsid w:val="00641DD5"/>
    <w:rsid w:val="006464FC"/>
    <w:rsid w:val="00654752"/>
    <w:rsid w:val="00665FC6"/>
    <w:rsid w:val="00675B03"/>
    <w:rsid w:val="00680A43"/>
    <w:rsid w:val="006966F2"/>
    <w:rsid w:val="0070017A"/>
    <w:rsid w:val="007053E3"/>
    <w:rsid w:val="00710B32"/>
    <w:rsid w:val="00716E93"/>
    <w:rsid w:val="0073555C"/>
    <w:rsid w:val="007420A5"/>
    <w:rsid w:val="00745915"/>
    <w:rsid w:val="00754933"/>
    <w:rsid w:val="0075735E"/>
    <w:rsid w:val="007613A9"/>
    <w:rsid w:val="007B19E8"/>
    <w:rsid w:val="007C7690"/>
    <w:rsid w:val="007D7204"/>
    <w:rsid w:val="00822CC3"/>
    <w:rsid w:val="00830CC9"/>
    <w:rsid w:val="00833D8D"/>
    <w:rsid w:val="00840EC8"/>
    <w:rsid w:val="00845C5A"/>
    <w:rsid w:val="008464DC"/>
    <w:rsid w:val="008B0925"/>
    <w:rsid w:val="008B1BF7"/>
    <w:rsid w:val="008D2E56"/>
    <w:rsid w:val="008E049E"/>
    <w:rsid w:val="008E4A14"/>
    <w:rsid w:val="00915EA6"/>
    <w:rsid w:val="00926CDF"/>
    <w:rsid w:val="00931B34"/>
    <w:rsid w:val="0097790B"/>
    <w:rsid w:val="009919C7"/>
    <w:rsid w:val="00996E3B"/>
    <w:rsid w:val="009D4717"/>
    <w:rsid w:val="009D5E6B"/>
    <w:rsid w:val="009D67A7"/>
    <w:rsid w:val="009F28AB"/>
    <w:rsid w:val="00A055E8"/>
    <w:rsid w:val="00A06669"/>
    <w:rsid w:val="00A333EE"/>
    <w:rsid w:val="00A427FE"/>
    <w:rsid w:val="00A44AF1"/>
    <w:rsid w:val="00A64973"/>
    <w:rsid w:val="00A75401"/>
    <w:rsid w:val="00A8039A"/>
    <w:rsid w:val="00A869C3"/>
    <w:rsid w:val="00A902CD"/>
    <w:rsid w:val="00AA17AB"/>
    <w:rsid w:val="00AA29C6"/>
    <w:rsid w:val="00AA353A"/>
    <w:rsid w:val="00AD011C"/>
    <w:rsid w:val="00AF3362"/>
    <w:rsid w:val="00BA6F32"/>
    <w:rsid w:val="00BB61CC"/>
    <w:rsid w:val="00BD6F7A"/>
    <w:rsid w:val="00BE6BE8"/>
    <w:rsid w:val="00C21045"/>
    <w:rsid w:val="00C35724"/>
    <w:rsid w:val="00C435F1"/>
    <w:rsid w:val="00C80B1E"/>
    <w:rsid w:val="00CC0E54"/>
    <w:rsid w:val="00CF74F4"/>
    <w:rsid w:val="00D02F78"/>
    <w:rsid w:val="00D15AC8"/>
    <w:rsid w:val="00D20E91"/>
    <w:rsid w:val="00D31F93"/>
    <w:rsid w:val="00D4432C"/>
    <w:rsid w:val="00D8066D"/>
    <w:rsid w:val="00DC0DE5"/>
    <w:rsid w:val="00DD0992"/>
    <w:rsid w:val="00E32867"/>
    <w:rsid w:val="00E4639E"/>
    <w:rsid w:val="00E55AB6"/>
    <w:rsid w:val="00E637AE"/>
    <w:rsid w:val="00E72AE1"/>
    <w:rsid w:val="00E80FB5"/>
    <w:rsid w:val="00EA37EB"/>
    <w:rsid w:val="00EB7868"/>
    <w:rsid w:val="00F0618B"/>
    <w:rsid w:val="00F10BF3"/>
    <w:rsid w:val="00F357A6"/>
    <w:rsid w:val="00F54624"/>
    <w:rsid w:val="00F56A57"/>
    <w:rsid w:val="00F6713B"/>
    <w:rsid w:val="00FA4389"/>
    <w:rsid w:val="00FB59B8"/>
    <w:rsid w:val="00FC4D90"/>
    <w:rsid w:val="00FD1857"/>
    <w:rsid w:val="00FE045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93A"/>
    <w:pPr>
      <w:widowControl w:val="0"/>
      <w:autoSpaceDE w:val="0"/>
      <w:autoSpaceDN w:val="0"/>
      <w:jc w:val="center"/>
      <w:outlineLvl w:val="0"/>
    </w:pPr>
    <w:rPr>
      <w:rFonts w:ascii="Times New Roman" w:hAnsi="Times New Roman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8E049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E04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2F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F62F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093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1093A"/>
    <w:pPr>
      <w:widowControl w:val="0"/>
      <w:autoSpaceDE w:val="0"/>
      <w:autoSpaceDN w:val="0"/>
      <w:ind w:left="352" w:hanging="262"/>
      <w:jc w:val="left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ocp">
    <w:name w:val="tablepocp"/>
    <w:basedOn w:val="Normal"/>
    <w:rsid w:val="00CC0E54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P F</cp:lastModifiedBy>
  <cp:revision>12</cp:revision>
  <cp:lastPrinted>2019-07-18T19:57:00Z</cp:lastPrinted>
  <dcterms:created xsi:type="dcterms:W3CDTF">2025-02-17T18:10:00Z</dcterms:created>
  <dcterms:modified xsi:type="dcterms:W3CDTF">2025-02-21T03:01:00Z</dcterms:modified>
</cp:coreProperties>
</file>