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C5DD1" w14:textId="77777777" w:rsidR="006A66C1" w:rsidRPr="00925CAB" w:rsidRDefault="006A66C1" w:rsidP="00925CAB">
      <w:pPr>
        <w:pStyle w:val="SemEspaamento"/>
        <w:spacing w:line="360" w:lineRule="auto"/>
        <w:rPr>
          <w:sz w:val="24"/>
          <w:szCs w:val="24"/>
        </w:rPr>
      </w:pPr>
      <w:r w:rsidRPr="00925CA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7E17F7FC" w14:textId="77777777" w:rsidR="006A66C1" w:rsidRPr="00925CAB" w:rsidRDefault="006A66C1" w:rsidP="00925CAB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925CAB">
        <w:rPr>
          <w:b/>
          <w:sz w:val="24"/>
          <w:szCs w:val="24"/>
          <w:u w:val="single"/>
        </w:rPr>
        <w:t>COMISSÃO DE CONSTITUIÇÃO, JUSTIÇA E CIDADANIA</w:t>
      </w:r>
    </w:p>
    <w:p w14:paraId="78916F50" w14:textId="0C2A05A3" w:rsidR="006A66C1" w:rsidRPr="000E1CC7" w:rsidRDefault="006A66C1" w:rsidP="00925CAB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0E1CC7">
        <w:rPr>
          <w:b/>
          <w:sz w:val="24"/>
          <w:szCs w:val="24"/>
          <w:u w:val="single"/>
        </w:rPr>
        <w:t>PARECER Nº</w:t>
      </w:r>
      <w:r w:rsidR="0066376F">
        <w:rPr>
          <w:b/>
          <w:sz w:val="24"/>
          <w:szCs w:val="24"/>
          <w:u w:val="single"/>
        </w:rPr>
        <w:t xml:space="preserve"> </w:t>
      </w:r>
      <w:r w:rsidR="002779B7">
        <w:rPr>
          <w:b/>
          <w:sz w:val="24"/>
          <w:szCs w:val="24"/>
          <w:u w:val="single"/>
        </w:rPr>
        <w:t>56</w:t>
      </w:r>
      <w:r w:rsidR="00AB6A15">
        <w:rPr>
          <w:b/>
          <w:sz w:val="24"/>
          <w:szCs w:val="24"/>
          <w:u w:val="single"/>
        </w:rPr>
        <w:t>1</w:t>
      </w:r>
      <w:r w:rsidR="00640F3C">
        <w:rPr>
          <w:b/>
          <w:sz w:val="24"/>
          <w:szCs w:val="24"/>
          <w:u w:val="single"/>
        </w:rPr>
        <w:t xml:space="preserve"> </w:t>
      </w:r>
      <w:r w:rsidRPr="00640F3C">
        <w:rPr>
          <w:b/>
          <w:sz w:val="24"/>
          <w:szCs w:val="24"/>
          <w:u w:val="single"/>
        </w:rPr>
        <w:t>/202</w:t>
      </w:r>
      <w:r w:rsidR="00F5794F" w:rsidRPr="00640F3C">
        <w:rPr>
          <w:b/>
          <w:sz w:val="24"/>
          <w:szCs w:val="24"/>
          <w:u w:val="single"/>
        </w:rPr>
        <w:t>3</w:t>
      </w:r>
    </w:p>
    <w:p w14:paraId="7BEA4F38" w14:textId="77777777" w:rsidR="00182A40" w:rsidRDefault="00182A40" w:rsidP="00925CAB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7F3E7C17" w14:textId="47BE5099" w:rsidR="006A66C1" w:rsidRDefault="006A66C1" w:rsidP="00925CAB">
      <w:pPr>
        <w:spacing w:line="360" w:lineRule="auto"/>
        <w:jc w:val="both"/>
        <w:rPr>
          <w:b/>
          <w:sz w:val="24"/>
          <w:szCs w:val="24"/>
          <w:u w:val="single"/>
        </w:rPr>
      </w:pPr>
      <w:r w:rsidRPr="00925CAB">
        <w:rPr>
          <w:b/>
          <w:sz w:val="24"/>
          <w:szCs w:val="24"/>
          <w:u w:val="single"/>
        </w:rPr>
        <w:t>RELATÓRIO:</w:t>
      </w:r>
    </w:p>
    <w:p w14:paraId="6B26D7AE" w14:textId="77777777" w:rsidR="00182A40" w:rsidRPr="00925CAB" w:rsidRDefault="00182A40" w:rsidP="00925CAB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256A89DF" w14:textId="47E03D8E" w:rsidR="00BC3754" w:rsidRPr="00D0302D" w:rsidRDefault="006A66C1" w:rsidP="00855C74">
      <w:pPr>
        <w:spacing w:line="360" w:lineRule="auto"/>
        <w:ind w:firstLine="851"/>
        <w:jc w:val="both"/>
        <w:rPr>
          <w:b/>
          <w:bCs/>
          <w:sz w:val="24"/>
          <w:szCs w:val="24"/>
        </w:rPr>
      </w:pPr>
      <w:r w:rsidRPr="00925CAB">
        <w:rPr>
          <w:sz w:val="24"/>
          <w:szCs w:val="24"/>
        </w:rPr>
        <w:t xml:space="preserve">Tramita nesta Comissão Técnica, para análise e emissão de parecer, o </w:t>
      </w:r>
      <w:r w:rsidRPr="00E163A9">
        <w:rPr>
          <w:b/>
          <w:bCs/>
          <w:sz w:val="24"/>
          <w:szCs w:val="24"/>
        </w:rPr>
        <w:t xml:space="preserve">Projeto de             Lei nº </w:t>
      </w:r>
      <w:r w:rsidR="00874545">
        <w:rPr>
          <w:b/>
          <w:bCs/>
          <w:color w:val="000000" w:themeColor="text1"/>
          <w:sz w:val="24"/>
          <w:szCs w:val="24"/>
        </w:rPr>
        <w:t>166</w:t>
      </w:r>
      <w:r w:rsidRPr="007B32A6">
        <w:rPr>
          <w:b/>
          <w:bCs/>
          <w:color w:val="000000" w:themeColor="text1"/>
          <w:sz w:val="24"/>
          <w:szCs w:val="24"/>
        </w:rPr>
        <w:t>/202</w:t>
      </w:r>
      <w:r w:rsidR="00D026B8" w:rsidRPr="007B32A6">
        <w:rPr>
          <w:b/>
          <w:bCs/>
          <w:color w:val="000000" w:themeColor="text1"/>
          <w:sz w:val="24"/>
          <w:szCs w:val="24"/>
        </w:rPr>
        <w:t>3</w:t>
      </w:r>
      <w:r w:rsidRPr="007B32A6">
        <w:rPr>
          <w:color w:val="000000" w:themeColor="text1"/>
          <w:sz w:val="24"/>
          <w:szCs w:val="24"/>
        </w:rPr>
        <w:t xml:space="preserve">, </w:t>
      </w:r>
      <w:r w:rsidRPr="00925CAB">
        <w:rPr>
          <w:sz w:val="24"/>
          <w:szCs w:val="24"/>
        </w:rPr>
        <w:t>de autoria d</w:t>
      </w:r>
      <w:r w:rsidR="00182A40">
        <w:rPr>
          <w:sz w:val="24"/>
          <w:szCs w:val="24"/>
        </w:rPr>
        <w:t>o</w:t>
      </w:r>
      <w:r w:rsidRPr="00925CAB">
        <w:rPr>
          <w:sz w:val="24"/>
          <w:szCs w:val="24"/>
        </w:rPr>
        <w:t xml:space="preserve"> </w:t>
      </w:r>
      <w:r w:rsidR="00AC5E6E" w:rsidRPr="00925CAB">
        <w:rPr>
          <w:sz w:val="24"/>
          <w:szCs w:val="24"/>
        </w:rPr>
        <w:t>Senhor D</w:t>
      </w:r>
      <w:r w:rsidRPr="00925CAB">
        <w:rPr>
          <w:sz w:val="24"/>
          <w:szCs w:val="24"/>
        </w:rPr>
        <w:t>eputad</w:t>
      </w:r>
      <w:r w:rsidR="00182A40">
        <w:rPr>
          <w:sz w:val="24"/>
          <w:szCs w:val="24"/>
        </w:rPr>
        <w:t xml:space="preserve">o </w:t>
      </w:r>
      <w:r w:rsidR="00874545">
        <w:rPr>
          <w:sz w:val="24"/>
          <w:szCs w:val="24"/>
        </w:rPr>
        <w:t xml:space="preserve">Ricardo </w:t>
      </w:r>
      <w:r w:rsidR="00845882">
        <w:rPr>
          <w:sz w:val="24"/>
          <w:szCs w:val="24"/>
        </w:rPr>
        <w:t>Rios,</w:t>
      </w:r>
      <w:r w:rsidR="0066376F" w:rsidRPr="00BC3754">
        <w:rPr>
          <w:b/>
          <w:bCs/>
          <w:sz w:val="24"/>
          <w:szCs w:val="24"/>
        </w:rPr>
        <w:t xml:space="preserve"> </w:t>
      </w:r>
      <w:bookmarkStart w:id="0" w:name="_Hlk121727702"/>
      <w:r w:rsidR="004F1596" w:rsidRPr="00C04D5A">
        <w:rPr>
          <w:sz w:val="24"/>
          <w:szCs w:val="24"/>
        </w:rPr>
        <w:t>que</w:t>
      </w:r>
      <w:r w:rsidR="00BE7B76">
        <w:rPr>
          <w:b/>
          <w:bCs/>
          <w:sz w:val="24"/>
          <w:szCs w:val="24"/>
        </w:rPr>
        <w:t xml:space="preserve"> </w:t>
      </w:r>
      <w:r w:rsidR="002779B7">
        <w:rPr>
          <w:b/>
          <w:bCs/>
          <w:sz w:val="24"/>
          <w:szCs w:val="24"/>
        </w:rPr>
        <w:t>Considera</w:t>
      </w:r>
      <w:r w:rsidR="007B32A6">
        <w:rPr>
          <w:b/>
          <w:bCs/>
          <w:sz w:val="24"/>
          <w:szCs w:val="24"/>
        </w:rPr>
        <w:t xml:space="preserve"> </w:t>
      </w:r>
      <w:r w:rsidR="00F5794F" w:rsidRPr="00F5794F">
        <w:rPr>
          <w:b/>
          <w:bCs/>
          <w:sz w:val="24"/>
          <w:szCs w:val="24"/>
        </w:rPr>
        <w:t>de Utilidade</w:t>
      </w:r>
      <w:r w:rsidR="002779B7">
        <w:rPr>
          <w:b/>
          <w:bCs/>
          <w:sz w:val="24"/>
          <w:szCs w:val="24"/>
        </w:rPr>
        <w:t xml:space="preserve"> Pública </w:t>
      </w:r>
      <w:r w:rsidR="00874545" w:rsidRPr="00874545">
        <w:rPr>
          <w:b/>
          <w:bCs/>
          <w:sz w:val="24"/>
          <w:szCs w:val="24"/>
        </w:rPr>
        <w:t>a Associação Extrativista e Cultura</w:t>
      </w:r>
      <w:r w:rsidR="00EA5790">
        <w:rPr>
          <w:b/>
          <w:bCs/>
          <w:sz w:val="24"/>
          <w:szCs w:val="24"/>
        </w:rPr>
        <w:t>l</w:t>
      </w:r>
      <w:r w:rsidR="00874545" w:rsidRPr="00874545">
        <w:rPr>
          <w:b/>
          <w:bCs/>
          <w:sz w:val="24"/>
          <w:szCs w:val="24"/>
        </w:rPr>
        <w:t xml:space="preserve"> Carimb</w:t>
      </w:r>
      <w:r w:rsidR="002779B7">
        <w:rPr>
          <w:b/>
          <w:bCs/>
          <w:sz w:val="24"/>
          <w:szCs w:val="24"/>
        </w:rPr>
        <w:t>ó</w:t>
      </w:r>
      <w:r w:rsidR="00874545" w:rsidRPr="00874545">
        <w:rPr>
          <w:b/>
          <w:bCs/>
          <w:sz w:val="24"/>
          <w:szCs w:val="24"/>
        </w:rPr>
        <w:t xml:space="preserve"> </w:t>
      </w:r>
      <w:r w:rsidR="00874545">
        <w:rPr>
          <w:b/>
          <w:bCs/>
          <w:sz w:val="24"/>
          <w:szCs w:val="24"/>
        </w:rPr>
        <w:t>d</w:t>
      </w:r>
      <w:r w:rsidR="00874545" w:rsidRPr="00874545">
        <w:rPr>
          <w:b/>
          <w:bCs/>
          <w:sz w:val="24"/>
          <w:szCs w:val="24"/>
        </w:rPr>
        <w:t>a Amizade, com sede</w:t>
      </w:r>
      <w:r w:rsidR="002779B7">
        <w:rPr>
          <w:b/>
          <w:bCs/>
          <w:sz w:val="24"/>
          <w:szCs w:val="24"/>
        </w:rPr>
        <w:t xml:space="preserve"> e foro</w:t>
      </w:r>
      <w:r w:rsidR="00874545" w:rsidRPr="00874545">
        <w:rPr>
          <w:b/>
          <w:bCs/>
          <w:sz w:val="24"/>
          <w:szCs w:val="24"/>
        </w:rPr>
        <w:t xml:space="preserve"> no </w:t>
      </w:r>
      <w:r w:rsidR="00874545">
        <w:rPr>
          <w:b/>
          <w:bCs/>
          <w:sz w:val="24"/>
          <w:szCs w:val="24"/>
        </w:rPr>
        <w:t xml:space="preserve">Município </w:t>
      </w:r>
      <w:r w:rsidR="00874545" w:rsidRPr="00874545">
        <w:rPr>
          <w:b/>
          <w:bCs/>
          <w:sz w:val="24"/>
          <w:szCs w:val="24"/>
        </w:rPr>
        <w:t>de Icatu</w:t>
      </w:r>
      <w:r w:rsidR="00874545">
        <w:rPr>
          <w:b/>
          <w:bCs/>
          <w:sz w:val="24"/>
          <w:szCs w:val="24"/>
        </w:rPr>
        <w:t xml:space="preserve">, </w:t>
      </w:r>
      <w:r w:rsidR="00874545" w:rsidRPr="00874545">
        <w:rPr>
          <w:b/>
          <w:bCs/>
          <w:sz w:val="24"/>
          <w:szCs w:val="24"/>
        </w:rPr>
        <w:t xml:space="preserve">Estado </w:t>
      </w:r>
      <w:r w:rsidR="002779B7">
        <w:rPr>
          <w:b/>
          <w:bCs/>
          <w:sz w:val="24"/>
          <w:szCs w:val="24"/>
        </w:rPr>
        <w:t>d</w:t>
      </w:r>
      <w:r w:rsidR="00874545" w:rsidRPr="00874545">
        <w:rPr>
          <w:b/>
          <w:bCs/>
          <w:sz w:val="24"/>
          <w:szCs w:val="24"/>
        </w:rPr>
        <w:t>o Maranhão</w:t>
      </w:r>
      <w:r w:rsidR="00874545">
        <w:rPr>
          <w:b/>
          <w:bCs/>
          <w:sz w:val="24"/>
          <w:szCs w:val="24"/>
        </w:rPr>
        <w:t>.</w:t>
      </w:r>
    </w:p>
    <w:bookmarkEnd w:id="0"/>
    <w:p w14:paraId="718FE75C" w14:textId="1FB34A99" w:rsidR="006A66C1" w:rsidRPr="00925CAB" w:rsidRDefault="006A66C1" w:rsidP="000B6F8E">
      <w:pPr>
        <w:pStyle w:val="Corpodetexto"/>
        <w:spacing w:after="0"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>Verifica-se inicialmente, que a tramitação da Proposição de Declaração de Utilidade Pública, no âmbito desta Casa está restrita ao disposto no art. 30, I, alínea “</w:t>
      </w:r>
      <w:r w:rsidRPr="00925CAB">
        <w:rPr>
          <w:i/>
          <w:sz w:val="24"/>
          <w:szCs w:val="24"/>
        </w:rPr>
        <w:t>n”</w:t>
      </w:r>
      <w:r w:rsidRPr="00925CAB">
        <w:rPr>
          <w:sz w:val="24"/>
          <w:szCs w:val="24"/>
        </w:rPr>
        <w:t xml:space="preserve">, da Resolução Legislativa nº 449, de 24 de junho de 2004 (Regimento Interno). </w:t>
      </w:r>
      <w:r w:rsidRPr="00925CAB">
        <w:rPr>
          <w:sz w:val="24"/>
          <w:szCs w:val="24"/>
        </w:rPr>
        <w:tab/>
        <w:t xml:space="preserve">        </w:t>
      </w:r>
    </w:p>
    <w:p w14:paraId="5291B43E" w14:textId="4882E0A4" w:rsidR="00CC4488" w:rsidRDefault="006A66C1" w:rsidP="00CC4488">
      <w:pPr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 xml:space="preserve">Com efeito, às Comissões, em razão da matéria de sua competência, cabe: discutir e votar Projeto de Lei que dispensar, na forma do Regimento Interno, a competência do Plenário, salvo se houver, para decisão deste recurso de um décimo dos Membros da </w:t>
      </w:r>
      <w:r w:rsidR="00DD5239" w:rsidRPr="00925CAB">
        <w:rPr>
          <w:sz w:val="24"/>
          <w:szCs w:val="24"/>
        </w:rPr>
        <w:t>Assembl</w:t>
      </w:r>
      <w:r w:rsidR="00DD5239">
        <w:rPr>
          <w:sz w:val="24"/>
          <w:szCs w:val="24"/>
        </w:rPr>
        <w:t>e</w:t>
      </w:r>
      <w:r w:rsidR="00DD5239" w:rsidRPr="00925CAB">
        <w:rPr>
          <w:sz w:val="24"/>
          <w:szCs w:val="24"/>
        </w:rPr>
        <w:t>ia</w:t>
      </w:r>
      <w:r w:rsidRPr="00925CAB">
        <w:rPr>
          <w:sz w:val="24"/>
          <w:szCs w:val="24"/>
        </w:rPr>
        <w:t xml:space="preserve"> (Art. 32, §2º, inciso I, da CE/89).</w:t>
      </w:r>
    </w:p>
    <w:p w14:paraId="302B82C0" w14:textId="76C2D5AC" w:rsidR="00D026B8" w:rsidRPr="00182A40" w:rsidRDefault="00874545" w:rsidP="00D026B8">
      <w:pPr>
        <w:spacing w:line="360" w:lineRule="auto"/>
        <w:ind w:right="-1" w:firstLine="851"/>
        <w:jc w:val="both"/>
        <w:rPr>
          <w:rFonts w:eastAsiaTheme="minorHAnsi"/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</w:rPr>
        <w:t>A</w:t>
      </w:r>
      <w:r w:rsidR="00BE7B76" w:rsidRPr="006D7C52">
        <w:rPr>
          <w:b/>
          <w:bCs/>
          <w:sz w:val="24"/>
          <w:szCs w:val="24"/>
        </w:rPr>
        <w:t xml:space="preserve"> </w:t>
      </w:r>
      <w:r w:rsidR="002779B7">
        <w:rPr>
          <w:b/>
          <w:bCs/>
          <w:sz w:val="24"/>
          <w:szCs w:val="24"/>
        </w:rPr>
        <w:t xml:space="preserve">Associação de que trata a </w:t>
      </w:r>
      <w:r w:rsidR="00BE7B76" w:rsidRPr="006D7C52">
        <w:rPr>
          <w:b/>
          <w:bCs/>
          <w:sz w:val="24"/>
          <w:szCs w:val="24"/>
        </w:rPr>
        <w:t xml:space="preserve">propositura de </w:t>
      </w:r>
      <w:r w:rsidR="00DD5239" w:rsidRPr="006D7C52">
        <w:rPr>
          <w:b/>
          <w:bCs/>
          <w:sz w:val="24"/>
          <w:szCs w:val="24"/>
        </w:rPr>
        <w:t>L</w:t>
      </w:r>
      <w:r w:rsidR="00BE7B76" w:rsidRPr="006D7C52">
        <w:rPr>
          <w:b/>
          <w:bCs/>
          <w:sz w:val="24"/>
          <w:szCs w:val="24"/>
        </w:rPr>
        <w:t xml:space="preserve">ei </w:t>
      </w:r>
      <w:r w:rsidR="00E41541" w:rsidRPr="006D7C52">
        <w:rPr>
          <w:b/>
          <w:bCs/>
          <w:sz w:val="24"/>
          <w:szCs w:val="24"/>
        </w:rPr>
        <w:t>é</w:t>
      </w:r>
      <w:r w:rsidR="00401A7F" w:rsidRPr="006D7C52">
        <w:rPr>
          <w:b/>
          <w:bCs/>
          <w:sz w:val="24"/>
          <w:szCs w:val="24"/>
        </w:rPr>
        <w:t xml:space="preserve"> uma</w:t>
      </w:r>
      <w:r w:rsidR="00697C0D">
        <w:rPr>
          <w:b/>
          <w:bCs/>
          <w:sz w:val="24"/>
          <w:szCs w:val="24"/>
        </w:rPr>
        <w:t xml:space="preserve"> entidade</w:t>
      </w:r>
      <w:r w:rsidR="00494F88">
        <w:rPr>
          <w:b/>
          <w:bCs/>
          <w:sz w:val="24"/>
          <w:szCs w:val="24"/>
        </w:rPr>
        <w:t xml:space="preserve"> </w:t>
      </w:r>
      <w:r w:rsidR="00182A40">
        <w:rPr>
          <w:b/>
          <w:bCs/>
          <w:sz w:val="24"/>
          <w:szCs w:val="24"/>
        </w:rPr>
        <w:t>filantrópica, civil, de direito privado, sem finas lucrativos,</w:t>
      </w:r>
      <w:r>
        <w:rPr>
          <w:b/>
          <w:bCs/>
          <w:sz w:val="24"/>
          <w:szCs w:val="24"/>
        </w:rPr>
        <w:t xml:space="preserve"> com finalidade de congregar seus sócios , brincantes e a comunidade, organizando- os para prestação de serviços sócios comunitárias, desenvolvimento de atividades culturais, como artes, a dança  de carimbó, musicas, oficinas de bordados, confecção de indumentaria dos participantes das brincadeiras envolvidas na comunidade. Adquirir, construir ou alugar os imóveis necessários as suas instalações administrativas, cultural, comunicação e lazer, lutar para proporcionar melhores condições de vida dos moradores e associados da entidade.</w:t>
      </w:r>
    </w:p>
    <w:p w14:paraId="4FAAF80B" w14:textId="1E268B64" w:rsidR="006A66C1" w:rsidRPr="00925CAB" w:rsidRDefault="006A66C1" w:rsidP="00925CAB">
      <w:pPr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 xml:space="preserve">Examinando a documentação apresentada, podemos constatar que </w:t>
      </w:r>
      <w:r w:rsidR="00182A40">
        <w:rPr>
          <w:sz w:val="24"/>
          <w:szCs w:val="24"/>
        </w:rPr>
        <w:t xml:space="preserve">o Centro Educacional </w:t>
      </w:r>
      <w:r w:rsidRPr="00925CAB">
        <w:rPr>
          <w:sz w:val="24"/>
          <w:szCs w:val="24"/>
        </w:rPr>
        <w:t>em questão preenche os requisitos estabelecidos pelo Diploma Legal.</w:t>
      </w:r>
    </w:p>
    <w:p w14:paraId="6CFAAE29" w14:textId="39E9C486" w:rsidR="006A66C1" w:rsidRDefault="006A66C1" w:rsidP="00925CAB">
      <w:pPr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>Ademais, o Projeto de Lei em consideração obedece aos ditames da boa técnica legislativa.</w:t>
      </w:r>
    </w:p>
    <w:p w14:paraId="58252B95" w14:textId="77777777" w:rsidR="00845882" w:rsidRPr="00925CAB" w:rsidRDefault="00845882" w:rsidP="00925CAB">
      <w:pPr>
        <w:spacing w:line="360" w:lineRule="auto"/>
        <w:ind w:firstLine="851"/>
        <w:jc w:val="both"/>
        <w:rPr>
          <w:sz w:val="24"/>
          <w:szCs w:val="24"/>
        </w:rPr>
      </w:pPr>
    </w:p>
    <w:p w14:paraId="5CCE62BC" w14:textId="77777777" w:rsidR="00697C0D" w:rsidRDefault="00697C0D" w:rsidP="00925CAB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3D500551" w14:textId="5C139759" w:rsidR="006A66C1" w:rsidRPr="00925CAB" w:rsidRDefault="006A66C1" w:rsidP="00925CAB">
      <w:pPr>
        <w:spacing w:line="360" w:lineRule="auto"/>
        <w:jc w:val="both"/>
        <w:rPr>
          <w:b/>
          <w:sz w:val="24"/>
          <w:szCs w:val="24"/>
          <w:u w:val="single"/>
        </w:rPr>
      </w:pPr>
      <w:r w:rsidRPr="00925CAB">
        <w:rPr>
          <w:b/>
          <w:sz w:val="24"/>
          <w:szCs w:val="24"/>
          <w:u w:val="single"/>
        </w:rPr>
        <w:lastRenderedPageBreak/>
        <w:t>VOTO DO RELATOR:</w:t>
      </w:r>
    </w:p>
    <w:p w14:paraId="41E8BF34" w14:textId="648FC219" w:rsidR="006A66C1" w:rsidRPr="00925CAB" w:rsidRDefault="006A66C1" w:rsidP="00925CAB">
      <w:pPr>
        <w:tabs>
          <w:tab w:val="left" w:pos="2410"/>
          <w:tab w:val="left" w:pos="4536"/>
        </w:tabs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 xml:space="preserve">A proposição sob exame está redigida de acordo com o que preceitua a </w:t>
      </w:r>
      <w:r w:rsidR="00A73537">
        <w:rPr>
          <w:sz w:val="24"/>
          <w:szCs w:val="24"/>
        </w:rPr>
        <w:t>L</w:t>
      </w:r>
      <w:r w:rsidRPr="00925CAB">
        <w:rPr>
          <w:sz w:val="24"/>
          <w:szCs w:val="24"/>
        </w:rPr>
        <w:t xml:space="preserve">egislação específica, assim sendo, votamos pela sua </w:t>
      </w:r>
      <w:r w:rsidRPr="00925CAB">
        <w:rPr>
          <w:b/>
          <w:sz w:val="24"/>
          <w:szCs w:val="24"/>
        </w:rPr>
        <w:t>aprovação</w:t>
      </w:r>
      <w:r w:rsidRPr="00925CAB">
        <w:rPr>
          <w:sz w:val="24"/>
          <w:szCs w:val="24"/>
        </w:rPr>
        <w:t>, presente os pressupostos de ordem constitucional, legal e regimental.</w:t>
      </w:r>
    </w:p>
    <w:p w14:paraId="18FC125F" w14:textId="5910992E" w:rsidR="006A66C1" w:rsidRDefault="006A66C1" w:rsidP="00925CAB">
      <w:pPr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>É o voto.</w:t>
      </w:r>
    </w:p>
    <w:p w14:paraId="6CD15412" w14:textId="77777777" w:rsidR="00494F88" w:rsidRDefault="00494F88" w:rsidP="00925CAB">
      <w:pPr>
        <w:spacing w:line="360" w:lineRule="auto"/>
        <w:ind w:firstLine="851"/>
        <w:jc w:val="both"/>
        <w:rPr>
          <w:sz w:val="24"/>
          <w:szCs w:val="24"/>
        </w:rPr>
      </w:pPr>
    </w:p>
    <w:p w14:paraId="3098F70C" w14:textId="7B134637" w:rsidR="006A66C1" w:rsidRDefault="008F559F" w:rsidP="00925CAB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</w:t>
      </w:r>
      <w:r w:rsidR="006A66C1" w:rsidRPr="00925CAB">
        <w:rPr>
          <w:b/>
          <w:sz w:val="24"/>
          <w:szCs w:val="24"/>
          <w:u w:val="single"/>
        </w:rPr>
        <w:t>ARECER DA COMISSÃO:</w:t>
      </w:r>
    </w:p>
    <w:p w14:paraId="49FCC5A6" w14:textId="79ADB3D0" w:rsidR="00C01136" w:rsidRPr="00EC72CD" w:rsidRDefault="006B0EFD" w:rsidP="006B0EFD">
      <w:pPr>
        <w:spacing w:line="360" w:lineRule="auto"/>
        <w:jc w:val="both"/>
        <w:rPr>
          <w:rFonts w:eastAsia="Batang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</w:t>
      </w:r>
      <w:r w:rsidR="00EC72CD" w:rsidRPr="00EC72CD">
        <w:rPr>
          <w:rFonts w:eastAsia="Calibri"/>
          <w:sz w:val="24"/>
          <w:szCs w:val="24"/>
        </w:rPr>
        <w:t xml:space="preserve">Os membros da Comissão de Constituição, Justiça e Cidadania </w:t>
      </w:r>
      <w:r w:rsidR="00EC72CD" w:rsidRPr="00EC72CD">
        <w:rPr>
          <w:rFonts w:eastAsia="Batang"/>
          <w:bCs/>
          <w:kern w:val="32"/>
          <w:sz w:val="24"/>
          <w:szCs w:val="24"/>
        </w:rPr>
        <w:t xml:space="preserve">votam pela </w:t>
      </w:r>
      <w:r w:rsidR="00EC72CD" w:rsidRPr="00EC72CD">
        <w:rPr>
          <w:rFonts w:eastAsia="Calibri"/>
          <w:b/>
          <w:sz w:val="24"/>
          <w:szCs w:val="24"/>
        </w:rPr>
        <w:t>aprovação</w:t>
      </w:r>
      <w:r w:rsidR="00EC72CD" w:rsidRPr="00EC72CD">
        <w:rPr>
          <w:rFonts w:eastAsia="Calibri"/>
          <w:sz w:val="24"/>
          <w:szCs w:val="24"/>
        </w:rPr>
        <w:t xml:space="preserve"> </w:t>
      </w:r>
      <w:r w:rsidR="00C01136" w:rsidRPr="007C0667">
        <w:rPr>
          <w:b/>
          <w:sz w:val="24"/>
          <w:szCs w:val="24"/>
        </w:rPr>
        <w:t xml:space="preserve">do Projeto de Lei nº </w:t>
      </w:r>
      <w:r w:rsidR="00845882">
        <w:rPr>
          <w:b/>
          <w:color w:val="000000" w:themeColor="text1"/>
          <w:sz w:val="24"/>
          <w:szCs w:val="24"/>
        </w:rPr>
        <w:t>166</w:t>
      </w:r>
      <w:r w:rsidR="00C01136" w:rsidRPr="007B32A6">
        <w:rPr>
          <w:b/>
          <w:color w:val="000000" w:themeColor="text1"/>
          <w:sz w:val="24"/>
          <w:szCs w:val="24"/>
        </w:rPr>
        <w:t>/202</w:t>
      </w:r>
      <w:r w:rsidR="00D026B8" w:rsidRPr="007B32A6">
        <w:rPr>
          <w:b/>
          <w:color w:val="000000" w:themeColor="text1"/>
          <w:sz w:val="24"/>
          <w:szCs w:val="24"/>
        </w:rPr>
        <w:t>3</w:t>
      </w:r>
      <w:r w:rsidR="00C01136" w:rsidRPr="007B32A6">
        <w:rPr>
          <w:color w:val="000000" w:themeColor="text1"/>
          <w:sz w:val="24"/>
          <w:szCs w:val="24"/>
        </w:rPr>
        <w:t xml:space="preserve">, nos </w:t>
      </w:r>
      <w:r w:rsidR="00C01136" w:rsidRPr="007C0667">
        <w:rPr>
          <w:sz w:val="24"/>
          <w:szCs w:val="24"/>
        </w:rPr>
        <w:t>termos do voto do Relator.</w:t>
      </w:r>
    </w:p>
    <w:p w14:paraId="792F8DD6" w14:textId="77777777" w:rsidR="00EB519B" w:rsidRPr="000E1CC7" w:rsidRDefault="00EB519B" w:rsidP="00925CAB">
      <w:pPr>
        <w:spacing w:line="360" w:lineRule="auto"/>
        <w:ind w:firstLine="993"/>
        <w:jc w:val="both"/>
        <w:rPr>
          <w:sz w:val="24"/>
          <w:szCs w:val="24"/>
        </w:rPr>
      </w:pPr>
      <w:r w:rsidRPr="00925CAB">
        <w:rPr>
          <w:sz w:val="24"/>
          <w:szCs w:val="24"/>
        </w:rPr>
        <w:t>É o parecer.</w:t>
      </w:r>
    </w:p>
    <w:p w14:paraId="20316FE7" w14:textId="43B858FF" w:rsidR="006A66C1" w:rsidRPr="00925CAB" w:rsidRDefault="00C57781" w:rsidP="00925CAB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57781">
        <w:rPr>
          <w:sz w:val="24"/>
          <w:szCs w:val="24"/>
        </w:rPr>
        <w:t>SALA DAS COMISSÕES DEPUTADO “LÉO FRANKLIM”, em 07 de agosto de 2023.</w:t>
      </w:r>
      <w:r w:rsidRPr="00C57781">
        <w:rPr>
          <w:color w:val="000000"/>
          <w:sz w:val="24"/>
          <w:szCs w:val="24"/>
        </w:rPr>
        <w:t xml:space="preserve">       </w:t>
      </w:r>
      <w:r w:rsidRPr="00C57781">
        <w:rPr>
          <w:b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6A66C1" w:rsidRPr="00925CAB">
        <w:rPr>
          <w:rFonts w:eastAsia="Calibri"/>
          <w:b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</w:t>
      </w:r>
    </w:p>
    <w:p w14:paraId="1E5E9457" w14:textId="77777777" w:rsidR="00B93A7A" w:rsidRDefault="00D70C99" w:rsidP="00B93A7A">
      <w:pPr>
        <w:autoSpaceDE w:val="0"/>
        <w:autoSpaceDN w:val="0"/>
        <w:adjustRightInd w:val="0"/>
        <w:spacing w:line="360" w:lineRule="auto"/>
        <w:ind w:left="4111" w:hanging="3827"/>
        <w:jc w:val="both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     </w:t>
      </w:r>
      <w:r w:rsidR="00E767BE">
        <w:rPr>
          <w:rFonts w:eastAsia="Calibri"/>
          <w:b/>
          <w:color w:val="000000"/>
          <w:sz w:val="22"/>
          <w:szCs w:val="22"/>
          <w:lang w:eastAsia="en-US"/>
        </w:rPr>
        <w:t xml:space="preserve">                                                           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="00F35408">
        <w:rPr>
          <w:rFonts w:eastAsia="Calibri"/>
          <w:b/>
          <w:color w:val="000000"/>
          <w:sz w:val="22"/>
          <w:szCs w:val="22"/>
          <w:lang w:eastAsia="en-US"/>
        </w:rPr>
        <w:t xml:space="preserve">   </w:t>
      </w:r>
      <w:r w:rsidR="00D40BAD" w:rsidRPr="00D40BAD">
        <w:rPr>
          <w:rFonts w:eastAsia="Calibri"/>
          <w:b/>
          <w:color w:val="000000"/>
          <w:sz w:val="24"/>
          <w:szCs w:val="24"/>
        </w:rPr>
        <w:t xml:space="preserve">                                                                              </w:t>
      </w:r>
      <w:r w:rsidR="00D40BAD">
        <w:rPr>
          <w:rFonts w:eastAsia="Calibri"/>
          <w:b/>
          <w:color w:val="000000"/>
          <w:sz w:val="24"/>
          <w:szCs w:val="24"/>
        </w:rPr>
        <w:t xml:space="preserve">     </w:t>
      </w:r>
      <w:r w:rsidR="00C57781">
        <w:rPr>
          <w:rFonts w:eastAsia="Calibri"/>
          <w:b/>
          <w:color w:val="000000"/>
          <w:sz w:val="24"/>
          <w:szCs w:val="24"/>
        </w:rPr>
        <w:t xml:space="preserve"> </w:t>
      </w:r>
      <w:r w:rsidR="00B93A7A">
        <w:rPr>
          <w:rFonts w:eastAsia="Calibri"/>
          <w:b/>
          <w:color w:val="000000"/>
          <w:sz w:val="24"/>
          <w:szCs w:val="24"/>
        </w:rPr>
        <w:t>Presidente:</w:t>
      </w:r>
      <w:r w:rsidR="00B93A7A">
        <w:rPr>
          <w:rFonts w:eastAsia="Calibri"/>
          <w:bCs/>
          <w:color w:val="000000"/>
          <w:sz w:val="24"/>
          <w:szCs w:val="24"/>
        </w:rPr>
        <w:t xml:space="preserve"> Deputado Carlos Lula</w:t>
      </w:r>
    </w:p>
    <w:p w14:paraId="2D6D7DC9" w14:textId="77777777" w:rsidR="00B93A7A" w:rsidRDefault="00B93A7A" w:rsidP="00B93A7A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eastAsia="Calibri"/>
          <w:b/>
          <w:color w:val="000000"/>
          <w:sz w:val="24"/>
          <w:szCs w:val="24"/>
        </w:rPr>
        <w:t>Relator</w:t>
      </w:r>
      <w:r>
        <w:rPr>
          <w:rFonts w:eastAsia="Calibri"/>
          <w:color w:val="000000"/>
          <w:sz w:val="24"/>
          <w:szCs w:val="24"/>
        </w:rPr>
        <w:t xml:space="preserve">: Deputado Fernando </w:t>
      </w:r>
      <w:proofErr w:type="spellStart"/>
      <w:r>
        <w:rPr>
          <w:rFonts w:eastAsia="Calibri"/>
          <w:color w:val="000000"/>
          <w:sz w:val="24"/>
          <w:szCs w:val="24"/>
        </w:rPr>
        <w:t>Braide</w:t>
      </w:r>
      <w:proofErr w:type="spellEnd"/>
    </w:p>
    <w:p w14:paraId="5C7F59FD" w14:textId="77777777" w:rsidR="00B93A7A" w:rsidRDefault="00B93A7A" w:rsidP="00B93A7A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                                                         </w:t>
      </w:r>
    </w:p>
    <w:p w14:paraId="1CAC342D" w14:textId="77777777" w:rsidR="00B93A7A" w:rsidRDefault="00B93A7A" w:rsidP="00B93A7A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 Vota a favor:                                                             Vota contra:</w:t>
      </w:r>
    </w:p>
    <w:p w14:paraId="155A6017" w14:textId="77777777" w:rsidR="00B93A7A" w:rsidRDefault="00B93A7A" w:rsidP="00B93A7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Deputado </w:t>
      </w:r>
      <w:proofErr w:type="spellStart"/>
      <w:r>
        <w:rPr>
          <w:rFonts w:eastAsia="Calibri"/>
          <w:color w:val="000000"/>
          <w:sz w:val="24"/>
          <w:szCs w:val="24"/>
        </w:rPr>
        <w:t>Glalbert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Cutrim</w:t>
      </w:r>
      <w:proofErr w:type="spellEnd"/>
      <w:r>
        <w:rPr>
          <w:rFonts w:eastAsia="Calibri"/>
          <w:color w:val="000000"/>
          <w:sz w:val="24"/>
          <w:szCs w:val="24"/>
        </w:rPr>
        <w:t xml:space="preserve">                                           _____</w:t>
      </w:r>
      <w:bookmarkStart w:id="1" w:name="_GoBack"/>
      <w:bookmarkEnd w:id="1"/>
      <w:r>
        <w:rPr>
          <w:rFonts w:eastAsia="Calibri"/>
          <w:color w:val="000000"/>
          <w:sz w:val="24"/>
          <w:szCs w:val="24"/>
        </w:rPr>
        <w:t>____________________</w:t>
      </w:r>
    </w:p>
    <w:p w14:paraId="47251F9B" w14:textId="77777777" w:rsidR="00B93A7A" w:rsidRDefault="00B93A7A" w:rsidP="00B93A7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Deputado Florêncio Neto                                           _________________________</w:t>
      </w:r>
    </w:p>
    <w:p w14:paraId="763A618F" w14:textId="77777777" w:rsidR="00B93A7A" w:rsidRDefault="00B93A7A" w:rsidP="00B93A7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Deputado Neto Evangelista                                         _________________________</w:t>
      </w:r>
    </w:p>
    <w:p w14:paraId="38BDAC80" w14:textId="77777777" w:rsidR="00B93A7A" w:rsidRDefault="00B93A7A" w:rsidP="00B93A7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4"/>
          <w:szCs w:val="24"/>
        </w:rPr>
        <w:t>__________________________                                 _________________________</w:t>
      </w:r>
    </w:p>
    <w:p w14:paraId="7931DA29" w14:textId="5F8F8696" w:rsidR="00494F88" w:rsidRDefault="00494F88" w:rsidP="00B93A7A">
      <w:pPr>
        <w:autoSpaceDE w:val="0"/>
        <w:autoSpaceDN w:val="0"/>
        <w:adjustRightInd w:val="0"/>
        <w:spacing w:line="360" w:lineRule="auto"/>
        <w:ind w:left="4962" w:hanging="4678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088B433F" w14:textId="77777777" w:rsidR="00494F88" w:rsidRPr="00896460" w:rsidRDefault="00494F88" w:rsidP="00494F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5CD678D9" w14:textId="77777777" w:rsidR="00D40BAD" w:rsidRPr="00D40BAD" w:rsidRDefault="00D40BAD" w:rsidP="00494F88">
      <w:pPr>
        <w:spacing w:after="200" w:line="360" w:lineRule="auto"/>
        <w:jc w:val="both"/>
        <w:rPr>
          <w:rFonts w:eastAsia="Calibri"/>
          <w:sz w:val="24"/>
          <w:szCs w:val="24"/>
          <w:lang w:eastAsia="en-US"/>
        </w:rPr>
      </w:pPr>
      <w:r w:rsidRPr="00D40BAD">
        <w:rPr>
          <w:rFonts w:eastAsia="Calibri"/>
          <w:color w:val="000000"/>
          <w:sz w:val="24"/>
          <w:szCs w:val="24"/>
          <w:lang w:eastAsia="en-US"/>
        </w:rPr>
        <w:t xml:space="preserve">                        </w:t>
      </w:r>
    </w:p>
    <w:p w14:paraId="6B8D6A1D" w14:textId="2AE71279" w:rsidR="00F5794F" w:rsidRPr="00896460" w:rsidRDefault="00F5794F" w:rsidP="00D40BAD">
      <w:pPr>
        <w:autoSpaceDE w:val="0"/>
        <w:autoSpaceDN w:val="0"/>
        <w:adjustRightInd w:val="0"/>
        <w:spacing w:line="360" w:lineRule="auto"/>
        <w:ind w:left="3828" w:hanging="3544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1138A679" w14:textId="0DC10E5D" w:rsidR="00010815" w:rsidRPr="00F35408" w:rsidRDefault="00010815" w:rsidP="0089646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1D98ED48" w14:textId="77777777" w:rsidR="006D7C52" w:rsidRPr="00FB3FD2" w:rsidRDefault="006D7C52" w:rsidP="00DD5239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</w:p>
    <w:sectPr w:rsidR="006D7C52" w:rsidRPr="00FB3FD2" w:rsidSect="00CD38A2">
      <w:headerReference w:type="default" r:id="rId6"/>
      <w:pgSz w:w="11906" w:h="16838"/>
      <w:pgMar w:top="1417" w:right="1274" w:bottom="1417" w:left="1701" w:header="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7CECB" w14:textId="77777777" w:rsidR="00165E9F" w:rsidRDefault="00165E9F" w:rsidP="006A66C1">
      <w:r>
        <w:separator/>
      </w:r>
    </w:p>
  </w:endnote>
  <w:endnote w:type="continuationSeparator" w:id="0">
    <w:p w14:paraId="464D0FC9" w14:textId="77777777" w:rsidR="00165E9F" w:rsidRDefault="00165E9F" w:rsidP="006A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1D3EC" w14:textId="77777777" w:rsidR="00165E9F" w:rsidRDefault="00165E9F" w:rsidP="006A66C1">
      <w:r>
        <w:separator/>
      </w:r>
    </w:p>
  </w:footnote>
  <w:footnote w:type="continuationSeparator" w:id="0">
    <w:p w14:paraId="5C5C134E" w14:textId="77777777" w:rsidR="00165E9F" w:rsidRDefault="00165E9F" w:rsidP="006A6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4CC34" w14:textId="77777777" w:rsidR="006A66C1" w:rsidRPr="001A7F5E" w:rsidRDefault="006A66C1" w:rsidP="006A66C1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359A07E4" wp14:editId="712D8EC4">
          <wp:extent cx="946785" cy="817880"/>
          <wp:effectExtent l="19050" t="0" r="571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817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B2AA741" w14:textId="77777777" w:rsidR="006A66C1" w:rsidRPr="00925CAB" w:rsidRDefault="006A66C1" w:rsidP="006A66C1">
    <w:pPr>
      <w:pStyle w:val="Cabealho"/>
      <w:jc w:val="center"/>
      <w:rPr>
        <w:sz w:val="18"/>
        <w:szCs w:val="18"/>
      </w:rPr>
    </w:pPr>
    <w:r w:rsidRPr="00925CAB">
      <w:rPr>
        <w:sz w:val="18"/>
        <w:szCs w:val="18"/>
      </w:rPr>
      <w:t>ESTADO DO MARANHÃO</w:t>
    </w:r>
  </w:p>
  <w:p w14:paraId="1E5F4394" w14:textId="77777777" w:rsidR="006A66C1" w:rsidRPr="00925CAB" w:rsidRDefault="006A66C1" w:rsidP="006A66C1">
    <w:pPr>
      <w:pStyle w:val="Cabealho"/>
      <w:jc w:val="center"/>
      <w:rPr>
        <w:sz w:val="18"/>
        <w:szCs w:val="18"/>
      </w:rPr>
    </w:pPr>
    <w:r w:rsidRPr="00925CAB">
      <w:rPr>
        <w:sz w:val="18"/>
        <w:szCs w:val="18"/>
      </w:rPr>
      <w:t>ASSEMBLÉIA LEGISLATIVA DO MARANHÃO</w:t>
    </w:r>
  </w:p>
  <w:p w14:paraId="47B04BDF" w14:textId="77777777" w:rsidR="006A66C1" w:rsidRPr="00C50A8D" w:rsidRDefault="006A66C1" w:rsidP="006A66C1">
    <w:pPr>
      <w:pStyle w:val="Cabealho"/>
      <w:jc w:val="center"/>
      <w:rPr>
        <w:sz w:val="18"/>
        <w:szCs w:val="18"/>
      </w:rPr>
    </w:pPr>
    <w:r w:rsidRPr="00C50A8D">
      <w:rPr>
        <w:sz w:val="18"/>
        <w:szCs w:val="18"/>
      </w:rPr>
      <w:t>INSTALADA EM 16 DE FEVEREIRO DE 1835</w:t>
    </w:r>
  </w:p>
  <w:p w14:paraId="515B9250" w14:textId="77777777" w:rsidR="006A66C1" w:rsidRPr="00925CAB" w:rsidRDefault="006A66C1" w:rsidP="006A66C1">
    <w:pPr>
      <w:pStyle w:val="Cabealho"/>
      <w:jc w:val="center"/>
      <w:rPr>
        <w:sz w:val="18"/>
        <w:szCs w:val="18"/>
      </w:rPr>
    </w:pPr>
    <w:r w:rsidRPr="00925CAB">
      <w:rPr>
        <w:sz w:val="18"/>
        <w:szCs w:val="18"/>
      </w:rPr>
      <w:t>DIRETORIA LEGISLATIVA</w:t>
    </w:r>
  </w:p>
  <w:p w14:paraId="4108DAE8" w14:textId="77777777" w:rsidR="006A66C1" w:rsidRDefault="006A66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C1"/>
    <w:rsid w:val="00010815"/>
    <w:rsid w:val="00050B98"/>
    <w:rsid w:val="00073488"/>
    <w:rsid w:val="0007756E"/>
    <w:rsid w:val="00085094"/>
    <w:rsid w:val="000B6F8E"/>
    <w:rsid w:val="000D33B6"/>
    <w:rsid w:val="000E1CC7"/>
    <w:rsid w:val="00122213"/>
    <w:rsid w:val="00165E9F"/>
    <w:rsid w:val="00174393"/>
    <w:rsid w:val="001748CC"/>
    <w:rsid w:val="00182A40"/>
    <w:rsid w:val="001E0F37"/>
    <w:rsid w:val="00221E41"/>
    <w:rsid w:val="002779B7"/>
    <w:rsid w:val="002A5F47"/>
    <w:rsid w:val="003216A3"/>
    <w:rsid w:val="00353B5E"/>
    <w:rsid w:val="0036129B"/>
    <w:rsid w:val="0036444D"/>
    <w:rsid w:val="003A4975"/>
    <w:rsid w:val="003E1B2C"/>
    <w:rsid w:val="00401A1C"/>
    <w:rsid w:val="00401A7F"/>
    <w:rsid w:val="00416485"/>
    <w:rsid w:val="00450458"/>
    <w:rsid w:val="00494F88"/>
    <w:rsid w:val="004C3D1B"/>
    <w:rsid w:val="004F1596"/>
    <w:rsid w:val="00514B22"/>
    <w:rsid w:val="005249C4"/>
    <w:rsid w:val="0055170A"/>
    <w:rsid w:val="00590AE1"/>
    <w:rsid w:val="005C58F1"/>
    <w:rsid w:val="00605D5A"/>
    <w:rsid w:val="006359FA"/>
    <w:rsid w:val="0063751A"/>
    <w:rsid w:val="00640F3C"/>
    <w:rsid w:val="0066376F"/>
    <w:rsid w:val="00697C0D"/>
    <w:rsid w:val="006A66C1"/>
    <w:rsid w:val="006B0EFD"/>
    <w:rsid w:val="006D7C52"/>
    <w:rsid w:val="006F0899"/>
    <w:rsid w:val="00700843"/>
    <w:rsid w:val="00711354"/>
    <w:rsid w:val="007728CE"/>
    <w:rsid w:val="007B32A6"/>
    <w:rsid w:val="00845882"/>
    <w:rsid w:val="00855C74"/>
    <w:rsid w:val="00864AF6"/>
    <w:rsid w:val="00874545"/>
    <w:rsid w:val="00885081"/>
    <w:rsid w:val="00896460"/>
    <w:rsid w:val="008B24BB"/>
    <w:rsid w:val="008C1481"/>
    <w:rsid w:val="008D340C"/>
    <w:rsid w:val="008F3791"/>
    <w:rsid w:val="008F559F"/>
    <w:rsid w:val="00907B3C"/>
    <w:rsid w:val="00925824"/>
    <w:rsid w:val="00925CAB"/>
    <w:rsid w:val="00926A40"/>
    <w:rsid w:val="00983EB8"/>
    <w:rsid w:val="00A46D0E"/>
    <w:rsid w:val="00A635A2"/>
    <w:rsid w:val="00A73537"/>
    <w:rsid w:val="00AB6A15"/>
    <w:rsid w:val="00AC5E6E"/>
    <w:rsid w:val="00AE2A1A"/>
    <w:rsid w:val="00B417F2"/>
    <w:rsid w:val="00B50B74"/>
    <w:rsid w:val="00B64406"/>
    <w:rsid w:val="00B71ECA"/>
    <w:rsid w:val="00B75E56"/>
    <w:rsid w:val="00B93A7A"/>
    <w:rsid w:val="00BB55FF"/>
    <w:rsid w:val="00BC3754"/>
    <w:rsid w:val="00BE6019"/>
    <w:rsid w:val="00BE7B76"/>
    <w:rsid w:val="00C01136"/>
    <w:rsid w:val="00C04D5A"/>
    <w:rsid w:val="00C50A8D"/>
    <w:rsid w:val="00C57781"/>
    <w:rsid w:val="00C83141"/>
    <w:rsid w:val="00CA4033"/>
    <w:rsid w:val="00CC4488"/>
    <w:rsid w:val="00CD38A2"/>
    <w:rsid w:val="00D026B8"/>
    <w:rsid w:val="00D0302D"/>
    <w:rsid w:val="00D06F27"/>
    <w:rsid w:val="00D36AC7"/>
    <w:rsid w:val="00D40BAD"/>
    <w:rsid w:val="00D5389B"/>
    <w:rsid w:val="00D70C99"/>
    <w:rsid w:val="00D917C4"/>
    <w:rsid w:val="00D94ADD"/>
    <w:rsid w:val="00DA7C7A"/>
    <w:rsid w:val="00DB7C9D"/>
    <w:rsid w:val="00DC5084"/>
    <w:rsid w:val="00DD5239"/>
    <w:rsid w:val="00DE0D89"/>
    <w:rsid w:val="00DE6A8C"/>
    <w:rsid w:val="00E0557A"/>
    <w:rsid w:val="00E057B3"/>
    <w:rsid w:val="00E163A9"/>
    <w:rsid w:val="00E41541"/>
    <w:rsid w:val="00E767BE"/>
    <w:rsid w:val="00EA5790"/>
    <w:rsid w:val="00EB519B"/>
    <w:rsid w:val="00EC3059"/>
    <w:rsid w:val="00EC72CD"/>
    <w:rsid w:val="00EE32C8"/>
    <w:rsid w:val="00F04A73"/>
    <w:rsid w:val="00F35408"/>
    <w:rsid w:val="00F5794F"/>
    <w:rsid w:val="00F8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F3A299"/>
  <w15:chartTrackingRefBased/>
  <w15:docId w15:val="{5E691741-FF30-48E1-AEAC-8167AC0C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A66C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A66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6A6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A66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A66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66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66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D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D0E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50458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50458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C50A8D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D026B8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Antônio Guimarães de Freitas</dc:creator>
  <cp:keywords/>
  <dc:description/>
  <cp:lastModifiedBy>Máneton Antunes de Macedo</cp:lastModifiedBy>
  <cp:revision>2</cp:revision>
  <cp:lastPrinted>2023-08-01T12:00:00Z</cp:lastPrinted>
  <dcterms:created xsi:type="dcterms:W3CDTF">2023-08-07T18:51:00Z</dcterms:created>
  <dcterms:modified xsi:type="dcterms:W3CDTF">2023-08-07T18:51:00Z</dcterms:modified>
</cp:coreProperties>
</file>