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5292" w14:textId="5AE5B969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1D4881">
        <w:rPr>
          <w:rFonts w:ascii="Times New Roman" w:hAnsi="Times New Roman"/>
          <w:szCs w:val="24"/>
        </w:rPr>
        <w:t>5</w:t>
      </w:r>
    </w:p>
    <w:p w14:paraId="00C18DF3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1C6F4DC4" w14:textId="77777777"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7FF2EDDA" w14:textId="748ECCDD" w:rsidR="00140536" w:rsidRDefault="001D4881" w:rsidP="008E71EF">
      <w:pPr>
        <w:pStyle w:val="Ementa"/>
        <w:tabs>
          <w:tab w:val="left" w:pos="1418"/>
        </w:tabs>
        <w:spacing w:line="240" w:lineRule="auto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D488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DISPÕE SOBRE A PRIORIDADE E O PRAZO MÁXIMO PARA REALIZAÇÃO DE ESTUDOS PSICOSSOCIAIS POR EQUIPES TÉCNICAS ESTADUAIS EM CASOS ENVOLVENDO GUARDA DE CRIANÇAS E ADOLESCENTES NO CONTEXTO DE VIOLÊNCIA DOMÉSTICA E FAMILIAR.</w:t>
      </w:r>
    </w:p>
    <w:p w14:paraId="69BB5C99" w14:textId="77777777" w:rsidR="008E71EF" w:rsidRDefault="008E71EF" w:rsidP="008E71EF">
      <w:pPr>
        <w:pStyle w:val="Ementa"/>
        <w:tabs>
          <w:tab w:val="left" w:pos="1418"/>
        </w:tabs>
        <w:spacing w:line="240" w:lineRule="auto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16C0DB85" w14:textId="1AEA87AA" w:rsidR="008E71EF" w:rsidRPr="008E71EF" w:rsidRDefault="00015E1F" w:rsidP="008E71EF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="001D4881" w:rsidRPr="001D4881">
        <w:rPr>
          <w:rFonts w:ascii="Times New Roman" w:hAnsi="Times New Roman"/>
        </w:rPr>
        <w:t>Esta Lei estabelece diretrizes para garantir prioridade e fixar prazo máximo de atendimento na realização de estudos psicossociais pelas equipes técnicas vinculadas ao Estado do Maranhão, nos casos em que haja indícios ou alegações de violência doméstica e familiar contra crianças e adolescentes, especialmente nos processos judiciais que envolvam guarda.</w:t>
      </w:r>
    </w:p>
    <w:p w14:paraId="188247A3" w14:textId="6BDD6213" w:rsidR="00E829B4" w:rsidRDefault="008E71EF" w:rsidP="008E71EF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D4881" w:rsidRPr="001D4881">
        <w:rPr>
          <w:rFonts w:ascii="Times New Roman" w:hAnsi="Times New Roman"/>
        </w:rPr>
        <w:t xml:space="preserve"> Os órgãos estaduais responsáveis pela assistência social, psicologia e serviço social deverão dar tratamento prioritário à elaboração dos relatórios técnicos requisitados pelo Poder Judiciário nos casos referidos no art. 1º, observando os seguintes princípios</w:t>
      </w:r>
      <w:r w:rsidR="001D4881">
        <w:rPr>
          <w:rFonts w:ascii="Times New Roman" w:hAnsi="Times New Roman"/>
        </w:rPr>
        <w:t>.</w:t>
      </w:r>
    </w:p>
    <w:p w14:paraId="21006003" w14:textId="77777777" w:rsidR="001D4881" w:rsidRPr="001D4881" w:rsidRDefault="001D4881" w:rsidP="001D4881">
      <w:pPr>
        <w:pStyle w:val="Corpo"/>
        <w:tabs>
          <w:tab w:val="left" w:pos="0"/>
        </w:tabs>
        <w:ind w:firstLine="709"/>
        <w:rPr>
          <w:rFonts w:ascii="Times New Roman" w:hAnsi="Times New Roman"/>
        </w:rPr>
      </w:pPr>
      <w:r w:rsidRPr="001D4881">
        <w:rPr>
          <w:rFonts w:ascii="Times New Roman" w:hAnsi="Times New Roman"/>
        </w:rPr>
        <w:t xml:space="preserve">I – </w:t>
      </w:r>
      <w:proofErr w:type="gramStart"/>
      <w:r w:rsidRPr="001D4881">
        <w:rPr>
          <w:rFonts w:ascii="Times New Roman" w:hAnsi="Times New Roman"/>
        </w:rPr>
        <w:t>prioridade</w:t>
      </w:r>
      <w:proofErr w:type="gramEnd"/>
      <w:r w:rsidRPr="001D4881">
        <w:rPr>
          <w:rFonts w:ascii="Times New Roman" w:hAnsi="Times New Roman"/>
        </w:rPr>
        <w:t xml:space="preserve"> absoluta à criança e ao adolescente;</w:t>
      </w:r>
    </w:p>
    <w:p w14:paraId="2670218B" w14:textId="77777777" w:rsidR="001D4881" w:rsidRPr="001D4881" w:rsidRDefault="001D4881" w:rsidP="001D4881">
      <w:pPr>
        <w:pStyle w:val="Corpo"/>
        <w:tabs>
          <w:tab w:val="left" w:pos="0"/>
        </w:tabs>
        <w:ind w:firstLine="709"/>
        <w:rPr>
          <w:rFonts w:ascii="Times New Roman" w:hAnsi="Times New Roman"/>
        </w:rPr>
      </w:pPr>
      <w:r w:rsidRPr="001D4881">
        <w:rPr>
          <w:rFonts w:ascii="Times New Roman" w:hAnsi="Times New Roman"/>
        </w:rPr>
        <w:t>II – celeridade e eficiência na prestação do serviço;</w:t>
      </w:r>
    </w:p>
    <w:p w14:paraId="30640791" w14:textId="36C38BCB" w:rsidR="001D4881" w:rsidRDefault="001D4881" w:rsidP="001D4881">
      <w:pPr>
        <w:pStyle w:val="Corpo"/>
        <w:tabs>
          <w:tab w:val="left" w:pos="0"/>
        </w:tabs>
        <w:ind w:firstLine="709"/>
        <w:rPr>
          <w:rFonts w:ascii="Times New Roman" w:hAnsi="Times New Roman"/>
        </w:rPr>
      </w:pPr>
      <w:r w:rsidRPr="001D4881">
        <w:rPr>
          <w:rFonts w:ascii="Times New Roman" w:hAnsi="Times New Roman"/>
        </w:rPr>
        <w:t>III – observância da proteção integral e do melhor interesse da criança.</w:t>
      </w:r>
    </w:p>
    <w:p w14:paraId="22AA7884" w14:textId="43237228" w:rsidR="008E71EF" w:rsidRPr="001D4881" w:rsidRDefault="001D4881" w:rsidP="001D4881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</w:rPr>
      </w:pPr>
      <w:r w:rsidRPr="001D4881">
        <w:rPr>
          <w:rFonts w:ascii="Times New Roman" w:hAnsi="Times New Roman"/>
        </w:rPr>
        <w:t xml:space="preserve">  </w:t>
      </w:r>
      <w:r w:rsidRPr="001D4881">
        <w:rPr>
          <w:rFonts w:ascii="Times New Roman" w:hAnsi="Times New Roman"/>
        </w:rPr>
        <w:t>Os estudos psicossociais requisitados ao Estado do Maranhão deverão ser realizados e entregues no prazo máximo de 30 (trinta) dias corridos a contar do recebimento formal da requisição judicial, salvo justificativa técnica fundamentada.</w:t>
      </w:r>
    </w:p>
    <w:p w14:paraId="285E4CC5" w14:textId="04DF7337" w:rsidR="009E3796" w:rsidRDefault="008E71EF" w:rsidP="00E829B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4881" w:rsidRPr="001D4881">
        <w:rPr>
          <w:rFonts w:ascii="Times New Roman" w:hAnsi="Times New Roman"/>
        </w:rPr>
        <w:t>Para fins de cumprimento do prazo e da prioridade estabelecida nesta Lei, o Poder Executivo poderá:</w:t>
      </w:r>
    </w:p>
    <w:p w14:paraId="564C7022" w14:textId="77777777" w:rsidR="001D4881" w:rsidRPr="001D4881" w:rsidRDefault="001D4881" w:rsidP="001D4881">
      <w:pPr>
        <w:pStyle w:val="Corpo"/>
        <w:tabs>
          <w:tab w:val="left" w:pos="0"/>
        </w:tabs>
        <w:ind w:left="709" w:firstLine="0"/>
        <w:rPr>
          <w:rFonts w:ascii="Times New Roman" w:hAnsi="Times New Roman"/>
        </w:rPr>
      </w:pPr>
      <w:r w:rsidRPr="001D4881">
        <w:rPr>
          <w:rFonts w:ascii="Times New Roman" w:hAnsi="Times New Roman"/>
        </w:rPr>
        <w:t xml:space="preserve">I – </w:t>
      </w:r>
      <w:proofErr w:type="gramStart"/>
      <w:r w:rsidRPr="001D4881">
        <w:rPr>
          <w:rFonts w:ascii="Times New Roman" w:hAnsi="Times New Roman"/>
        </w:rPr>
        <w:t>firmar</w:t>
      </w:r>
      <w:proofErr w:type="gramEnd"/>
      <w:r w:rsidRPr="001D4881">
        <w:rPr>
          <w:rFonts w:ascii="Times New Roman" w:hAnsi="Times New Roman"/>
        </w:rPr>
        <w:t xml:space="preserve"> convênios com o Poder Judiciário para a atuação conjunta das equipes técnicas;</w:t>
      </w:r>
    </w:p>
    <w:p w14:paraId="4D76B047" w14:textId="77777777" w:rsidR="001D4881" w:rsidRPr="001D4881" w:rsidRDefault="001D4881" w:rsidP="001D4881">
      <w:pPr>
        <w:pStyle w:val="Corpo"/>
        <w:tabs>
          <w:tab w:val="left" w:pos="0"/>
        </w:tabs>
        <w:ind w:left="709" w:firstLine="0"/>
        <w:rPr>
          <w:rFonts w:ascii="Times New Roman" w:hAnsi="Times New Roman"/>
        </w:rPr>
      </w:pPr>
      <w:r w:rsidRPr="001D4881">
        <w:rPr>
          <w:rFonts w:ascii="Times New Roman" w:hAnsi="Times New Roman"/>
        </w:rPr>
        <w:lastRenderedPageBreak/>
        <w:t xml:space="preserve">II – </w:t>
      </w:r>
      <w:proofErr w:type="gramStart"/>
      <w:r w:rsidRPr="001D4881">
        <w:rPr>
          <w:rFonts w:ascii="Times New Roman" w:hAnsi="Times New Roman"/>
        </w:rPr>
        <w:t>alocar</w:t>
      </w:r>
      <w:proofErr w:type="gramEnd"/>
      <w:r w:rsidRPr="001D4881">
        <w:rPr>
          <w:rFonts w:ascii="Times New Roman" w:hAnsi="Times New Roman"/>
        </w:rPr>
        <w:t xml:space="preserve"> recursos e pessoal especializado para atender à demanda crescente em processos de guarda;</w:t>
      </w:r>
    </w:p>
    <w:p w14:paraId="233D502E" w14:textId="5D556B28" w:rsidR="001D4881" w:rsidRDefault="001D4881" w:rsidP="001D4881">
      <w:pPr>
        <w:pStyle w:val="Corpo"/>
        <w:tabs>
          <w:tab w:val="left" w:pos="0"/>
        </w:tabs>
        <w:ind w:left="567" w:firstLine="142"/>
        <w:jc w:val="left"/>
        <w:rPr>
          <w:rFonts w:ascii="Times New Roman" w:hAnsi="Times New Roman"/>
        </w:rPr>
      </w:pPr>
      <w:r w:rsidRPr="001D4881">
        <w:rPr>
          <w:rFonts w:ascii="Times New Roman" w:hAnsi="Times New Roman"/>
        </w:rPr>
        <w:t>III – promover capacitação contínua dos profissionais atuantes</w:t>
      </w:r>
    </w:p>
    <w:p w14:paraId="2F6C2362" w14:textId="11554360" w:rsidR="001D4881" w:rsidRDefault="001D4881" w:rsidP="00E829B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D4881">
        <w:rPr>
          <w:rFonts w:ascii="Times New Roman" w:hAnsi="Times New Roman"/>
        </w:rPr>
        <w:t>Os relatórios técnicos devem ser elaborados com base em critérios éticos e científicos, sem prejuízo da qualidade do atendimento ou da segurança das vítimas.</w:t>
      </w:r>
    </w:p>
    <w:p w14:paraId="66549953" w14:textId="47AD223F" w:rsidR="001D4881" w:rsidRPr="00E829B4" w:rsidRDefault="001D4881" w:rsidP="00E829B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D4881">
        <w:rPr>
          <w:rFonts w:ascii="Times New Roman" w:hAnsi="Times New Roman"/>
        </w:rPr>
        <w:t>Esta Lei entra em vigor na data de sua publicação.</w:t>
      </w:r>
    </w:p>
    <w:p w14:paraId="13753361" w14:textId="7E7C8FA4" w:rsidR="00BD6336" w:rsidRPr="00D13618" w:rsidRDefault="00BD6336" w:rsidP="00BD6336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Hlk165034609"/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</w:t>
      </w:r>
      <w:r w:rsidR="00E829B4">
        <w:rPr>
          <w:rFonts w:ascii="Times New Roman" w:hAnsi="Times New Roman" w:cs="Times New Roman"/>
          <w:b/>
          <w:noProof/>
          <w:sz w:val="24"/>
          <w:szCs w:val="24"/>
        </w:rPr>
        <w:t>O</w:t>
      </w:r>
    </w:p>
    <w:p w14:paraId="2AD53BFC" w14:textId="43333D21" w:rsidR="00E47708" w:rsidRDefault="00BD6336" w:rsidP="0057529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2CCA548E" w14:textId="77777777" w:rsidR="00575294" w:rsidRDefault="00575294" w:rsidP="0057529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0FB30" w14:textId="77777777" w:rsidR="00575294" w:rsidRPr="00575294" w:rsidRDefault="00575294" w:rsidP="0057529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DC603" w14:textId="77777777" w:rsidR="00510E7B" w:rsidRDefault="00510E7B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499C953E" w14:textId="77777777" w:rsidR="009E3796" w:rsidRDefault="009E3796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3AD61293" w14:textId="77777777" w:rsidR="009E3796" w:rsidRDefault="009E3796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777843DF" w14:textId="77777777" w:rsidR="009E3796" w:rsidRDefault="009E3796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41E98B9D" w14:textId="77777777" w:rsidR="009E3796" w:rsidRDefault="009E3796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63C975E0" w14:textId="77777777" w:rsidR="009E3796" w:rsidRDefault="009E3796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574AC03B" w14:textId="77777777" w:rsidR="009E3796" w:rsidRDefault="009E3796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BA1D037" w14:textId="77777777" w:rsidR="001D4881" w:rsidRDefault="001D4881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65FF7878" w14:textId="77777777" w:rsidR="001D4881" w:rsidRDefault="001D4881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427808DC" w14:textId="77777777" w:rsidR="001D4881" w:rsidRDefault="001D4881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0B661D43" w14:textId="77777777" w:rsidR="001D4881" w:rsidRDefault="001D4881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4A5225C6" w14:textId="77777777" w:rsidR="001D4881" w:rsidRDefault="001D4881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62B5060C" w14:textId="77777777" w:rsidR="001D4881" w:rsidRDefault="001D4881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41153B17" w14:textId="77777777" w:rsidR="001D4881" w:rsidRDefault="001D4881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24041B8C" w14:textId="77777777" w:rsidR="001D4881" w:rsidRDefault="001D4881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6A1E58CB" w14:textId="77777777" w:rsidR="009E3796" w:rsidRDefault="009E3796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4216276A" w14:textId="77777777" w:rsidR="009E3796" w:rsidRPr="008F337A" w:rsidRDefault="009E3796" w:rsidP="008F337A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bookmarkEnd w:id="0"/>
    <w:p w14:paraId="6204D836" w14:textId="6EE77824" w:rsidR="00BD1393" w:rsidRDefault="00D13618" w:rsidP="00BD1393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BD1393">
        <w:rPr>
          <w:rFonts w:ascii="Times New Roman" w:hAnsi="Times New Roman"/>
          <w:b/>
          <w:szCs w:val="24"/>
        </w:rPr>
        <w:t>JUSTIFICATIVA</w:t>
      </w:r>
    </w:p>
    <w:p w14:paraId="58B7F523" w14:textId="77777777" w:rsidR="001D4881" w:rsidRDefault="001D4881" w:rsidP="001D4881">
      <w:pPr>
        <w:pStyle w:val="Corpo"/>
        <w:tabs>
          <w:tab w:val="left" w:pos="1418"/>
        </w:tabs>
        <w:ind w:firstLine="0"/>
        <w:rPr>
          <w:rFonts w:ascii="Times New Roman" w:hAnsi="Times New Roman"/>
          <w:b/>
          <w:szCs w:val="24"/>
        </w:rPr>
      </w:pPr>
    </w:p>
    <w:p w14:paraId="46B0B723" w14:textId="77777777" w:rsidR="001D4881" w:rsidRPr="001D4881" w:rsidRDefault="001D4881" w:rsidP="001D4881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881">
        <w:rPr>
          <w:rFonts w:ascii="Times New Roman" w:hAnsi="Times New Roman" w:cs="Times New Roman"/>
          <w:bCs/>
          <w:sz w:val="24"/>
          <w:szCs w:val="24"/>
        </w:rPr>
        <w:t>Este projeto de lei tem como objetivo reforçar a proteção integral das crianças e adolescentes vítimas de violência doméstica e familiar no Estado do Maranhão, especialmente nos casos em que há disputa de guarda em trâmite judicial. Embora a competência para definir procedimentos judiciais seja da União, compete ao Estado organizar seus próprios serviços e equipes técnicas de assistência psicossocial, garantindo prioridade e eficiência.</w:t>
      </w:r>
    </w:p>
    <w:p w14:paraId="046E8FF6" w14:textId="77777777" w:rsidR="001D4881" w:rsidRPr="001D4881" w:rsidRDefault="001D4881" w:rsidP="001D4881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958678" w14:textId="77777777" w:rsidR="001D4881" w:rsidRPr="001D4881" w:rsidRDefault="001D4881" w:rsidP="001D4881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881">
        <w:rPr>
          <w:rFonts w:ascii="Times New Roman" w:hAnsi="Times New Roman" w:cs="Times New Roman"/>
          <w:bCs/>
          <w:sz w:val="24"/>
          <w:szCs w:val="24"/>
        </w:rPr>
        <w:t>Ao estabelecer um prazo máximo de 30 dias para a entrega de laudos e relatórios por parte dos órgãos estaduais, busca-se compatibilizar o princípio da celeridade processual com a garantia do melhor interesse da criança. A medida também contribui para a efetivação do art. 227 da Constituição Federal, que consagra a prioridade absoluta dos direitos da criança e do adolescente.</w:t>
      </w:r>
    </w:p>
    <w:p w14:paraId="2354629E" w14:textId="77777777" w:rsidR="001D4881" w:rsidRPr="001D4881" w:rsidRDefault="001D4881" w:rsidP="001D4881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9A6B78" w14:textId="775803A3" w:rsidR="001D4881" w:rsidRDefault="001D4881" w:rsidP="001D4881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881">
        <w:rPr>
          <w:rFonts w:ascii="Times New Roman" w:hAnsi="Times New Roman" w:cs="Times New Roman"/>
          <w:bCs/>
          <w:sz w:val="24"/>
          <w:szCs w:val="24"/>
        </w:rPr>
        <w:t>A proposta respeita o pacto federativo e a repartição de competências legislativas, ao não interferir nas prerrogativas do Poder Judiciário nem no rito processual, limitando-se a organizar a atuação administrativa dos órgãos estaduais de apoio técnico.</w:t>
      </w:r>
    </w:p>
    <w:p w14:paraId="716E4C07" w14:textId="77777777" w:rsidR="001D4881" w:rsidRPr="00376154" w:rsidRDefault="001D4881" w:rsidP="001D4881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FB8250" w14:textId="77777777" w:rsidR="006562EB" w:rsidRPr="005315A5" w:rsidRDefault="006562EB" w:rsidP="00BD139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17B8CC" w14:textId="42FC8CD7" w:rsidR="00764358" w:rsidRPr="00764358" w:rsidRDefault="006562EB" w:rsidP="007643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58">
        <w:rPr>
          <w:rFonts w:ascii="Times New Roman" w:hAnsi="Times New Roman" w:cs="Times New Roman"/>
          <w:b/>
          <w:sz w:val="24"/>
          <w:szCs w:val="24"/>
        </w:rPr>
        <w:t>DR. YGLÉSIO</w:t>
      </w:r>
    </w:p>
    <w:p w14:paraId="3F191532" w14:textId="77777777" w:rsidR="00764358" w:rsidRPr="00764358" w:rsidRDefault="00764358" w:rsidP="007643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5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274E2982" w14:textId="404EE3A6" w:rsidR="00A45E73" w:rsidRPr="005315A5" w:rsidRDefault="00764358" w:rsidP="0076435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58">
        <w:rPr>
          <w:rFonts w:ascii="Times New Roman" w:hAnsi="Times New Roman" w:cs="Times New Roman"/>
          <w:b/>
          <w:sz w:val="24"/>
          <w:szCs w:val="24"/>
        </w:rPr>
        <w:t> </w:t>
      </w: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615A" w14:textId="77777777" w:rsidR="00895EE4" w:rsidRDefault="00895EE4" w:rsidP="00E660E2">
      <w:pPr>
        <w:spacing w:after="0" w:line="240" w:lineRule="auto"/>
      </w:pPr>
      <w:r>
        <w:separator/>
      </w:r>
    </w:p>
  </w:endnote>
  <w:endnote w:type="continuationSeparator" w:id="0">
    <w:p w14:paraId="2034BB54" w14:textId="77777777" w:rsidR="00895EE4" w:rsidRDefault="00895EE4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3C01" w14:textId="77777777" w:rsidR="00895EE4" w:rsidRDefault="00895EE4" w:rsidP="00E660E2">
      <w:pPr>
        <w:spacing w:after="0" w:line="240" w:lineRule="auto"/>
      </w:pPr>
      <w:r>
        <w:separator/>
      </w:r>
    </w:p>
  </w:footnote>
  <w:footnote w:type="continuationSeparator" w:id="0">
    <w:p w14:paraId="7C9032DE" w14:textId="77777777" w:rsidR="00895EE4" w:rsidRDefault="00895EE4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0F78" w14:textId="77777777" w:rsidR="00895EE4" w:rsidRDefault="00895E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798E7587" wp14:editId="693FC802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395372" w14:textId="77777777" w:rsidR="00895EE4" w:rsidRDefault="00895E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71432922" w14:textId="10EFA6D6" w:rsidR="00895EE4" w:rsidRPr="00A20743" w:rsidRDefault="001D4881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="00895EE4"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 w:rsidR="00895EE4">
      <w:rPr>
        <w:rFonts w:ascii="Times New Roman" w:hAnsi="Times New Roman" w:cs="Times New Roman"/>
        <w:b/>
        <w:sz w:val="24"/>
        <w:szCs w:val="24"/>
      </w:rPr>
      <w:t>UTADO</w:t>
    </w:r>
    <w:r w:rsidR="00895EE4"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388DECB2" w14:textId="77777777" w:rsidR="00895EE4" w:rsidRDefault="00895E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38E2579"/>
    <w:multiLevelType w:val="hybridMultilevel"/>
    <w:tmpl w:val="4E22C76C"/>
    <w:lvl w:ilvl="0" w:tplc="4C4A0A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23E0D"/>
    <w:multiLevelType w:val="hybridMultilevel"/>
    <w:tmpl w:val="38428A96"/>
    <w:lvl w:ilvl="0" w:tplc="07EC2664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1211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533423437">
    <w:abstractNumId w:val="9"/>
  </w:num>
  <w:num w:numId="2" w16cid:durableId="618486060">
    <w:abstractNumId w:val="0"/>
  </w:num>
  <w:num w:numId="3" w16cid:durableId="752314259">
    <w:abstractNumId w:val="1"/>
  </w:num>
  <w:num w:numId="4" w16cid:durableId="427119402">
    <w:abstractNumId w:val="6"/>
  </w:num>
  <w:num w:numId="5" w16cid:durableId="1809394398">
    <w:abstractNumId w:val="3"/>
  </w:num>
  <w:num w:numId="6" w16cid:durableId="1367681899">
    <w:abstractNumId w:val="8"/>
  </w:num>
  <w:num w:numId="7" w16cid:durableId="1522351367">
    <w:abstractNumId w:val="7"/>
  </w:num>
  <w:num w:numId="8" w16cid:durableId="1801995166">
    <w:abstractNumId w:val="5"/>
  </w:num>
  <w:num w:numId="9" w16cid:durableId="827327798">
    <w:abstractNumId w:val="2"/>
  </w:num>
  <w:num w:numId="10" w16cid:durableId="1066034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13E00"/>
    <w:rsid w:val="00015E1F"/>
    <w:rsid w:val="00023B61"/>
    <w:rsid w:val="00024C8D"/>
    <w:rsid w:val="00031B82"/>
    <w:rsid w:val="00033BCD"/>
    <w:rsid w:val="0003404B"/>
    <w:rsid w:val="000344A8"/>
    <w:rsid w:val="00043972"/>
    <w:rsid w:val="0005683A"/>
    <w:rsid w:val="00066FBD"/>
    <w:rsid w:val="000741E7"/>
    <w:rsid w:val="000818A2"/>
    <w:rsid w:val="00083185"/>
    <w:rsid w:val="00084694"/>
    <w:rsid w:val="00085063"/>
    <w:rsid w:val="000943E3"/>
    <w:rsid w:val="000A2F69"/>
    <w:rsid w:val="000C430D"/>
    <w:rsid w:val="000C7554"/>
    <w:rsid w:val="000D56A1"/>
    <w:rsid w:val="000E0BD4"/>
    <w:rsid w:val="000E65EB"/>
    <w:rsid w:val="0013315A"/>
    <w:rsid w:val="00140536"/>
    <w:rsid w:val="001651C8"/>
    <w:rsid w:val="00166440"/>
    <w:rsid w:val="00182806"/>
    <w:rsid w:val="00183E1D"/>
    <w:rsid w:val="00184FAE"/>
    <w:rsid w:val="001869EC"/>
    <w:rsid w:val="00197160"/>
    <w:rsid w:val="001A048B"/>
    <w:rsid w:val="001B1405"/>
    <w:rsid w:val="001B33EA"/>
    <w:rsid w:val="001B6CA0"/>
    <w:rsid w:val="001C1C6C"/>
    <w:rsid w:val="001C7559"/>
    <w:rsid w:val="001D3AFE"/>
    <w:rsid w:val="001D4881"/>
    <w:rsid w:val="001D4C12"/>
    <w:rsid w:val="001D5290"/>
    <w:rsid w:val="001E6594"/>
    <w:rsid w:val="001F324A"/>
    <w:rsid w:val="001F3C66"/>
    <w:rsid w:val="001F46BC"/>
    <w:rsid w:val="00200CC3"/>
    <w:rsid w:val="00202205"/>
    <w:rsid w:val="00203D91"/>
    <w:rsid w:val="00204D9F"/>
    <w:rsid w:val="00210079"/>
    <w:rsid w:val="0021012B"/>
    <w:rsid w:val="00213B8C"/>
    <w:rsid w:val="0022581F"/>
    <w:rsid w:val="00230924"/>
    <w:rsid w:val="002417FB"/>
    <w:rsid w:val="00246EE3"/>
    <w:rsid w:val="002631BC"/>
    <w:rsid w:val="00264292"/>
    <w:rsid w:val="002714B5"/>
    <w:rsid w:val="002718BD"/>
    <w:rsid w:val="00275C3F"/>
    <w:rsid w:val="00285701"/>
    <w:rsid w:val="00287277"/>
    <w:rsid w:val="00292FA3"/>
    <w:rsid w:val="00294384"/>
    <w:rsid w:val="002A4252"/>
    <w:rsid w:val="002A5F08"/>
    <w:rsid w:val="002A60FD"/>
    <w:rsid w:val="002A6CA6"/>
    <w:rsid w:val="002B6F88"/>
    <w:rsid w:val="002C23F7"/>
    <w:rsid w:val="002E0D92"/>
    <w:rsid w:val="002E638F"/>
    <w:rsid w:val="00302677"/>
    <w:rsid w:val="00304759"/>
    <w:rsid w:val="00312DC8"/>
    <w:rsid w:val="003155CC"/>
    <w:rsid w:val="00316948"/>
    <w:rsid w:val="0032013F"/>
    <w:rsid w:val="00326BC8"/>
    <w:rsid w:val="003310B5"/>
    <w:rsid w:val="00341D8E"/>
    <w:rsid w:val="0035157D"/>
    <w:rsid w:val="00351AB8"/>
    <w:rsid w:val="00357C58"/>
    <w:rsid w:val="0036343F"/>
    <w:rsid w:val="00376154"/>
    <w:rsid w:val="00377C7E"/>
    <w:rsid w:val="00387242"/>
    <w:rsid w:val="00387F25"/>
    <w:rsid w:val="0039186F"/>
    <w:rsid w:val="003A2D8A"/>
    <w:rsid w:val="003A41F9"/>
    <w:rsid w:val="003A7934"/>
    <w:rsid w:val="003D05C1"/>
    <w:rsid w:val="003E38A6"/>
    <w:rsid w:val="003E71A2"/>
    <w:rsid w:val="004019A4"/>
    <w:rsid w:val="004142FD"/>
    <w:rsid w:val="0042282F"/>
    <w:rsid w:val="004263B0"/>
    <w:rsid w:val="00430335"/>
    <w:rsid w:val="00433762"/>
    <w:rsid w:val="00437BEE"/>
    <w:rsid w:val="00440FA9"/>
    <w:rsid w:val="00442B5F"/>
    <w:rsid w:val="0046545C"/>
    <w:rsid w:val="00474903"/>
    <w:rsid w:val="004831B6"/>
    <w:rsid w:val="004833EB"/>
    <w:rsid w:val="0049769B"/>
    <w:rsid w:val="00497E00"/>
    <w:rsid w:val="004B2CA6"/>
    <w:rsid w:val="004B4968"/>
    <w:rsid w:val="004C0305"/>
    <w:rsid w:val="004C6697"/>
    <w:rsid w:val="004D54FA"/>
    <w:rsid w:val="004E4A99"/>
    <w:rsid w:val="00510E7B"/>
    <w:rsid w:val="00515447"/>
    <w:rsid w:val="0052133E"/>
    <w:rsid w:val="005315A5"/>
    <w:rsid w:val="00532B54"/>
    <w:rsid w:val="005352AF"/>
    <w:rsid w:val="005418A2"/>
    <w:rsid w:val="00542415"/>
    <w:rsid w:val="005446EB"/>
    <w:rsid w:val="00546213"/>
    <w:rsid w:val="0055470D"/>
    <w:rsid w:val="00560387"/>
    <w:rsid w:val="00572049"/>
    <w:rsid w:val="00575294"/>
    <w:rsid w:val="00576B56"/>
    <w:rsid w:val="00577B60"/>
    <w:rsid w:val="00591214"/>
    <w:rsid w:val="005B148B"/>
    <w:rsid w:val="005B1BD3"/>
    <w:rsid w:val="005B2D69"/>
    <w:rsid w:val="005B62DD"/>
    <w:rsid w:val="005C43E3"/>
    <w:rsid w:val="005D0515"/>
    <w:rsid w:val="005D076D"/>
    <w:rsid w:val="005E0644"/>
    <w:rsid w:val="005E6BC3"/>
    <w:rsid w:val="005F13A3"/>
    <w:rsid w:val="005F14DF"/>
    <w:rsid w:val="005F2221"/>
    <w:rsid w:val="00600CDC"/>
    <w:rsid w:val="00604469"/>
    <w:rsid w:val="00620000"/>
    <w:rsid w:val="006251AB"/>
    <w:rsid w:val="006314B9"/>
    <w:rsid w:val="00637D45"/>
    <w:rsid w:val="006562EB"/>
    <w:rsid w:val="00660A13"/>
    <w:rsid w:val="00662026"/>
    <w:rsid w:val="00677B9F"/>
    <w:rsid w:val="00686508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41A60"/>
    <w:rsid w:val="00741ADB"/>
    <w:rsid w:val="00751104"/>
    <w:rsid w:val="00754ABD"/>
    <w:rsid w:val="00756B7A"/>
    <w:rsid w:val="00762510"/>
    <w:rsid w:val="00764358"/>
    <w:rsid w:val="007679F1"/>
    <w:rsid w:val="00772D82"/>
    <w:rsid w:val="00786A6B"/>
    <w:rsid w:val="00790152"/>
    <w:rsid w:val="00791DE6"/>
    <w:rsid w:val="00792F3A"/>
    <w:rsid w:val="00795A73"/>
    <w:rsid w:val="007A41CC"/>
    <w:rsid w:val="007A44F6"/>
    <w:rsid w:val="007B653F"/>
    <w:rsid w:val="007B6DAB"/>
    <w:rsid w:val="007B7139"/>
    <w:rsid w:val="007D07FC"/>
    <w:rsid w:val="007D201D"/>
    <w:rsid w:val="007D5954"/>
    <w:rsid w:val="007E677F"/>
    <w:rsid w:val="007F68E3"/>
    <w:rsid w:val="00801F45"/>
    <w:rsid w:val="00804254"/>
    <w:rsid w:val="00806E3F"/>
    <w:rsid w:val="00811047"/>
    <w:rsid w:val="0081388B"/>
    <w:rsid w:val="00814411"/>
    <w:rsid w:val="0082002F"/>
    <w:rsid w:val="00826F68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0115"/>
    <w:rsid w:val="00895EE4"/>
    <w:rsid w:val="0089696E"/>
    <w:rsid w:val="008A0FB5"/>
    <w:rsid w:val="008B5750"/>
    <w:rsid w:val="008C1F91"/>
    <w:rsid w:val="008C4B2A"/>
    <w:rsid w:val="008D193C"/>
    <w:rsid w:val="008D22C8"/>
    <w:rsid w:val="008E64D0"/>
    <w:rsid w:val="008E71EF"/>
    <w:rsid w:val="008F1804"/>
    <w:rsid w:val="008F337A"/>
    <w:rsid w:val="008F542B"/>
    <w:rsid w:val="008F6424"/>
    <w:rsid w:val="008F698F"/>
    <w:rsid w:val="00905193"/>
    <w:rsid w:val="00905928"/>
    <w:rsid w:val="00906EFF"/>
    <w:rsid w:val="00911319"/>
    <w:rsid w:val="00922E11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0811"/>
    <w:rsid w:val="009B2060"/>
    <w:rsid w:val="009C4C89"/>
    <w:rsid w:val="009D3148"/>
    <w:rsid w:val="009E07D6"/>
    <w:rsid w:val="009E1386"/>
    <w:rsid w:val="009E3796"/>
    <w:rsid w:val="00A007C1"/>
    <w:rsid w:val="00A00FC9"/>
    <w:rsid w:val="00A05F3B"/>
    <w:rsid w:val="00A10AE1"/>
    <w:rsid w:val="00A1451C"/>
    <w:rsid w:val="00A20FDE"/>
    <w:rsid w:val="00A2364E"/>
    <w:rsid w:val="00A24D52"/>
    <w:rsid w:val="00A370D0"/>
    <w:rsid w:val="00A37F30"/>
    <w:rsid w:val="00A435FE"/>
    <w:rsid w:val="00A45E73"/>
    <w:rsid w:val="00A5427F"/>
    <w:rsid w:val="00A54C93"/>
    <w:rsid w:val="00A66ADC"/>
    <w:rsid w:val="00A674E4"/>
    <w:rsid w:val="00A715BA"/>
    <w:rsid w:val="00A743D0"/>
    <w:rsid w:val="00A765DF"/>
    <w:rsid w:val="00A76D84"/>
    <w:rsid w:val="00A85111"/>
    <w:rsid w:val="00A964F0"/>
    <w:rsid w:val="00AA344E"/>
    <w:rsid w:val="00AA3520"/>
    <w:rsid w:val="00AA45E5"/>
    <w:rsid w:val="00AB0A28"/>
    <w:rsid w:val="00AB3E92"/>
    <w:rsid w:val="00AB6615"/>
    <w:rsid w:val="00AB76A5"/>
    <w:rsid w:val="00AD31C9"/>
    <w:rsid w:val="00AD4A99"/>
    <w:rsid w:val="00AD7B9C"/>
    <w:rsid w:val="00AF2039"/>
    <w:rsid w:val="00B03E6E"/>
    <w:rsid w:val="00B17C75"/>
    <w:rsid w:val="00B246C3"/>
    <w:rsid w:val="00B357F8"/>
    <w:rsid w:val="00B86595"/>
    <w:rsid w:val="00B86FDD"/>
    <w:rsid w:val="00B87C94"/>
    <w:rsid w:val="00B91244"/>
    <w:rsid w:val="00BA01A0"/>
    <w:rsid w:val="00BA1B36"/>
    <w:rsid w:val="00BA4DD8"/>
    <w:rsid w:val="00BA5722"/>
    <w:rsid w:val="00BA648A"/>
    <w:rsid w:val="00BA7A96"/>
    <w:rsid w:val="00BB555C"/>
    <w:rsid w:val="00BC0166"/>
    <w:rsid w:val="00BC4B5E"/>
    <w:rsid w:val="00BC5BA3"/>
    <w:rsid w:val="00BD1393"/>
    <w:rsid w:val="00BD46AD"/>
    <w:rsid w:val="00BD6336"/>
    <w:rsid w:val="00BD6DEB"/>
    <w:rsid w:val="00BD7DAB"/>
    <w:rsid w:val="00BE4673"/>
    <w:rsid w:val="00BE705A"/>
    <w:rsid w:val="00BF45E1"/>
    <w:rsid w:val="00BF68E4"/>
    <w:rsid w:val="00C015B5"/>
    <w:rsid w:val="00C02B40"/>
    <w:rsid w:val="00C14D19"/>
    <w:rsid w:val="00C15965"/>
    <w:rsid w:val="00C25FC7"/>
    <w:rsid w:val="00C2763F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3F95"/>
    <w:rsid w:val="00CB74D7"/>
    <w:rsid w:val="00CC3BAD"/>
    <w:rsid w:val="00CF1F0F"/>
    <w:rsid w:val="00CF39C4"/>
    <w:rsid w:val="00CF7D86"/>
    <w:rsid w:val="00D13618"/>
    <w:rsid w:val="00D23D3D"/>
    <w:rsid w:val="00D341F7"/>
    <w:rsid w:val="00D40451"/>
    <w:rsid w:val="00D40EC5"/>
    <w:rsid w:val="00D5142A"/>
    <w:rsid w:val="00D524D1"/>
    <w:rsid w:val="00D5535A"/>
    <w:rsid w:val="00D57E42"/>
    <w:rsid w:val="00D61739"/>
    <w:rsid w:val="00D65AC6"/>
    <w:rsid w:val="00D73DE4"/>
    <w:rsid w:val="00D80AAD"/>
    <w:rsid w:val="00D84453"/>
    <w:rsid w:val="00D85042"/>
    <w:rsid w:val="00D86439"/>
    <w:rsid w:val="00D86C95"/>
    <w:rsid w:val="00D87BF2"/>
    <w:rsid w:val="00D93F2C"/>
    <w:rsid w:val="00D954D4"/>
    <w:rsid w:val="00D96D33"/>
    <w:rsid w:val="00DA1DC8"/>
    <w:rsid w:val="00DA1F6A"/>
    <w:rsid w:val="00DA36CC"/>
    <w:rsid w:val="00DA3CA3"/>
    <w:rsid w:val="00DA51F1"/>
    <w:rsid w:val="00DA706F"/>
    <w:rsid w:val="00DB383A"/>
    <w:rsid w:val="00DB7B9E"/>
    <w:rsid w:val="00DC54FF"/>
    <w:rsid w:val="00DE16BA"/>
    <w:rsid w:val="00DF68A1"/>
    <w:rsid w:val="00E00998"/>
    <w:rsid w:val="00E00EF0"/>
    <w:rsid w:val="00E04C17"/>
    <w:rsid w:val="00E07BDB"/>
    <w:rsid w:val="00E13F31"/>
    <w:rsid w:val="00E16F8E"/>
    <w:rsid w:val="00E179FD"/>
    <w:rsid w:val="00E3037B"/>
    <w:rsid w:val="00E3216C"/>
    <w:rsid w:val="00E3373E"/>
    <w:rsid w:val="00E344BF"/>
    <w:rsid w:val="00E44637"/>
    <w:rsid w:val="00E47708"/>
    <w:rsid w:val="00E479FE"/>
    <w:rsid w:val="00E51034"/>
    <w:rsid w:val="00E5285F"/>
    <w:rsid w:val="00E563BE"/>
    <w:rsid w:val="00E6419E"/>
    <w:rsid w:val="00E660E2"/>
    <w:rsid w:val="00E829B4"/>
    <w:rsid w:val="00E84F65"/>
    <w:rsid w:val="00E85E8D"/>
    <w:rsid w:val="00E95F7C"/>
    <w:rsid w:val="00EA1E9F"/>
    <w:rsid w:val="00EA394C"/>
    <w:rsid w:val="00EA63FF"/>
    <w:rsid w:val="00EA6C3F"/>
    <w:rsid w:val="00ED36CA"/>
    <w:rsid w:val="00EE04CD"/>
    <w:rsid w:val="00EE46D8"/>
    <w:rsid w:val="00EF21C7"/>
    <w:rsid w:val="00EF4C4F"/>
    <w:rsid w:val="00EF7F3A"/>
    <w:rsid w:val="00F00B77"/>
    <w:rsid w:val="00F07487"/>
    <w:rsid w:val="00F075C2"/>
    <w:rsid w:val="00F1484E"/>
    <w:rsid w:val="00F201B3"/>
    <w:rsid w:val="00F4243A"/>
    <w:rsid w:val="00F44930"/>
    <w:rsid w:val="00F50F29"/>
    <w:rsid w:val="00F60444"/>
    <w:rsid w:val="00F61C75"/>
    <w:rsid w:val="00F64E01"/>
    <w:rsid w:val="00F80C93"/>
    <w:rsid w:val="00F83C65"/>
    <w:rsid w:val="00F8518C"/>
    <w:rsid w:val="00F919B5"/>
    <w:rsid w:val="00F9388A"/>
    <w:rsid w:val="00FA4436"/>
    <w:rsid w:val="00FA667C"/>
    <w:rsid w:val="00FB1A9F"/>
    <w:rsid w:val="00FB3FAD"/>
    <w:rsid w:val="00FB660F"/>
    <w:rsid w:val="00FB66B9"/>
    <w:rsid w:val="00FC332B"/>
    <w:rsid w:val="00FD70D7"/>
    <w:rsid w:val="00FE0C50"/>
    <w:rsid w:val="00FE10B9"/>
    <w:rsid w:val="00FE2AE5"/>
    <w:rsid w:val="00FF13AD"/>
    <w:rsid w:val="00FF2105"/>
    <w:rsid w:val="00FF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609CE2C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93F2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3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64E8-0707-459E-ADF6-270BBC29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Winsthon Breno Alves Chagas</cp:lastModifiedBy>
  <cp:revision>91</cp:revision>
  <cp:lastPrinted>2024-11-06T19:51:00Z</cp:lastPrinted>
  <dcterms:created xsi:type="dcterms:W3CDTF">2022-11-10T16:12:00Z</dcterms:created>
  <dcterms:modified xsi:type="dcterms:W3CDTF">2025-04-01T19:37:00Z</dcterms:modified>
</cp:coreProperties>
</file>