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8E" w:rsidRPr="00C44920" w:rsidRDefault="00FC718E" w:rsidP="001C6141">
      <w:pPr>
        <w:tabs>
          <w:tab w:val="right" w:pos="9637"/>
        </w:tabs>
        <w:rPr>
          <w:b/>
          <w:szCs w:val="24"/>
        </w:rPr>
      </w:pPr>
      <w:bookmarkStart w:id="0" w:name="_GoBack"/>
      <w:bookmarkEnd w:id="0"/>
      <w:r w:rsidRPr="00C44920">
        <w:rPr>
          <w:szCs w:val="24"/>
        </w:rPr>
        <w:t xml:space="preserve">MENSAGEM Nº      </w:t>
      </w:r>
      <w:r w:rsidR="00CB77F0">
        <w:rPr>
          <w:szCs w:val="24"/>
        </w:rPr>
        <w:t>32</w:t>
      </w:r>
      <w:r w:rsidRPr="00C44920">
        <w:rPr>
          <w:szCs w:val="24"/>
        </w:rPr>
        <w:t xml:space="preserve">     /202</w:t>
      </w:r>
      <w:r w:rsidR="00AB1F2F">
        <w:rPr>
          <w:szCs w:val="24"/>
        </w:rPr>
        <w:t>5</w:t>
      </w:r>
      <w:r w:rsidR="001C6141">
        <w:rPr>
          <w:szCs w:val="24"/>
        </w:rPr>
        <w:tab/>
      </w:r>
      <w:r w:rsidRPr="00C44920">
        <w:rPr>
          <w:szCs w:val="24"/>
        </w:rPr>
        <w:t xml:space="preserve">São Luís,     </w:t>
      </w:r>
      <w:proofErr w:type="gramStart"/>
      <w:r w:rsidR="00CB77F0">
        <w:rPr>
          <w:szCs w:val="24"/>
        </w:rPr>
        <w:t>5</w:t>
      </w:r>
      <w:proofErr w:type="gramEnd"/>
      <w:r w:rsidRPr="00C44920">
        <w:rPr>
          <w:szCs w:val="24"/>
        </w:rPr>
        <w:t xml:space="preserve">   de              </w:t>
      </w:r>
      <w:r w:rsidR="00CB77F0">
        <w:rPr>
          <w:szCs w:val="24"/>
        </w:rPr>
        <w:t xml:space="preserve">maio  </w:t>
      </w:r>
      <w:r w:rsidRPr="00C44920">
        <w:rPr>
          <w:szCs w:val="24"/>
        </w:rPr>
        <w:t xml:space="preserve">  de</w:t>
      </w:r>
      <w:r w:rsidR="00CB77F0">
        <w:rPr>
          <w:szCs w:val="24"/>
        </w:rPr>
        <w:t xml:space="preserve"> </w:t>
      </w:r>
      <w:r w:rsidRPr="00C44920">
        <w:rPr>
          <w:szCs w:val="24"/>
        </w:rPr>
        <w:t xml:space="preserve"> 202</w:t>
      </w:r>
      <w:r w:rsidR="00AB1F2F">
        <w:rPr>
          <w:szCs w:val="24"/>
        </w:rPr>
        <w:t>5</w:t>
      </w:r>
      <w:r w:rsidRPr="00C44920">
        <w:rPr>
          <w:szCs w:val="24"/>
        </w:rPr>
        <w:t>.</w:t>
      </w:r>
    </w:p>
    <w:p w:rsidR="00FC718E" w:rsidRPr="00C44920" w:rsidRDefault="00FC718E" w:rsidP="00FC718E">
      <w:pPr>
        <w:tabs>
          <w:tab w:val="left" w:pos="3531"/>
        </w:tabs>
        <w:jc w:val="both"/>
        <w:rPr>
          <w:b/>
          <w:szCs w:val="24"/>
        </w:rPr>
      </w:pPr>
    </w:p>
    <w:p w:rsidR="00FC718E" w:rsidRPr="00C44920" w:rsidRDefault="00FC718E" w:rsidP="00FC718E">
      <w:pPr>
        <w:tabs>
          <w:tab w:val="left" w:pos="3531"/>
        </w:tabs>
        <w:jc w:val="both"/>
        <w:rPr>
          <w:b/>
          <w:szCs w:val="24"/>
        </w:rPr>
      </w:pPr>
    </w:p>
    <w:p w:rsidR="00FC718E" w:rsidRPr="00C44920" w:rsidRDefault="00FC718E" w:rsidP="00FC718E">
      <w:pPr>
        <w:tabs>
          <w:tab w:val="left" w:pos="3531"/>
        </w:tabs>
        <w:jc w:val="both"/>
        <w:rPr>
          <w:b/>
          <w:szCs w:val="24"/>
        </w:rPr>
      </w:pPr>
    </w:p>
    <w:p w:rsidR="00FC718E" w:rsidRPr="00C44920" w:rsidRDefault="00FC718E" w:rsidP="00FC718E">
      <w:pPr>
        <w:jc w:val="both"/>
        <w:rPr>
          <w:szCs w:val="24"/>
        </w:rPr>
      </w:pPr>
    </w:p>
    <w:p w:rsidR="00FC718E" w:rsidRDefault="00FC718E" w:rsidP="00FC718E">
      <w:pPr>
        <w:jc w:val="both"/>
        <w:rPr>
          <w:szCs w:val="24"/>
        </w:rPr>
      </w:pPr>
    </w:p>
    <w:p w:rsidR="00082741" w:rsidRPr="00C44920" w:rsidRDefault="00082741" w:rsidP="00FC718E">
      <w:pPr>
        <w:jc w:val="both"/>
        <w:rPr>
          <w:szCs w:val="24"/>
        </w:rPr>
      </w:pPr>
    </w:p>
    <w:p w:rsidR="00FC718E" w:rsidRPr="00C44920" w:rsidRDefault="00FC718E" w:rsidP="00FC718E">
      <w:pPr>
        <w:rPr>
          <w:szCs w:val="24"/>
        </w:rPr>
      </w:pPr>
    </w:p>
    <w:p w:rsidR="00FC718E" w:rsidRPr="00C44920" w:rsidRDefault="00FC718E" w:rsidP="00FC718E">
      <w:pPr>
        <w:rPr>
          <w:szCs w:val="24"/>
        </w:rPr>
      </w:pPr>
    </w:p>
    <w:p w:rsidR="00FC718E" w:rsidRPr="00C44920" w:rsidRDefault="00FC718E" w:rsidP="00FC718E">
      <w:pPr>
        <w:rPr>
          <w:szCs w:val="24"/>
        </w:rPr>
      </w:pPr>
    </w:p>
    <w:p w:rsidR="00FC718E" w:rsidRPr="00C44920" w:rsidRDefault="00FC718E" w:rsidP="008742C9">
      <w:pPr>
        <w:ind w:firstLine="1418"/>
        <w:jc w:val="both"/>
        <w:rPr>
          <w:szCs w:val="24"/>
        </w:rPr>
      </w:pPr>
      <w:r w:rsidRPr="00C44920">
        <w:rPr>
          <w:szCs w:val="24"/>
        </w:rPr>
        <w:t>Senhor</w:t>
      </w:r>
      <w:r w:rsidR="008742C9" w:rsidRPr="00C44920">
        <w:rPr>
          <w:szCs w:val="24"/>
        </w:rPr>
        <w:t>a</w:t>
      </w:r>
      <w:r w:rsidRPr="00C44920">
        <w:rPr>
          <w:szCs w:val="24"/>
        </w:rPr>
        <w:t xml:space="preserve"> Presidente, </w:t>
      </w:r>
    </w:p>
    <w:p w:rsidR="00FC718E" w:rsidRDefault="00FC718E" w:rsidP="00FC718E">
      <w:pPr>
        <w:ind w:firstLine="1701"/>
        <w:jc w:val="both"/>
        <w:rPr>
          <w:szCs w:val="24"/>
        </w:rPr>
      </w:pPr>
    </w:p>
    <w:p w:rsidR="00082741" w:rsidRPr="00C44920" w:rsidRDefault="00082741" w:rsidP="00FC718E">
      <w:pPr>
        <w:ind w:firstLine="1701"/>
        <w:jc w:val="both"/>
        <w:rPr>
          <w:szCs w:val="24"/>
        </w:rPr>
      </w:pPr>
    </w:p>
    <w:p w:rsidR="00ED3BE2" w:rsidRPr="001E1A84" w:rsidRDefault="00FC718E" w:rsidP="00ED3BE2">
      <w:pPr>
        <w:pStyle w:val="Recuodecorpodetexto"/>
        <w:rPr>
          <w:szCs w:val="24"/>
        </w:rPr>
      </w:pPr>
      <w:r w:rsidRPr="00C44920">
        <w:rPr>
          <w:szCs w:val="24"/>
        </w:rPr>
        <w:t xml:space="preserve">Comunico a Vossa Excelência que, nos termos do art. 47, </w:t>
      </w:r>
      <w:r w:rsidRPr="00C44920">
        <w:rPr>
          <w:i/>
          <w:szCs w:val="24"/>
        </w:rPr>
        <w:t>caput</w:t>
      </w:r>
      <w:r w:rsidRPr="00C44920">
        <w:rPr>
          <w:szCs w:val="24"/>
        </w:rPr>
        <w:t xml:space="preserve">, e do art. 64, IV, da Constituição Estadual, decidi vetar integralmente, o Projeto de Lei nº </w:t>
      </w:r>
      <w:r w:rsidR="00AB1F2F">
        <w:rPr>
          <w:szCs w:val="24"/>
        </w:rPr>
        <w:t>169</w:t>
      </w:r>
      <w:r w:rsidR="00ED3BE2">
        <w:rPr>
          <w:szCs w:val="24"/>
        </w:rPr>
        <w:t>/202</w:t>
      </w:r>
      <w:r w:rsidR="00AB1F2F">
        <w:rPr>
          <w:szCs w:val="24"/>
        </w:rPr>
        <w:t>5</w:t>
      </w:r>
      <w:r w:rsidR="00B47332" w:rsidRPr="00C44920">
        <w:rPr>
          <w:szCs w:val="24"/>
        </w:rPr>
        <w:t xml:space="preserve">, que </w:t>
      </w:r>
      <w:r w:rsidR="007B4F81" w:rsidRPr="00E42E74">
        <w:rPr>
          <w:szCs w:val="24"/>
        </w:rPr>
        <w:t xml:space="preserve">considera </w:t>
      </w:r>
      <w:r w:rsidR="00ED3BE2" w:rsidRPr="00E42E74">
        <w:rPr>
          <w:szCs w:val="24"/>
        </w:rPr>
        <w:t>de utilidade pública a A</w:t>
      </w:r>
      <w:r w:rsidR="00AB1F2F">
        <w:rPr>
          <w:szCs w:val="24"/>
        </w:rPr>
        <w:t>ssociação Comunitária Brigada Bombeiro Mirim “Poeta Sousândrade”</w:t>
      </w:r>
      <w:r w:rsidR="00ED3BE2">
        <w:rPr>
          <w:szCs w:val="24"/>
        </w:rPr>
        <w:t>.</w:t>
      </w:r>
    </w:p>
    <w:p w:rsidR="00FC718E" w:rsidRPr="00C44920" w:rsidRDefault="00FC718E" w:rsidP="00ED3BE2">
      <w:pPr>
        <w:ind w:firstLine="1418"/>
        <w:jc w:val="both"/>
        <w:rPr>
          <w:szCs w:val="24"/>
        </w:rPr>
      </w:pPr>
    </w:p>
    <w:p w:rsidR="00FC718E" w:rsidRPr="00C44920" w:rsidRDefault="00FC718E" w:rsidP="00C44920">
      <w:pPr>
        <w:ind w:firstLine="1418"/>
        <w:jc w:val="both"/>
        <w:rPr>
          <w:szCs w:val="24"/>
        </w:rPr>
      </w:pPr>
      <w:r w:rsidRPr="00C44920">
        <w:rPr>
          <w:szCs w:val="24"/>
        </w:rPr>
        <w:t>Ao fazer-lhe a presente comunicação, passo às mãos de Vossa Excelência as razões do veto, as quais, como há de convir essa Augusta Assembleia, justificam-no plenamente.</w:t>
      </w:r>
    </w:p>
    <w:p w:rsidR="00FC718E" w:rsidRPr="00C44920" w:rsidRDefault="00FC718E" w:rsidP="00FC718E">
      <w:pPr>
        <w:ind w:firstLine="1701"/>
        <w:jc w:val="both"/>
        <w:rPr>
          <w:szCs w:val="24"/>
        </w:rPr>
      </w:pPr>
    </w:p>
    <w:p w:rsidR="00FC718E" w:rsidRPr="00C44920" w:rsidRDefault="00FC718E" w:rsidP="00C44920">
      <w:pPr>
        <w:ind w:firstLine="1418"/>
        <w:jc w:val="both"/>
        <w:rPr>
          <w:szCs w:val="24"/>
        </w:rPr>
      </w:pPr>
      <w:r w:rsidRPr="00C44920">
        <w:rPr>
          <w:szCs w:val="24"/>
        </w:rPr>
        <w:t>Na oportunidade, renovo a Vossa Excelência e aos seus ilustres pares meus protestos de consideração e apreço.</w:t>
      </w:r>
    </w:p>
    <w:p w:rsidR="00FC718E" w:rsidRPr="00C44920" w:rsidRDefault="00FC718E" w:rsidP="00FC718E">
      <w:pPr>
        <w:ind w:firstLine="1701"/>
        <w:jc w:val="both"/>
        <w:rPr>
          <w:szCs w:val="24"/>
        </w:rPr>
      </w:pPr>
    </w:p>
    <w:p w:rsidR="00FC718E" w:rsidRPr="00C44920" w:rsidRDefault="00FC718E" w:rsidP="00C44920">
      <w:pPr>
        <w:ind w:firstLine="1418"/>
        <w:jc w:val="both"/>
        <w:rPr>
          <w:szCs w:val="24"/>
        </w:rPr>
      </w:pPr>
      <w:r w:rsidRPr="00C44920">
        <w:rPr>
          <w:szCs w:val="24"/>
        </w:rPr>
        <w:t>Atenciosamente,</w:t>
      </w:r>
    </w:p>
    <w:p w:rsidR="00FC718E" w:rsidRPr="00C44920" w:rsidRDefault="00FC718E" w:rsidP="00FC718E">
      <w:pPr>
        <w:ind w:firstLine="1701"/>
        <w:jc w:val="center"/>
        <w:rPr>
          <w:szCs w:val="24"/>
        </w:rPr>
      </w:pPr>
    </w:p>
    <w:p w:rsidR="00FC718E" w:rsidRPr="00C44920" w:rsidRDefault="00FC718E" w:rsidP="00FC718E">
      <w:pPr>
        <w:jc w:val="center"/>
        <w:rPr>
          <w:szCs w:val="24"/>
        </w:rPr>
      </w:pPr>
    </w:p>
    <w:p w:rsidR="00FC718E" w:rsidRPr="00C44920" w:rsidRDefault="00FC718E" w:rsidP="00FC718E">
      <w:pPr>
        <w:jc w:val="center"/>
        <w:rPr>
          <w:szCs w:val="24"/>
        </w:rPr>
      </w:pPr>
    </w:p>
    <w:p w:rsidR="00FC718E" w:rsidRPr="00C44920" w:rsidRDefault="00227F63" w:rsidP="00FC718E">
      <w:pPr>
        <w:jc w:val="center"/>
        <w:rPr>
          <w:szCs w:val="24"/>
        </w:rPr>
      </w:pPr>
      <w:r w:rsidRPr="00C44920">
        <w:rPr>
          <w:szCs w:val="24"/>
        </w:rPr>
        <w:t>CARLOS BRANDÃO</w:t>
      </w:r>
    </w:p>
    <w:p w:rsidR="00FC718E" w:rsidRPr="00C44920" w:rsidRDefault="00FC718E" w:rsidP="00FC718E">
      <w:pPr>
        <w:jc w:val="center"/>
        <w:rPr>
          <w:szCs w:val="24"/>
        </w:rPr>
      </w:pPr>
      <w:r w:rsidRPr="00C44920">
        <w:rPr>
          <w:szCs w:val="24"/>
        </w:rPr>
        <w:t>Governador do Estado do Maranhão</w:t>
      </w:r>
    </w:p>
    <w:p w:rsidR="00FC718E" w:rsidRPr="00C44920" w:rsidRDefault="00FC718E" w:rsidP="00FC718E">
      <w:pPr>
        <w:ind w:firstLine="1701"/>
        <w:jc w:val="both"/>
        <w:rPr>
          <w:szCs w:val="24"/>
        </w:rPr>
      </w:pPr>
    </w:p>
    <w:p w:rsidR="00FC718E" w:rsidRPr="00C44920" w:rsidRDefault="00FC718E" w:rsidP="00FC718E">
      <w:pPr>
        <w:ind w:firstLine="1701"/>
        <w:jc w:val="both"/>
        <w:rPr>
          <w:szCs w:val="24"/>
        </w:rPr>
      </w:pPr>
    </w:p>
    <w:p w:rsidR="00FC718E" w:rsidRPr="00C44920" w:rsidRDefault="00FC718E" w:rsidP="00FC718E">
      <w:pPr>
        <w:ind w:firstLine="1701"/>
        <w:jc w:val="both"/>
        <w:rPr>
          <w:szCs w:val="24"/>
        </w:rPr>
      </w:pPr>
    </w:p>
    <w:p w:rsidR="00FC718E" w:rsidRPr="00C44920" w:rsidRDefault="00FC718E" w:rsidP="00FC718E">
      <w:pPr>
        <w:ind w:firstLine="1701"/>
        <w:jc w:val="both"/>
        <w:rPr>
          <w:szCs w:val="24"/>
        </w:rPr>
      </w:pPr>
    </w:p>
    <w:p w:rsidR="00FC718E" w:rsidRPr="00C44920" w:rsidRDefault="00FC718E" w:rsidP="00FC718E">
      <w:pPr>
        <w:ind w:firstLine="1701"/>
        <w:jc w:val="both"/>
        <w:rPr>
          <w:szCs w:val="24"/>
        </w:rPr>
      </w:pPr>
    </w:p>
    <w:p w:rsidR="00FC718E" w:rsidRPr="00C44920" w:rsidRDefault="00FC718E" w:rsidP="00FC718E">
      <w:pPr>
        <w:ind w:firstLine="1701"/>
        <w:jc w:val="both"/>
        <w:rPr>
          <w:szCs w:val="24"/>
        </w:rPr>
      </w:pPr>
    </w:p>
    <w:p w:rsidR="00FC718E" w:rsidRPr="00C44920" w:rsidRDefault="00FC718E" w:rsidP="00FC718E">
      <w:pPr>
        <w:ind w:firstLine="1701"/>
        <w:jc w:val="both"/>
        <w:rPr>
          <w:szCs w:val="24"/>
        </w:rPr>
      </w:pPr>
    </w:p>
    <w:p w:rsidR="00FC718E" w:rsidRPr="00C44920" w:rsidRDefault="00FC718E" w:rsidP="00FC718E">
      <w:pPr>
        <w:jc w:val="both"/>
        <w:rPr>
          <w:szCs w:val="24"/>
        </w:rPr>
      </w:pPr>
    </w:p>
    <w:p w:rsidR="00FC718E" w:rsidRPr="00C44920" w:rsidRDefault="00FC718E" w:rsidP="00FC718E">
      <w:pPr>
        <w:jc w:val="both"/>
        <w:rPr>
          <w:szCs w:val="24"/>
        </w:rPr>
      </w:pPr>
    </w:p>
    <w:p w:rsidR="00FC718E" w:rsidRPr="00C44920" w:rsidRDefault="00FC718E" w:rsidP="00FC718E">
      <w:pPr>
        <w:jc w:val="both"/>
        <w:rPr>
          <w:szCs w:val="24"/>
        </w:rPr>
      </w:pPr>
    </w:p>
    <w:p w:rsidR="00FC718E" w:rsidRPr="00C44920" w:rsidRDefault="00FC718E" w:rsidP="00FC718E">
      <w:pPr>
        <w:jc w:val="both"/>
        <w:rPr>
          <w:szCs w:val="24"/>
        </w:rPr>
      </w:pPr>
      <w:r w:rsidRPr="00C44920">
        <w:rPr>
          <w:szCs w:val="24"/>
        </w:rPr>
        <w:t xml:space="preserve">A Sua Excelência </w:t>
      </w:r>
      <w:r w:rsidR="008742C9" w:rsidRPr="00C44920">
        <w:rPr>
          <w:szCs w:val="24"/>
        </w:rPr>
        <w:t>a</w:t>
      </w:r>
      <w:r w:rsidRPr="00C44920">
        <w:rPr>
          <w:szCs w:val="24"/>
        </w:rPr>
        <w:t xml:space="preserve"> Senhor</w:t>
      </w:r>
      <w:r w:rsidR="008742C9" w:rsidRPr="00C44920">
        <w:rPr>
          <w:szCs w:val="24"/>
        </w:rPr>
        <w:t>a</w:t>
      </w:r>
    </w:p>
    <w:p w:rsidR="00FC718E" w:rsidRPr="00C44920" w:rsidRDefault="00FC718E" w:rsidP="00FC718E">
      <w:pPr>
        <w:jc w:val="both"/>
        <w:rPr>
          <w:szCs w:val="24"/>
        </w:rPr>
      </w:pPr>
      <w:r w:rsidRPr="00C44920">
        <w:rPr>
          <w:szCs w:val="24"/>
        </w:rPr>
        <w:t>Deputad</w:t>
      </w:r>
      <w:r w:rsidR="00227F63" w:rsidRPr="00C44920">
        <w:rPr>
          <w:szCs w:val="24"/>
        </w:rPr>
        <w:t>a</w:t>
      </w:r>
      <w:r w:rsidRPr="00C44920">
        <w:rPr>
          <w:szCs w:val="24"/>
        </w:rPr>
        <w:t xml:space="preserve"> Estadual </w:t>
      </w:r>
      <w:r w:rsidR="00227F63" w:rsidRPr="00C44920">
        <w:rPr>
          <w:szCs w:val="24"/>
        </w:rPr>
        <w:t>IRACEMA VALE</w:t>
      </w:r>
    </w:p>
    <w:p w:rsidR="00FC718E" w:rsidRPr="00C44920" w:rsidRDefault="00FC718E" w:rsidP="00FC718E">
      <w:pPr>
        <w:jc w:val="both"/>
        <w:rPr>
          <w:szCs w:val="24"/>
        </w:rPr>
      </w:pPr>
      <w:r w:rsidRPr="00C44920">
        <w:rPr>
          <w:szCs w:val="24"/>
        </w:rPr>
        <w:t>Presidente da Assembleia Legislativa do Estado do Maranhão</w:t>
      </w:r>
    </w:p>
    <w:p w:rsidR="00FC718E" w:rsidRPr="00C44920" w:rsidRDefault="00FC718E" w:rsidP="00FC718E">
      <w:pPr>
        <w:jc w:val="both"/>
        <w:rPr>
          <w:szCs w:val="24"/>
        </w:rPr>
      </w:pPr>
      <w:r w:rsidRPr="00C44920">
        <w:rPr>
          <w:szCs w:val="24"/>
        </w:rPr>
        <w:t>Palácio Manuel Beckman</w:t>
      </w:r>
    </w:p>
    <w:p w:rsidR="00FC718E" w:rsidRPr="00C44920" w:rsidRDefault="00FC718E" w:rsidP="00FC718E">
      <w:pPr>
        <w:jc w:val="both"/>
        <w:rPr>
          <w:szCs w:val="24"/>
        </w:rPr>
        <w:sectPr w:rsidR="00FC718E" w:rsidRPr="00C44920" w:rsidSect="007B4F81">
          <w:headerReference w:type="even" r:id="rId8"/>
          <w:headerReference w:type="default" r:id="rId9"/>
          <w:footerReference w:type="even" r:id="rId10"/>
          <w:headerReference w:type="first" r:id="rId11"/>
          <w:footerReference w:type="first" r:id="rId12"/>
          <w:pgSz w:w="11906" w:h="16838" w:code="9"/>
          <w:pgMar w:top="2835" w:right="851" w:bottom="1418" w:left="1418" w:header="454" w:footer="709" w:gutter="0"/>
          <w:pgNumType w:start="1"/>
          <w:cols w:space="720"/>
          <w:vAlign w:val="both"/>
        </w:sectPr>
      </w:pPr>
      <w:r w:rsidRPr="00C44920">
        <w:rPr>
          <w:szCs w:val="24"/>
        </w:rPr>
        <w:t>Local</w:t>
      </w:r>
    </w:p>
    <w:p w:rsidR="00ED3BE2" w:rsidRPr="00162154" w:rsidRDefault="00FC718E" w:rsidP="00ED3BE2">
      <w:pPr>
        <w:pStyle w:val="Recuodecorpodetexto"/>
        <w:ind w:left="5670" w:firstLine="0"/>
        <w:rPr>
          <w:szCs w:val="24"/>
        </w:rPr>
      </w:pPr>
      <w:r w:rsidRPr="00162154">
        <w:rPr>
          <w:szCs w:val="24"/>
        </w:rPr>
        <w:lastRenderedPageBreak/>
        <w:t xml:space="preserve">Veto </w:t>
      </w:r>
      <w:r w:rsidR="008742C9" w:rsidRPr="00162154">
        <w:rPr>
          <w:szCs w:val="24"/>
        </w:rPr>
        <w:t>i</w:t>
      </w:r>
      <w:r w:rsidRPr="00162154">
        <w:rPr>
          <w:szCs w:val="24"/>
        </w:rPr>
        <w:t xml:space="preserve">ntegral ao Projeto de Lei nº </w:t>
      </w:r>
      <w:r w:rsidR="00AB1F2F">
        <w:rPr>
          <w:szCs w:val="24"/>
        </w:rPr>
        <w:t>169</w:t>
      </w:r>
      <w:r w:rsidR="00ED3BE2" w:rsidRPr="00162154">
        <w:rPr>
          <w:szCs w:val="24"/>
        </w:rPr>
        <w:t>/202</w:t>
      </w:r>
      <w:r w:rsidR="00AB1F2F">
        <w:rPr>
          <w:szCs w:val="24"/>
        </w:rPr>
        <w:t>5</w:t>
      </w:r>
      <w:r w:rsidR="00227F63" w:rsidRPr="00162154">
        <w:rPr>
          <w:szCs w:val="24"/>
        </w:rPr>
        <w:t xml:space="preserve">, que </w:t>
      </w:r>
      <w:r w:rsidR="00BF321F">
        <w:rPr>
          <w:szCs w:val="24"/>
        </w:rPr>
        <w:t>c</w:t>
      </w:r>
      <w:r w:rsidR="00ED3BE2" w:rsidRPr="00162154">
        <w:rPr>
          <w:szCs w:val="24"/>
        </w:rPr>
        <w:t>onsidera de utilidade pública a Associação</w:t>
      </w:r>
      <w:r w:rsidR="00AB1F2F">
        <w:rPr>
          <w:szCs w:val="24"/>
        </w:rPr>
        <w:t xml:space="preserve"> Comunitária Brigada Bombeiro Mirim “Poeta Sousândrade”</w:t>
      </w:r>
      <w:r w:rsidR="00097CFD">
        <w:rPr>
          <w:szCs w:val="24"/>
        </w:rPr>
        <w:t>, com sede e foro no Munícipio de Guimarães no Estado do Maranhão</w:t>
      </w:r>
      <w:r w:rsidR="00ED3BE2" w:rsidRPr="00162154">
        <w:rPr>
          <w:szCs w:val="24"/>
        </w:rPr>
        <w:t>.</w:t>
      </w:r>
    </w:p>
    <w:p w:rsidR="00FC718E" w:rsidRPr="00162154" w:rsidRDefault="00FC718E" w:rsidP="00FC718E">
      <w:pPr>
        <w:ind w:left="5670"/>
        <w:jc w:val="both"/>
        <w:rPr>
          <w:szCs w:val="24"/>
        </w:rPr>
      </w:pPr>
    </w:p>
    <w:p w:rsidR="00FC718E" w:rsidRPr="00162154" w:rsidRDefault="00FC718E" w:rsidP="00FC718E">
      <w:pPr>
        <w:ind w:firstLine="1418"/>
        <w:jc w:val="both"/>
        <w:rPr>
          <w:szCs w:val="24"/>
        </w:rPr>
      </w:pPr>
      <w:r w:rsidRPr="00162154">
        <w:rPr>
          <w:szCs w:val="24"/>
        </w:rPr>
        <w:t xml:space="preserve">No uso das atribuições que me conferem os arts. 47, </w:t>
      </w:r>
      <w:r w:rsidRPr="00162154">
        <w:rPr>
          <w:i/>
          <w:szCs w:val="24"/>
        </w:rPr>
        <w:t>caput</w:t>
      </w:r>
      <w:r w:rsidRPr="00162154">
        <w:rPr>
          <w:szCs w:val="24"/>
        </w:rPr>
        <w:t xml:space="preserve">, e 64, IV, da Constituição Estadual, oponho veto integral ao Projeto de Lei nº </w:t>
      </w:r>
      <w:r w:rsidR="00AB1F2F">
        <w:rPr>
          <w:szCs w:val="24"/>
        </w:rPr>
        <w:t>169</w:t>
      </w:r>
      <w:r w:rsidR="00ED3BE2" w:rsidRPr="00162154">
        <w:rPr>
          <w:szCs w:val="24"/>
        </w:rPr>
        <w:t>/202</w:t>
      </w:r>
      <w:r w:rsidR="00AB1F2F">
        <w:rPr>
          <w:szCs w:val="24"/>
        </w:rPr>
        <w:t>5</w:t>
      </w:r>
      <w:r w:rsidRPr="00162154">
        <w:rPr>
          <w:szCs w:val="24"/>
        </w:rPr>
        <w:t>.</w:t>
      </w:r>
    </w:p>
    <w:p w:rsidR="004943B0" w:rsidRPr="00162154" w:rsidRDefault="004943B0" w:rsidP="00FC718E">
      <w:pPr>
        <w:ind w:firstLine="1418"/>
        <w:jc w:val="both"/>
        <w:rPr>
          <w:szCs w:val="24"/>
        </w:rPr>
      </w:pPr>
    </w:p>
    <w:p w:rsidR="00FC718E" w:rsidRPr="00162154" w:rsidRDefault="00FC718E" w:rsidP="00FC718E">
      <w:pPr>
        <w:jc w:val="center"/>
        <w:rPr>
          <w:b/>
          <w:szCs w:val="24"/>
        </w:rPr>
      </w:pPr>
      <w:r w:rsidRPr="00162154">
        <w:rPr>
          <w:b/>
          <w:szCs w:val="24"/>
        </w:rPr>
        <w:t>RAZÕES DO VETO</w:t>
      </w:r>
    </w:p>
    <w:p w:rsidR="004943B0" w:rsidRPr="00162154" w:rsidRDefault="004943B0" w:rsidP="00FC718E">
      <w:pPr>
        <w:jc w:val="center"/>
        <w:rPr>
          <w:b/>
          <w:szCs w:val="24"/>
        </w:rPr>
      </w:pPr>
    </w:p>
    <w:p w:rsidR="00C44920" w:rsidRPr="00162154" w:rsidRDefault="00F713EE" w:rsidP="004943B0">
      <w:pPr>
        <w:ind w:firstLine="1418"/>
        <w:jc w:val="both"/>
        <w:rPr>
          <w:szCs w:val="24"/>
        </w:rPr>
      </w:pPr>
      <w:r w:rsidRPr="00162154">
        <w:rPr>
          <w:szCs w:val="24"/>
        </w:rPr>
        <w:t>A proposta legislativa</w:t>
      </w:r>
      <w:r w:rsidR="00A62535" w:rsidRPr="00162154">
        <w:rPr>
          <w:szCs w:val="24"/>
        </w:rPr>
        <w:t xml:space="preserve"> em comento</w:t>
      </w:r>
      <w:r w:rsidR="0000114F" w:rsidRPr="00162154">
        <w:rPr>
          <w:szCs w:val="24"/>
        </w:rPr>
        <w:t xml:space="preserve">, em linhas gerais, propõe que seja </w:t>
      </w:r>
      <w:r w:rsidR="004D6EBC" w:rsidRPr="00162154">
        <w:rPr>
          <w:szCs w:val="24"/>
        </w:rPr>
        <w:t>considerad</w:t>
      </w:r>
      <w:r w:rsidR="008742C9" w:rsidRPr="00162154">
        <w:rPr>
          <w:szCs w:val="24"/>
        </w:rPr>
        <w:t>a</w:t>
      </w:r>
      <w:r w:rsidR="004D6EBC" w:rsidRPr="00162154">
        <w:rPr>
          <w:szCs w:val="24"/>
        </w:rPr>
        <w:t xml:space="preserve"> de </w:t>
      </w:r>
      <w:r w:rsidR="00945953" w:rsidRPr="00162154">
        <w:rPr>
          <w:szCs w:val="24"/>
        </w:rPr>
        <w:t>utilidade p</w:t>
      </w:r>
      <w:r w:rsidR="004D6EBC" w:rsidRPr="00162154">
        <w:rPr>
          <w:szCs w:val="24"/>
        </w:rPr>
        <w:t xml:space="preserve">ública, </w:t>
      </w:r>
      <w:r w:rsidR="008742C9" w:rsidRPr="00162154">
        <w:rPr>
          <w:szCs w:val="24"/>
        </w:rPr>
        <w:t>a</w:t>
      </w:r>
      <w:r w:rsidR="00ED3BE2" w:rsidRPr="00162154">
        <w:rPr>
          <w:szCs w:val="24"/>
        </w:rPr>
        <w:t xml:space="preserve"> Associação </w:t>
      </w:r>
      <w:r w:rsidR="00AB1F2F">
        <w:rPr>
          <w:szCs w:val="24"/>
        </w:rPr>
        <w:t xml:space="preserve">Comunitária Brigada Bombeiro Mirim “Poeta </w:t>
      </w:r>
      <w:r w:rsidR="00097CFD">
        <w:rPr>
          <w:szCs w:val="24"/>
        </w:rPr>
        <w:t>Sousândrade</w:t>
      </w:r>
      <w:r w:rsidR="00AB1F2F">
        <w:rPr>
          <w:szCs w:val="24"/>
        </w:rPr>
        <w:t xml:space="preserve">” </w:t>
      </w:r>
      <w:r w:rsidR="00ED3BE2" w:rsidRPr="00162154">
        <w:rPr>
          <w:szCs w:val="24"/>
        </w:rPr>
        <w:t xml:space="preserve">com sede e foro no Município </w:t>
      </w:r>
      <w:r w:rsidR="00097CFD">
        <w:rPr>
          <w:szCs w:val="24"/>
        </w:rPr>
        <w:t xml:space="preserve">de Guimarães, </w:t>
      </w:r>
      <w:r w:rsidR="004D6EBC" w:rsidRPr="00162154">
        <w:rPr>
          <w:szCs w:val="24"/>
        </w:rPr>
        <w:t>neste Estado</w:t>
      </w:r>
      <w:r w:rsidR="0000114F" w:rsidRPr="00162154">
        <w:rPr>
          <w:szCs w:val="24"/>
        </w:rPr>
        <w:t>.</w:t>
      </w:r>
      <w:r w:rsidR="004943B0" w:rsidRPr="00162154">
        <w:rPr>
          <w:szCs w:val="24"/>
        </w:rPr>
        <w:t xml:space="preserve"> O Cadastro Nacional da Pessoa Jurídica averiguado, foi a inscrição de nº </w:t>
      </w:r>
      <w:r w:rsidR="00097CFD">
        <w:rPr>
          <w:szCs w:val="24"/>
        </w:rPr>
        <w:t>30</w:t>
      </w:r>
      <w:r w:rsidR="004943B0" w:rsidRPr="00162154">
        <w:rPr>
          <w:szCs w:val="24"/>
        </w:rPr>
        <w:t>.</w:t>
      </w:r>
      <w:r w:rsidR="00097CFD">
        <w:rPr>
          <w:szCs w:val="24"/>
        </w:rPr>
        <w:t>505</w:t>
      </w:r>
      <w:r w:rsidR="004943B0" w:rsidRPr="00162154">
        <w:rPr>
          <w:szCs w:val="24"/>
        </w:rPr>
        <w:t>.</w:t>
      </w:r>
      <w:r w:rsidR="00097CFD">
        <w:rPr>
          <w:szCs w:val="24"/>
        </w:rPr>
        <w:t>640</w:t>
      </w:r>
      <w:r w:rsidR="004943B0" w:rsidRPr="00162154">
        <w:rPr>
          <w:szCs w:val="24"/>
        </w:rPr>
        <w:t>/0001-</w:t>
      </w:r>
      <w:r w:rsidR="00097CFD">
        <w:rPr>
          <w:szCs w:val="24"/>
        </w:rPr>
        <w:t>14</w:t>
      </w:r>
      <w:r w:rsidR="004943B0" w:rsidRPr="00162154">
        <w:rPr>
          <w:szCs w:val="24"/>
        </w:rPr>
        <w:t>.</w:t>
      </w:r>
    </w:p>
    <w:p w:rsidR="006F1355" w:rsidRPr="00162154" w:rsidRDefault="006F1355" w:rsidP="00FC718E">
      <w:pPr>
        <w:ind w:firstLine="1418"/>
        <w:jc w:val="both"/>
        <w:rPr>
          <w:szCs w:val="24"/>
        </w:rPr>
      </w:pPr>
    </w:p>
    <w:p w:rsidR="006F1355" w:rsidRPr="00162154" w:rsidRDefault="006F1355" w:rsidP="006F1355">
      <w:pPr>
        <w:ind w:firstLine="1418"/>
        <w:jc w:val="both"/>
        <w:rPr>
          <w:szCs w:val="24"/>
        </w:rPr>
      </w:pPr>
      <w:r w:rsidRPr="00162154">
        <w:rPr>
          <w:color w:val="000000"/>
          <w:szCs w:val="24"/>
        </w:rPr>
        <w:t>Não ob</w:t>
      </w:r>
      <w:r w:rsidR="00AF1D1C" w:rsidRPr="00162154">
        <w:rPr>
          <w:color w:val="000000"/>
          <w:szCs w:val="24"/>
        </w:rPr>
        <w:t>stante a intenção do legislador</w:t>
      </w:r>
      <w:r w:rsidRPr="00162154">
        <w:rPr>
          <w:color w:val="000000"/>
          <w:szCs w:val="24"/>
        </w:rPr>
        <w:t xml:space="preserve"> há de ser negada sanção à propositura, </w:t>
      </w:r>
      <w:r w:rsidRPr="00162154">
        <w:rPr>
          <w:szCs w:val="24"/>
        </w:rPr>
        <w:t>vez que</w:t>
      </w:r>
      <w:r w:rsidR="00D42995" w:rsidRPr="00162154">
        <w:rPr>
          <w:szCs w:val="24"/>
        </w:rPr>
        <w:t xml:space="preserve"> após análise dos dados cadastrais </w:t>
      </w:r>
      <w:r w:rsidR="00AF1D1C" w:rsidRPr="00162154">
        <w:rPr>
          <w:szCs w:val="24"/>
        </w:rPr>
        <w:t>da Associação</w:t>
      </w:r>
      <w:r w:rsidR="00D42995" w:rsidRPr="00162154">
        <w:rPr>
          <w:szCs w:val="24"/>
        </w:rPr>
        <w:t xml:space="preserve">, consta </w:t>
      </w:r>
      <w:r w:rsidR="00E968E6">
        <w:rPr>
          <w:szCs w:val="24"/>
        </w:rPr>
        <w:t xml:space="preserve">a mesma </w:t>
      </w:r>
      <w:r w:rsidR="00A71D0A" w:rsidRPr="00162154">
        <w:rPr>
          <w:szCs w:val="24"/>
        </w:rPr>
        <w:t xml:space="preserve">como “INAPTA” </w:t>
      </w:r>
      <w:r w:rsidR="00E968E6">
        <w:rPr>
          <w:szCs w:val="24"/>
        </w:rPr>
        <w:t>conforme se observa n</w:t>
      </w:r>
      <w:r w:rsidR="00945953" w:rsidRPr="00162154">
        <w:rPr>
          <w:szCs w:val="24"/>
        </w:rPr>
        <w:t xml:space="preserve">o </w:t>
      </w:r>
      <w:r w:rsidR="00D42995" w:rsidRPr="00162154">
        <w:rPr>
          <w:szCs w:val="24"/>
        </w:rPr>
        <w:t>Comprovante de Inscrição e de Situação Cadastral</w:t>
      </w:r>
      <w:r w:rsidR="00945953" w:rsidRPr="00162154">
        <w:rPr>
          <w:szCs w:val="24"/>
        </w:rPr>
        <w:t xml:space="preserve"> emitido pela Receita Federal.</w:t>
      </w:r>
      <w:r w:rsidR="00D42995" w:rsidRPr="00162154">
        <w:rPr>
          <w:szCs w:val="24"/>
        </w:rPr>
        <w:t xml:space="preserve"> </w:t>
      </w:r>
    </w:p>
    <w:p w:rsidR="006F1355" w:rsidRPr="00162154" w:rsidRDefault="006F1355" w:rsidP="006F1355">
      <w:pPr>
        <w:ind w:firstLine="1418"/>
        <w:jc w:val="both"/>
        <w:rPr>
          <w:szCs w:val="24"/>
        </w:rPr>
      </w:pPr>
    </w:p>
    <w:p w:rsidR="00117541" w:rsidRPr="00162154" w:rsidRDefault="00AF1D1C" w:rsidP="00AF1D1C">
      <w:pPr>
        <w:ind w:firstLine="1418"/>
        <w:jc w:val="both"/>
        <w:rPr>
          <w:b/>
          <w:color w:val="000000"/>
          <w:szCs w:val="24"/>
          <w:u w:val="single"/>
        </w:rPr>
      </w:pPr>
      <w:bookmarkStart w:id="1" w:name="c114"/>
      <w:bookmarkStart w:id="2" w:name="art114"/>
      <w:bookmarkEnd w:id="1"/>
      <w:bookmarkEnd w:id="2"/>
      <w:r w:rsidRPr="00162154">
        <w:rPr>
          <w:szCs w:val="24"/>
        </w:rPr>
        <w:t>Assim, em</w:t>
      </w:r>
      <w:r w:rsidR="00D42995" w:rsidRPr="00162154">
        <w:rPr>
          <w:szCs w:val="24"/>
        </w:rPr>
        <w:t xml:space="preserve"> observância ao</w:t>
      </w:r>
      <w:r w:rsidR="00C44920" w:rsidRPr="00162154">
        <w:rPr>
          <w:szCs w:val="24"/>
        </w:rPr>
        <w:t xml:space="preserve"> inciso I do art.</w:t>
      </w:r>
      <w:r w:rsidR="00431C76">
        <w:rPr>
          <w:szCs w:val="24"/>
        </w:rPr>
        <w:t> </w:t>
      </w:r>
      <w:r w:rsidR="005516DB" w:rsidRPr="00162154">
        <w:rPr>
          <w:szCs w:val="24"/>
        </w:rPr>
        <w:t>38</w:t>
      </w:r>
      <w:r w:rsidR="00C44920" w:rsidRPr="00162154">
        <w:rPr>
          <w:rStyle w:val="Refdenotaderodap"/>
          <w:szCs w:val="24"/>
        </w:rPr>
        <w:footnoteReference w:id="1"/>
      </w:r>
      <w:r w:rsidR="00D42995" w:rsidRPr="00162154">
        <w:rPr>
          <w:szCs w:val="24"/>
        </w:rPr>
        <w:t xml:space="preserve"> da Instrução Normativa RFB nº 2</w:t>
      </w:r>
      <w:r w:rsidR="00E31F7A">
        <w:rPr>
          <w:szCs w:val="24"/>
        </w:rPr>
        <w:t xml:space="preserve">119, de </w:t>
      </w:r>
      <w:r w:rsidRPr="00162154">
        <w:rPr>
          <w:szCs w:val="24"/>
        </w:rPr>
        <w:t xml:space="preserve">6 de dezembro de 2022, oponho veto por </w:t>
      </w:r>
      <w:r w:rsidRPr="00162154">
        <w:rPr>
          <w:i/>
          <w:szCs w:val="24"/>
        </w:rPr>
        <w:t>contrariedade ao interesse público</w:t>
      </w:r>
      <w:r w:rsidR="00E968E6">
        <w:rPr>
          <w:szCs w:val="24"/>
        </w:rPr>
        <w:t>.</w:t>
      </w:r>
    </w:p>
    <w:p w:rsidR="00ED3BE2" w:rsidRPr="00162154" w:rsidRDefault="00ED3BE2" w:rsidP="00ED3BE2">
      <w:pPr>
        <w:adjustRightInd w:val="0"/>
        <w:ind w:firstLine="1418"/>
        <w:jc w:val="both"/>
        <w:rPr>
          <w:rFonts w:eastAsia="Calibri"/>
          <w:szCs w:val="24"/>
        </w:rPr>
      </w:pPr>
    </w:p>
    <w:p w:rsidR="00FC718E" w:rsidRPr="00162154" w:rsidRDefault="00FC718E" w:rsidP="00FC718E">
      <w:pPr>
        <w:ind w:firstLine="1418"/>
        <w:jc w:val="both"/>
        <w:rPr>
          <w:szCs w:val="24"/>
        </w:rPr>
      </w:pPr>
      <w:r w:rsidRPr="00162154">
        <w:rPr>
          <w:szCs w:val="24"/>
        </w:rPr>
        <w:t>Estas, portanto, Senhor</w:t>
      </w:r>
      <w:r w:rsidR="00C44920" w:rsidRPr="00162154">
        <w:rPr>
          <w:szCs w:val="24"/>
        </w:rPr>
        <w:t>a</w:t>
      </w:r>
      <w:r w:rsidRPr="00162154">
        <w:rPr>
          <w:szCs w:val="24"/>
        </w:rPr>
        <w:t xml:space="preserve"> Presidente, são as razões que me fizeram vetar integralmente o Projeto de Lei nº </w:t>
      </w:r>
      <w:r w:rsidR="00662973">
        <w:rPr>
          <w:szCs w:val="24"/>
        </w:rPr>
        <w:t>169</w:t>
      </w:r>
      <w:r w:rsidR="00ED3BE2" w:rsidRPr="00162154">
        <w:rPr>
          <w:szCs w:val="24"/>
        </w:rPr>
        <w:t>/202</w:t>
      </w:r>
      <w:r w:rsidR="00662973">
        <w:rPr>
          <w:szCs w:val="24"/>
        </w:rPr>
        <w:t>5</w:t>
      </w:r>
      <w:r w:rsidRPr="00162154">
        <w:rPr>
          <w:szCs w:val="24"/>
        </w:rPr>
        <w:t>.</w:t>
      </w:r>
    </w:p>
    <w:p w:rsidR="004943B0" w:rsidRPr="00162154" w:rsidRDefault="004943B0" w:rsidP="00FC718E">
      <w:pPr>
        <w:rPr>
          <w:szCs w:val="24"/>
        </w:rPr>
      </w:pPr>
    </w:p>
    <w:p w:rsidR="00FC718E" w:rsidRPr="00162154" w:rsidRDefault="00FC718E" w:rsidP="00097CFD">
      <w:pPr>
        <w:ind w:firstLine="1418"/>
        <w:jc w:val="both"/>
        <w:rPr>
          <w:szCs w:val="24"/>
        </w:rPr>
      </w:pPr>
      <w:r w:rsidRPr="00162154">
        <w:rPr>
          <w:szCs w:val="24"/>
        </w:rPr>
        <w:t>GABINETE DO GOVERNADOR DO ESTADO DO MARANHÃO, EM SÃO LUÍS,</w:t>
      </w:r>
      <w:proofErr w:type="gramStart"/>
      <w:r w:rsidRPr="00162154">
        <w:rPr>
          <w:szCs w:val="24"/>
        </w:rPr>
        <w:t xml:space="preserve">  </w:t>
      </w:r>
      <w:proofErr w:type="gramEnd"/>
      <w:r w:rsidR="00170683">
        <w:rPr>
          <w:szCs w:val="24"/>
        </w:rPr>
        <w:t>05</w:t>
      </w:r>
      <w:r w:rsidRPr="00162154">
        <w:rPr>
          <w:szCs w:val="24"/>
        </w:rPr>
        <w:t xml:space="preserve">   DE   </w:t>
      </w:r>
      <w:r w:rsidR="00170683">
        <w:rPr>
          <w:szCs w:val="24"/>
        </w:rPr>
        <w:t>MAIO</w:t>
      </w:r>
      <w:r w:rsidRPr="00162154">
        <w:rPr>
          <w:szCs w:val="24"/>
        </w:rPr>
        <w:t xml:space="preserve">     DE 202</w:t>
      </w:r>
      <w:r w:rsidR="00097CFD">
        <w:rPr>
          <w:szCs w:val="24"/>
        </w:rPr>
        <w:t>5</w:t>
      </w:r>
      <w:r w:rsidRPr="00162154">
        <w:rPr>
          <w:szCs w:val="24"/>
        </w:rPr>
        <w:t>, 20</w:t>
      </w:r>
      <w:r w:rsidR="00097CFD">
        <w:rPr>
          <w:szCs w:val="24"/>
        </w:rPr>
        <w:t>4</w:t>
      </w:r>
      <w:r w:rsidRPr="00162154">
        <w:rPr>
          <w:szCs w:val="24"/>
        </w:rPr>
        <w:t>º DA INDEPENDÊNCIA E 13</w:t>
      </w:r>
      <w:r w:rsidR="00097CFD">
        <w:rPr>
          <w:szCs w:val="24"/>
        </w:rPr>
        <w:t>7</w:t>
      </w:r>
      <w:r w:rsidRPr="00162154">
        <w:rPr>
          <w:szCs w:val="24"/>
        </w:rPr>
        <w:t>º DA REPÚBLICA.</w:t>
      </w:r>
    </w:p>
    <w:p w:rsidR="00FC718E" w:rsidRDefault="00FC718E" w:rsidP="00FC718E">
      <w:pPr>
        <w:jc w:val="center"/>
        <w:rPr>
          <w:szCs w:val="24"/>
        </w:rPr>
      </w:pPr>
    </w:p>
    <w:p w:rsidR="00097CFD" w:rsidRPr="00162154" w:rsidRDefault="00097CFD" w:rsidP="00FC718E">
      <w:pPr>
        <w:jc w:val="center"/>
        <w:rPr>
          <w:szCs w:val="24"/>
        </w:rPr>
      </w:pPr>
    </w:p>
    <w:p w:rsidR="00FC718E" w:rsidRPr="00162154" w:rsidRDefault="00AD4E6B" w:rsidP="00FC718E">
      <w:pPr>
        <w:jc w:val="center"/>
        <w:rPr>
          <w:szCs w:val="24"/>
        </w:rPr>
      </w:pPr>
      <w:r w:rsidRPr="00162154">
        <w:rPr>
          <w:szCs w:val="24"/>
        </w:rPr>
        <w:t>CARLOS BRANDÃO</w:t>
      </w:r>
    </w:p>
    <w:p w:rsidR="000E0E59" w:rsidRPr="00162154" w:rsidRDefault="00FC718E" w:rsidP="00A62535">
      <w:pPr>
        <w:jc w:val="center"/>
        <w:rPr>
          <w:szCs w:val="24"/>
        </w:rPr>
      </w:pPr>
      <w:r w:rsidRPr="00162154">
        <w:rPr>
          <w:szCs w:val="24"/>
        </w:rPr>
        <w:t>Governador do Estado do Maranhão</w:t>
      </w:r>
    </w:p>
    <w:sectPr w:rsidR="000E0E59" w:rsidRPr="00162154" w:rsidSect="007B4F81">
      <w:pgSz w:w="11906" w:h="16838" w:code="9"/>
      <w:pgMar w:top="2835" w:right="851" w:bottom="1134" w:left="1418" w:header="454" w:footer="85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34" w:rsidRDefault="00F72734">
      <w:r>
        <w:separator/>
      </w:r>
    </w:p>
  </w:endnote>
  <w:endnote w:type="continuationSeparator" w:id="0">
    <w:p w:rsidR="00F72734" w:rsidRDefault="00F7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0A" w:rsidRDefault="00A71D0A">
    <w:pPr>
      <w:pBdr>
        <w:top w:val="nil"/>
        <w:left w:val="nil"/>
        <w:bottom w:val="nil"/>
        <w:right w:val="nil"/>
        <w:between w:val="nil"/>
      </w:pBdr>
      <w:tabs>
        <w:tab w:val="center" w:pos="4252"/>
        <w:tab w:val="right" w:pos="8504"/>
      </w:tabs>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0A" w:rsidRDefault="00A71D0A">
    <w:pPr>
      <w:pBdr>
        <w:top w:val="nil"/>
        <w:left w:val="nil"/>
        <w:bottom w:val="nil"/>
        <w:right w:val="nil"/>
        <w:between w:val="nil"/>
      </w:pBdr>
      <w:tabs>
        <w:tab w:val="center" w:pos="4252"/>
        <w:tab w:val="right" w:pos="8504"/>
      </w:tabs>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34" w:rsidRDefault="00F72734">
      <w:r>
        <w:separator/>
      </w:r>
    </w:p>
  </w:footnote>
  <w:footnote w:type="continuationSeparator" w:id="0">
    <w:p w:rsidR="00F72734" w:rsidRDefault="00F72734">
      <w:r>
        <w:continuationSeparator/>
      </w:r>
    </w:p>
  </w:footnote>
  <w:footnote w:id="1">
    <w:p w:rsidR="00A71D0A" w:rsidRPr="00097CFD" w:rsidRDefault="00A71D0A" w:rsidP="00C44920">
      <w:pPr>
        <w:shd w:val="clear" w:color="auto" w:fill="FFFFFF"/>
        <w:jc w:val="both"/>
        <w:rPr>
          <w:color w:val="000000"/>
          <w:sz w:val="17"/>
          <w:szCs w:val="17"/>
        </w:rPr>
      </w:pPr>
      <w:r w:rsidRPr="00097CFD">
        <w:rPr>
          <w:rStyle w:val="Refdenotaderodap"/>
          <w:sz w:val="17"/>
          <w:szCs w:val="17"/>
        </w:rPr>
        <w:footnoteRef/>
      </w:r>
      <w:r w:rsidRPr="00097CFD">
        <w:rPr>
          <w:color w:val="000000"/>
          <w:sz w:val="17"/>
          <w:szCs w:val="17"/>
        </w:rPr>
        <w:t>Art. 38. Pode ser declarada inapta a inscrição no CNPJ da entidade que:</w:t>
      </w:r>
    </w:p>
    <w:p w:rsidR="00A71D0A" w:rsidRPr="00097CFD" w:rsidRDefault="00A71D0A" w:rsidP="00C44920">
      <w:pPr>
        <w:shd w:val="clear" w:color="auto" w:fill="FFFFFF"/>
        <w:jc w:val="both"/>
        <w:rPr>
          <w:color w:val="000000"/>
          <w:sz w:val="17"/>
          <w:szCs w:val="17"/>
        </w:rPr>
      </w:pPr>
    </w:p>
    <w:p w:rsidR="00A71D0A" w:rsidRPr="00097CFD" w:rsidRDefault="00A71D0A" w:rsidP="00C44920">
      <w:pPr>
        <w:shd w:val="clear" w:color="auto" w:fill="FFFFFF"/>
        <w:jc w:val="both"/>
        <w:rPr>
          <w:color w:val="000000"/>
          <w:sz w:val="17"/>
          <w:szCs w:val="17"/>
        </w:rPr>
      </w:pPr>
      <w:r w:rsidRPr="00097CFD">
        <w:rPr>
          <w:color w:val="000000"/>
          <w:sz w:val="17"/>
          <w:szCs w:val="17"/>
        </w:rPr>
        <w:t xml:space="preserve">I - for omissa quanto ao cumprimento de obrigações acessórias, assim considerada aquela que, estando </w:t>
      </w:r>
      <w:proofErr w:type="gramStart"/>
      <w:r w:rsidRPr="00097CFD">
        <w:rPr>
          <w:color w:val="000000"/>
          <w:sz w:val="17"/>
          <w:szCs w:val="17"/>
        </w:rPr>
        <w:t>obrigada, deixar de apresentar declarações ou demonstrativos</w:t>
      </w:r>
      <w:proofErr w:type="gramEnd"/>
      <w:r w:rsidRPr="00097CFD">
        <w:rPr>
          <w:color w:val="000000"/>
          <w:sz w:val="17"/>
          <w:szCs w:val="17"/>
        </w:rPr>
        <w:t>, pelo prazo de, no mínimo, 90 (noventa) dias, contado da data estabelecida pela legislação para sua apresentação;</w:t>
      </w:r>
    </w:p>
    <w:p w:rsidR="00AF1D1C" w:rsidRPr="00097CFD" w:rsidRDefault="00AF1D1C" w:rsidP="00C44920">
      <w:pPr>
        <w:shd w:val="clear" w:color="auto" w:fill="FFFFFF"/>
        <w:jc w:val="both"/>
        <w:rPr>
          <w:color w:val="000000"/>
          <w:sz w:val="17"/>
          <w:szCs w:val="17"/>
        </w:rPr>
      </w:pPr>
      <w:r w:rsidRPr="00097CFD">
        <w:rPr>
          <w:color w:val="000000"/>
          <w:sz w:val="17"/>
          <w:szCs w:val="17"/>
        </w:rPr>
        <w:t>[...]</w:t>
      </w:r>
    </w:p>
    <w:p w:rsidR="00A71D0A" w:rsidRPr="00097CFD" w:rsidRDefault="00A71D0A" w:rsidP="00C44920">
      <w:pPr>
        <w:pStyle w:val="Textodenotaderodap"/>
        <w:rPr>
          <w:sz w:val="17"/>
          <w:szCs w:val="17"/>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0A" w:rsidRDefault="00A71D0A">
    <w:pPr>
      <w:pBdr>
        <w:top w:val="nil"/>
        <w:left w:val="nil"/>
        <w:bottom w:val="nil"/>
        <w:right w:val="nil"/>
        <w:between w:val="nil"/>
      </w:pBdr>
      <w:tabs>
        <w:tab w:val="center" w:pos="4252"/>
        <w:tab w:val="right" w:pos="8504"/>
      </w:tabs>
      <w:rPr>
        <w:color w:val="00000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0A" w:rsidRPr="00296D43" w:rsidRDefault="00A71D0A" w:rsidP="004D6EBC">
    <w:pPr>
      <w:pStyle w:val="Cabealho"/>
      <w:ind w:right="565"/>
      <w:jc w:val="center"/>
      <w:rPr>
        <w:rFonts w:ascii="Arial" w:hAnsi="Arial" w:cs="Arial"/>
      </w:rPr>
    </w:pPr>
    <w:r w:rsidRPr="00296D43">
      <w:rPr>
        <w:rFonts w:ascii="Arial" w:hAnsi="Arial" w:cs="Arial"/>
        <w:noProof/>
      </w:rPr>
      <w:drawing>
        <wp:inline distT="0" distB="0" distL="0" distR="0" wp14:anchorId="369EA307" wp14:editId="7EE10AA5">
          <wp:extent cx="820420" cy="814705"/>
          <wp:effectExtent l="0" t="0" r="0" b="4445"/>
          <wp:docPr id="3" name="Imagem 3"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14705"/>
                  </a:xfrm>
                  <a:prstGeom prst="rect">
                    <a:avLst/>
                  </a:prstGeom>
                  <a:noFill/>
                  <a:ln>
                    <a:noFill/>
                  </a:ln>
                </pic:spPr>
              </pic:pic>
            </a:graphicData>
          </a:graphic>
        </wp:inline>
      </w:drawing>
    </w:r>
  </w:p>
  <w:p w:rsidR="00A71D0A" w:rsidRPr="00296D43" w:rsidRDefault="00A71D0A" w:rsidP="004D6EBC">
    <w:pPr>
      <w:pStyle w:val="Cabealho"/>
      <w:ind w:right="565"/>
      <w:jc w:val="center"/>
      <w:rPr>
        <w:rFonts w:ascii="Arial" w:hAnsi="Arial" w:cs="Arial"/>
        <w:b/>
        <w:w w:val="95"/>
      </w:rPr>
    </w:pPr>
    <w:r w:rsidRPr="00296D43">
      <w:rPr>
        <w:rFonts w:ascii="Arial" w:hAnsi="Arial" w:cs="Arial"/>
        <w:b/>
        <w:w w:val="95"/>
      </w:rPr>
      <w:t>ESTADO DO MARANHÃO</w:t>
    </w:r>
  </w:p>
  <w:p w:rsidR="00A71D0A" w:rsidRDefault="00A71D0A" w:rsidP="004D6EBC">
    <w:pPr>
      <w:pStyle w:val="Cabealho"/>
      <w:ind w:right="565"/>
      <w:jc w:val="center"/>
      <w:rPr>
        <w:rFonts w:ascii="Arial" w:hAnsi="Arial" w:cs="Arial"/>
        <w:b/>
        <w:w w:val="95"/>
      </w:rPr>
    </w:pPr>
    <w:r w:rsidRPr="00296D43">
      <w:rPr>
        <w:rFonts w:ascii="Arial" w:hAnsi="Arial" w:cs="Arial"/>
        <w:b/>
        <w:w w:val="95"/>
      </w:rPr>
      <w:t>GABINETE DO GOVERNADOR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0A" w:rsidRDefault="00A71D0A">
    <w:pPr>
      <w:pBdr>
        <w:top w:val="nil"/>
        <w:left w:val="nil"/>
        <w:bottom w:val="nil"/>
        <w:right w:val="nil"/>
        <w:between w:val="nil"/>
      </w:pBdr>
      <w:tabs>
        <w:tab w:val="center" w:pos="4252"/>
        <w:tab w:val="right" w:pos="8504"/>
      </w:tabs>
      <w:rPr>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8E"/>
    <w:rsid w:val="0000114F"/>
    <w:rsid w:val="00023DFF"/>
    <w:rsid w:val="0004210F"/>
    <w:rsid w:val="00053378"/>
    <w:rsid w:val="00082741"/>
    <w:rsid w:val="00097CFD"/>
    <w:rsid w:val="000E0E59"/>
    <w:rsid w:val="00117541"/>
    <w:rsid w:val="00127AF7"/>
    <w:rsid w:val="001578DA"/>
    <w:rsid w:val="00162154"/>
    <w:rsid w:val="00170683"/>
    <w:rsid w:val="001C6141"/>
    <w:rsid w:val="002151BE"/>
    <w:rsid w:val="00227F63"/>
    <w:rsid w:val="00283766"/>
    <w:rsid w:val="00294EF6"/>
    <w:rsid w:val="002B48B4"/>
    <w:rsid w:val="00431C76"/>
    <w:rsid w:val="0045043A"/>
    <w:rsid w:val="004943B0"/>
    <w:rsid w:val="004D6EBC"/>
    <w:rsid w:val="004F2AE1"/>
    <w:rsid w:val="005516DB"/>
    <w:rsid w:val="00566405"/>
    <w:rsid w:val="00662973"/>
    <w:rsid w:val="00680B83"/>
    <w:rsid w:val="00687840"/>
    <w:rsid w:val="006F1355"/>
    <w:rsid w:val="00753906"/>
    <w:rsid w:val="0077467D"/>
    <w:rsid w:val="007A0A6A"/>
    <w:rsid w:val="007B4F81"/>
    <w:rsid w:val="00800C87"/>
    <w:rsid w:val="00814F09"/>
    <w:rsid w:val="008742C9"/>
    <w:rsid w:val="00882574"/>
    <w:rsid w:val="008D05ED"/>
    <w:rsid w:val="00925378"/>
    <w:rsid w:val="00927BAF"/>
    <w:rsid w:val="00945953"/>
    <w:rsid w:val="00965C90"/>
    <w:rsid w:val="00A62535"/>
    <w:rsid w:val="00A71D0A"/>
    <w:rsid w:val="00A739CC"/>
    <w:rsid w:val="00AA26ED"/>
    <w:rsid w:val="00AB1F2F"/>
    <w:rsid w:val="00AD0FE1"/>
    <w:rsid w:val="00AD4E6B"/>
    <w:rsid w:val="00AD5243"/>
    <w:rsid w:val="00AF1D1C"/>
    <w:rsid w:val="00B47332"/>
    <w:rsid w:val="00BF321F"/>
    <w:rsid w:val="00C011A5"/>
    <w:rsid w:val="00C21DEB"/>
    <w:rsid w:val="00C32019"/>
    <w:rsid w:val="00C44920"/>
    <w:rsid w:val="00C723DD"/>
    <w:rsid w:val="00CB77F0"/>
    <w:rsid w:val="00D42995"/>
    <w:rsid w:val="00D645D4"/>
    <w:rsid w:val="00DF2CDC"/>
    <w:rsid w:val="00E23CF3"/>
    <w:rsid w:val="00E31F7A"/>
    <w:rsid w:val="00E968E6"/>
    <w:rsid w:val="00EC730F"/>
    <w:rsid w:val="00ED3BE2"/>
    <w:rsid w:val="00ED5A35"/>
    <w:rsid w:val="00F44BA9"/>
    <w:rsid w:val="00F519D1"/>
    <w:rsid w:val="00F57319"/>
    <w:rsid w:val="00F713EE"/>
    <w:rsid w:val="00F72734"/>
    <w:rsid w:val="00F9439B"/>
    <w:rsid w:val="00FC71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8E"/>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foote"/>
    <w:basedOn w:val="Normal"/>
    <w:link w:val="CabealhoChar"/>
    <w:uiPriority w:val="99"/>
    <w:rsid w:val="00FC718E"/>
    <w:pPr>
      <w:tabs>
        <w:tab w:val="center" w:pos="4252"/>
        <w:tab w:val="right" w:pos="8504"/>
      </w:tabs>
    </w:pPr>
    <w:rPr>
      <w:szCs w:val="24"/>
    </w:rPr>
  </w:style>
  <w:style w:type="character" w:customStyle="1" w:styleId="CabealhoChar">
    <w:name w:val="Cabeçalho Char"/>
    <w:aliases w:val="Cabeçalho superior Char,foote Char"/>
    <w:basedOn w:val="Fontepargpadro"/>
    <w:link w:val="Cabealho"/>
    <w:uiPriority w:val="99"/>
    <w:qFormat/>
    <w:rsid w:val="00FC718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5ED"/>
    <w:rPr>
      <w:rFonts w:ascii="Tahoma" w:hAnsi="Tahoma" w:cs="Tahoma"/>
      <w:sz w:val="16"/>
      <w:szCs w:val="16"/>
    </w:rPr>
  </w:style>
  <w:style w:type="character" w:customStyle="1" w:styleId="TextodebaloChar">
    <w:name w:val="Texto de balão Char"/>
    <w:basedOn w:val="Fontepargpadro"/>
    <w:link w:val="Textodebalo"/>
    <w:uiPriority w:val="99"/>
    <w:semiHidden/>
    <w:rsid w:val="008D05ED"/>
    <w:rPr>
      <w:rFonts w:ascii="Tahoma" w:eastAsia="Times New Roman" w:hAnsi="Tahoma" w:cs="Tahoma"/>
      <w:sz w:val="16"/>
      <w:szCs w:val="16"/>
      <w:lang w:eastAsia="pt-BR"/>
    </w:rPr>
  </w:style>
  <w:style w:type="paragraph" w:styleId="Textodenotaderodap">
    <w:name w:val="footnote text"/>
    <w:aliases w:val="Texto de nota de rodapé Char Char,Texto de nota de rodapé Char Char Char,Texto de nota de rodapé Char Char Char Char Char Char,Char Char Char Char, Char Char Char Char"/>
    <w:basedOn w:val="Normal"/>
    <w:link w:val="TextodenotaderodapChar"/>
    <w:uiPriority w:val="99"/>
    <w:unhideWhenUsed/>
    <w:qFormat/>
    <w:rsid w:val="00D42995"/>
    <w:rPr>
      <w:sz w:val="20"/>
    </w:rPr>
  </w:style>
  <w:style w:type="character" w:customStyle="1" w:styleId="TextodenotaderodapChar">
    <w:name w:val="Texto de nota de rodapé Char"/>
    <w:aliases w:val="Texto de nota de rodapé Char Char Char1,Texto de nota de rodapé Char Char Char Char,Texto de nota de rodapé Char Char Char Char Char Char Char,Char Char Char Char Char, Char Char Char Char Char"/>
    <w:basedOn w:val="Fontepargpadro"/>
    <w:link w:val="Textodenotaderodap"/>
    <w:uiPriority w:val="99"/>
    <w:qFormat/>
    <w:rsid w:val="00D4299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D42995"/>
    <w:rPr>
      <w:vertAlign w:val="superscript"/>
    </w:rPr>
  </w:style>
  <w:style w:type="paragraph" w:styleId="NormalWeb">
    <w:name w:val="Normal (Web)"/>
    <w:basedOn w:val="Normal"/>
    <w:uiPriority w:val="99"/>
    <w:unhideWhenUsed/>
    <w:rsid w:val="00117541"/>
    <w:pPr>
      <w:spacing w:before="100" w:beforeAutospacing="1" w:after="100" w:afterAutospacing="1"/>
    </w:pPr>
    <w:rPr>
      <w:szCs w:val="24"/>
    </w:rPr>
  </w:style>
  <w:style w:type="paragraph" w:styleId="Recuodecorpodetexto">
    <w:name w:val="Body Text Indent"/>
    <w:basedOn w:val="Normal"/>
    <w:link w:val="RecuodecorpodetextoChar"/>
    <w:rsid w:val="00ED3BE2"/>
    <w:pPr>
      <w:tabs>
        <w:tab w:val="left" w:pos="-2127"/>
      </w:tabs>
      <w:ind w:firstLine="1418"/>
      <w:jc w:val="both"/>
    </w:pPr>
  </w:style>
  <w:style w:type="character" w:customStyle="1" w:styleId="RecuodecorpodetextoChar">
    <w:name w:val="Recuo de corpo de texto Char"/>
    <w:basedOn w:val="Fontepargpadro"/>
    <w:link w:val="Recuodecorpodetexto"/>
    <w:rsid w:val="00ED3BE2"/>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7B4F81"/>
    <w:pPr>
      <w:tabs>
        <w:tab w:val="center" w:pos="4252"/>
        <w:tab w:val="right" w:pos="8504"/>
      </w:tabs>
    </w:pPr>
  </w:style>
  <w:style w:type="character" w:customStyle="1" w:styleId="RodapChar">
    <w:name w:val="Rodapé Char"/>
    <w:basedOn w:val="Fontepargpadro"/>
    <w:link w:val="Rodap"/>
    <w:uiPriority w:val="99"/>
    <w:rsid w:val="007B4F81"/>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8E"/>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foote"/>
    <w:basedOn w:val="Normal"/>
    <w:link w:val="CabealhoChar"/>
    <w:uiPriority w:val="99"/>
    <w:rsid w:val="00FC718E"/>
    <w:pPr>
      <w:tabs>
        <w:tab w:val="center" w:pos="4252"/>
        <w:tab w:val="right" w:pos="8504"/>
      </w:tabs>
    </w:pPr>
    <w:rPr>
      <w:szCs w:val="24"/>
    </w:rPr>
  </w:style>
  <w:style w:type="character" w:customStyle="1" w:styleId="CabealhoChar">
    <w:name w:val="Cabeçalho Char"/>
    <w:aliases w:val="Cabeçalho superior Char,foote Char"/>
    <w:basedOn w:val="Fontepargpadro"/>
    <w:link w:val="Cabealho"/>
    <w:uiPriority w:val="99"/>
    <w:qFormat/>
    <w:rsid w:val="00FC718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5ED"/>
    <w:rPr>
      <w:rFonts w:ascii="Tahoma" w:hAnsi="Tahoma" w:cs="Tahoma"/>
      <w:sz w:val="16"/>
      <w:szCs w:val="16"/>
    </w:rPr>
  </w:style>
  <w:style w:type="character" w:customStyle="1" w:styleId="TextodebaloChar">
    <w:name w:val="Texto de balão Char"/>
    <w:basedOn w:val="Fontepargpadro"/>
    <w:link w:val="Textodebalo"/>
    <w:uiPriority w:val="99"/>
    <w:semiHidden/>
    <w:rsid w:val="008D05ED"/>
    <w:rPr>
      <w:rFonts w:ascii="Tahoma" w:eastAsia="Times New Roman" w:hAnsi="Tahoma" w:cs="Tahoma"/>
      <w:sz w:val="16"/>
      <w:szCs w:val="16"/>
      <w:lang w:eastAsia="pt-BR"/>
    </w:rPr>
  </w:style>
  <w:style w:type="paragraph" w:styleId="Textodenotaderodap">
    <w:name w:val="footnote text"/>
    <w:aliases w:val="Texto de nota de rodapé Char Char,Texto de nota de rodapé Char Char Char,Texto de nota de rodapé Char Char Char Char Char Char,Char Char Char Char, Char Char Char Char"/>
    <w:basedOn w:val="Normal"/>
    <w:link w:val="TextodenotaderodapChar"/>
    <w:uiPriority w:val="99"/>
    <w:unhideWhenUsed/>
    <w:qFormat/>
    <w:rsid w:val="00D42995"/>
    <w:rPr>
      <w:sz w:val="20"/>
    </w:rPr>
  </w:style>
  <w:style w:type="character" w:customStyle="1" w:styleId="TextodenotaderodapChar">
    <w:name w:val="Texto de nota de rodapé Char"/>
    <w:aliases w:val="Texto de nota de rodapé Char Char Char1,Texto de nota de rodapé Char Char Char Char,Texto de nota de rodapé Char Char Char Char Char Char Char,Char Char Char Char Char, Char Char Char Char Char"/>
    <w:basedOn w:val="Fontepargpadro"/>
    <w:link w:val="Textodenotaderodap"/>
    <w:uiPriority w:val="99"/>
    <w:qFormat/>
    <w:rsid w:val="00D4299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D42995"/>
    <w:rPr>
      <w:vertAlign w:val="superscript"/>
    </w:rPr>
  </w:style>
  <w:style w:type="paragraph" w:styleId="NormalWeb">
    <w:name w:val="Normal (Web)"/>
    <w:basedOn w:val="Normal"/>
    <w:uiPriority w:val="99"/>
    <w:unhideWhenUsed/>
    <w:rsid w:val="00117541"/>
    <w:pPr>
      <w:spacing w:before="100" w:beforeAutospacing="1" w:after="100" w:afterAutospacing="1"/>
    </w:pPr>
    <w:rPr>
      <w:szCs w:val="24"/>
    </w:rPr>
  </w:style>
  <w:style w:type="paragraph" w:styleId="Recuodecorpodetexto">
    <w:name w:val="Body Text Indent"/>
    <w:basedOn w:val="Normal"/>
    <w:link w:val="RecuodecorpodetextoChar"/>
    <w:rsid w:val="00ED3BE2"/>
    <w:pPr>
      <w:tabs>
        <w:tab w:val="left" w:pos="-2127"/>
      </w:tabs>
      <w:ind w:firstLine="1418"/>
      <w:jc w:val="both"/>
    </w:pPr>
  </w:style>
  <w:style w:type="character" w:customStyle="1" w:styleId="RecuodecorpodetextoChar">
    <w:name w:val="Recuo de corpo de texto Char"/>
    <w:basedOn w:val="Fontepargpadro"/>
    <w:link w:val="Recuodecorpodetexto"/>
    <w:rsid w:val="00ED3BE2"/>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7B4F81"/>
    <w:pPr>
      <w:tabs>
        <w:tab w:val="center" w:pos="4252"/>
        <w:tab w:val="right" w:pos="8504"/>
      </w:tabs>
    </w:pPr>
  </w:style>
  <w:style w:type="character" w:customStyle="1" w:styleId="RodapChar">
    <w:name w:val="Rodapé Char"/>
    <w:basedOn w:val="Fontepargpadro"/>
    <w:link w:val="Rodap"/>
    <w:uiPriority w:val="99"/>
    <w:rsid w:val="007B4F81"/>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2386">
      <w:bodyDiv w:val="1"/>
      <w:marLeft w:val="0"/>
      <w:marRight w:val="0"/>
      <w:marTop w:val="0"/>
      <w:marBottom w:val="0"/>
      <w:divBdr>
        <w:top w:val="none" w:sz="0" w:space="0" w:color="auto"/>
        <w:left w:val="none" w:sz="0" w:space="0" w:color="auto"/>
        <w:bottom w:val="none" w:sz="0" w:space="0" w:color="auto"/>
        <w:right w:val="none" w:sz="0" w:space="0" w:color="auto"/>
      </w:divBdr>
    </w:div>
    <w:div w:id="614218090">
      <w:bodyDiv w:val="1"/>
      <w:marLeft w:val="0"/>
      <w:marRight w:val="0"/>
      <w:marTop w:val="0"/>
      <w:marBottom w:val="0"/>
      <w:divBdr>
        <w:top w:val="none" w:sz="0" w:space="0" w:color="auto"/>
        <w:left w:val="none" w:sz="0" w:space="0" w:color="auto"/>
        <w:bottom w:val="none" w:sz="0" w:space="0" w:color="auto"/>
        <w:right w:val="none" w:sz="0" w:space="0" w:color="auto"/>
      </w:divBdr>
    </w:div>
    <w:div w:id="784274895">
      <w:bodyDiv w:val="1"/>
      <w:marLeft w:val="0"/>
      <w:marRight w:val="0"/>
      <w:marTop w:val="0"/>
      <w:marBottom w:val="0"/>
      <w:divBdr>
        <w:top w:val="none" w:sz="0" w:space="0" w:color="auto"/>
        <w:left w:val="none" w:sz="0" w:space="0" w:color="auto"/>
        <w:bottom w:val="none" w:sz="0" w:space="0" w:color="auto"/>
        <w:right w:val="none" w:sz="0" w:space="0" w:color="auto"/>
      </w:divBdr>
    </w:div>
    <w:div w:id="940188880">
      <w:bodyDiv w:val="1"/>
      <w:marLeft w:val="0"/>
      <w:marRight w:val="0"/>
      <w:marTop w:val="0"/>
      <w:marBottom w:val="0"/>
      <w:divBdr>
        <w:top w:val="none" w:sz="0" w:space="0" w:color="auto"/>
        <w:left w:val="none" w:sz="0" w:space="0" w:color="auto"/>
        <w:bottom w:val="none" w:sz="0" w:space="0" w:color="auto"/>
        <w:right w:val="none" w:sz="0" w:space="0" w:color="auto"/>
      </w:divBdr>
    </w:div>
    <w:div w:id="988092349">
      <w:bodyDiv w:val="1"/>
      <w:marLeft w:val="0"/>
      <w:marRight w:val="0"/>
      <w:marTop w:val="0"/>
      <w:marBottom w:val="0"/>
      <w:divBdr>
        <w:top w:val="none" w:sz="0" w:space="0" w:color="auto"/>
        <w:left w:val="none" w:sz="0" w:space="0" w:color="auto"/>
        <w:bottom w:val="none" w:sz="0" w:space="0" w:color="auto"/>
        <w:right w:val="none" w:sz="0" w:space="0" w:color="auto"/>
      </w:divBdr>
    </w:div>
    <w:div w:id="1714621280">
      <w:bodyDiv w:val="1"/>
      <w:marLeft w:val="0"/>
      <w:marRight w:val="0"/>
      <w:marTop w:val="0"/>
      <w:marBottom w:val="0"/>
      <w:divBdr>
        <w:top w:val="none" w:sz="0" w:space="0" w:color="auto"/>
        <w:left w:val="none" w:sz="0" w:space="0" w:color="auto"/>
        <w:bottom w:val="none" w:sz="0" w:space="0" w:color="auto"/>
        <w:right w:val="none" w:sz="0" w:space="0" w:color="auto"/>
      </w:divBdr>
    </w:div>
    <w:div w:id="1791704542">
      <w:bodyDiv w:val="1"/>
      <w:marLeft w:val="0"/>
      <w:marRight w:val="0"/>
      <w:marTop w:val="0"/>
      <w:marBottom w:val="0"/>
      <w:divBdr>
        <w:top w:val="none" w:sz="0" w:space="0" w:color="auto"/>
        <w:left w:val="none" w:sz="0" w:space="0" w:color="auto"/>
        <w:bottom w:val="none" w:sz="0" w:space="0" w:color="auto"/>
        <w:right w:val="none" w:sz="0" w:space="0" w:color="auto"/>
      </w:divBdr>
    </w:div>
    <w:div w:id="1976175091">
      <w:bodyDiv w:val="1"/>
      <w:marLeft w:val="0"/>
      <w:marRight w:val="0"/>
      <w:marTop w:val="0"/>
      <w:marBottom w:val="0"/>
      <w:divBdr>
        <w:top w:val="none" w:sz="0" w:space="0" w:color="auto"/>
        <w:left w:val="none" w:sz="0" w:space="0" w:color="auto"/>
        <w:bottom w:val="none" w:sz="0" w:space="0" w:color="auto"/>
        <w:right w:val="none" w:sz="0" w:space="0" w:color="auto"/>
      </w:divBdr>
    </w:div>
    <w:div w:id="20788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E53F7-80DA-4100-B745-D0A8E5A5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Gadelha</dc:creator>
  <cp:lastModifiedBy>Priscilla Barbosa</cp:lastModifiedBy>
  <cp:revision>2</cp:revision>
  <cp:lastPrinted>2024-10-17T18:42:00Z</cp:lastPrinted>
  <dcterms:created xsi:type="dcterms:W3CDTF">2025-05-07T11:55:00Z</dcterms:created>
  <dcterms:modified xsi:type="dcterms:W3CDTF">2025-05-07T11:55:00Z</dcterms:modified>
</cp:coreProperties>
</file>