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4C8AAE" w14:textId="77777777" w:rsidR="006E2B5D" w:rsidRPr="006E2B5D" w:rsidRDefault="006E2B5D" w:rsidP="006E2B5D">
      <w:pPr>
        <w:pStyle w:val="Cabealho"/>
        <w:ind w:right="360"/>
        <w:jc w:val="center"/>
        <w:rPr>
          <w:rFonts w:ascii="Calibri" w:hAnsi="Calibri" w:cs="Calibri"/>
          <w:b/>
          <w:color w:val="000080"/>
        </w:rPr>
      </w:pPr>
      <w:r w:rsidRPr="006E2B5D">
        <w:rPr>
          <w:rFonts w:ascii="Calibri" w:hAnsi="Calibri" w:cs="Calibri"/>
          <w:b/>
          <w:color w:val="000080"/>
        </w:rPr>
        <w:t xml:space="preserve">       </w:t>
      </w:r>
      <w:r w:rsidRPr="006E2B5D">
        <w:rPr>
          <w:rFonts w:ascii="Calibri" w:hAnsi="Calibri" w:cs="Calibri"/>
          <w:noProof/>
        </w:rPr>
        <w:drawing>
          <wp:inline distT="0" distB="0" distL="0" distR="0" wp14:anchorId="6E8E1596" wp14:editId="1476640B">
            <wp:extent cx="952500" cy="819150"/>
            <wp:effectExtent l="0" t="0" r="0" b="0"/>
            <wp:docPr id="1" name="Imagem 1" descr="Diagrama, Logotipo&#10;&#10;O conteúdo gerado por IA pode estar incorre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Diagrama, Logotipo&#10;&#10;O conteúdo gerado por IA pode estar incorreto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711067" w14:textId="77777777" w:rsidR="006E2B5D" w:rsidRPr="006E2B5D" w:rsidRDefault="006E2B5D" w:rsidP="006E2B5D">
      <w:pPr>
        <w:pStyle w:val="Cabealho"/>
        <w:jc w:val="center"/>
        <w:rPr>
          <w:rFonts w:ascii="Calibri" w:hAnsi="Calibri" w:cs="Calibri"/>
          <w:b/>
          <w:sz w:val="18"/>
          <w:szCs w:val="18"/>
        </w:rPr>
      </w:pPr>
      <w:r w:rsidRPr="006E2B5D">
        <w:rPr>
          <w:rFonts w:ascii="Calibri" w:hAnsi="Calibri" w:cs="Calibri"/>
          <w:b/>
          <w:sz w:val="18"/>
          <w:szCs w:val="18"/>
        </w:rPr>
        <w:t>ESTADO DO MARANHÃO</w:t>
      </w:r>
    </w:p>
    <w:p w14:paraId="668EF511" w14:textId="77777777" w:rsidR="006E2B5D" w:rsidRPr="006E2B5D" w:rsidRDefault="006E2B5D" w:rsidP="006E2B5D">
      <w:pPr>
        <w:pStyle w:val="Cabealho"/>
        <w:jc w:val="center"/>
        <w:rPr>
          <w:rFonts w:ascii="Calibri" w:hAnsi="Calibri" w:cs="Calibri"/>
          <w:b/>
          <w:sz w:val="18"/>
          <w:szCs w:val="18"/>
        </w:rPr>
      </w:pPr>
      <w:r w:rsidRPr="006E2B5D">
        <w:rPr>
          <w:rFonts w:ascii="Calibri" w:hAnsi="Calibri" w:cs="Calibri"/>
          <w:b/>
          <w:sz w:val="18"/>
          <w:szCs w:val="18"/>
        </w:rPr>
        <w:t>ASSEMBLEIA LEGISLATIVA DO MARANHÃO</w:t>
      </w:r>
    </w:p>
    <w:p w14:paraId="155C691E" w14:textId="77777777" w:rsidR="006E2B5D" w:rsidRPr="006E2B5D" w:rsidRDefault="006E2B5D" w:rsidP="006E2B5D">
      <w:pPr>
        <w:pStyle w:val="Cabealho"/>
        <w:jc w:val="center"/>
        <w:rPr>
          <w:rFonts w:ascii="Calibri" w:hAnsi="Calibri" w:cs="Calibri"/>
          <w:b/>
          <w:sz w:val="18"/>
          <w:szCs w:val="18"/>
        </w:rPr>
      </w:pPr>
      <w:r w:rsidRPr="006E2B5D">
        <w:rPr>
          <w:rFonts w:ascii="Calibri" w:hAnsi="Calibri" w:cs="Calibri"/>
          <w:b/>
          <w:sz w:val="18"/>
          <w:szCs w:val="18"/>
        </w:rPr>
        <w:t>INSTALADA EM 16 DE FEVEREIRO DE 1835</w:t>
      </w:r>
    </w:p>
    <w:p w14:paraId="15395282" w14:textId="77777777" w:rsidR="006E2B5D" w:rsidRPr="006E2B5D" w:rsidRDefault="006E2B5D" w:rsidP="006E2B5D">
      <w:pPr>
        <w:pStyle w:val="Cabealho"/>
        <w:jc w:val="center"/>
        <w:rPr>
          <w:rFonts w:ascii="Calibri" w:hAnsi="Calibri" w:cs="Calibri"/>
          <w:b/>
          <w:sz w:val="18"/>
          <w:szCs w:val="18"/>
          <w:u w:val="single"/>
        </w:rPr>
      </w:pPr>
      <w:r w:rsidRPr="006E2B5D">
        <w:rPr>
          <w:rFonts w:ascii="Calibri" w:hAnsi="Calibri" w:cs="Calibri"/>
          <w:b/>
          <w:sz w:val="18"/>
          <w:szCs w:val="18"/>
          <w:u w:val="single"/>
        </w:rPr>
        <w:t>GAB. DEP. FABIANA VILAR</w:t>
      </w:r>
    </w:p>
    <w:p w14:paraId="531EF7F4" w14:textId="77777777" w:rsidR="006E2B5D" w:rsidRPr="006E2B5D" w:rsidRDefault="006E2B5D" w:rsidP="006E2B5D">
      <w:pPr>
        <w:pStyle w:val="Cabealho"/>
        <w:jc w:val="center"/>
        <w:rPr>
          <w:rFonts w:ascii="Calibri" w:hAnsi="Calibri" w:cs="Calibri"/>
          <w:b/>
          <w:sz w:val="16"/>
          <w:szCs w:val="16"/>
          <w:u w:val="single"/>
        </w:rPr>
      </w:pPr>
      <w:r w:rsidRPr="006E2B5D">
        <w:rPr>
          <w:rFonts w:ascii="Calibri" w:hAnsi="Calibri" w:cs="Calibri"/>
          <w:b/>
          <w:sz w:val="16"/>
          <w:szCs w:val="16"/>
          <w:u w:val="single"/>
        </w:rPr>
        <w:t>Dep.fabianavilar@al.ma.leg.br</w:t>
      </w:r>
    </w:p>
    <w:p w14:paraId="661B245B" w14:textId="77777777" w:rsidR="006E2B5D" w:rsidRPr="006E2B5D" w:rsidRDefault="006E2B5D" w:rsidP="006E2B5D">
      <w:pPr>
        <w:pStyle w:val="Corpodetexto"/>
        <w:tabs>
          <w:tab w:val="left" w:pos="1701"/>
          <w:tab w:val="left" w:pos="1985"/>
        </w:tabs>
        <w:jc w:val="center"/>
        <w:rPr>
          <w:rFonts w:ascii="Calibri" w:hAnsi="Calibri" w:cs="Calibri"/>
          <w:sz w:val="16"/>
          <w:szCs w:val="16"/>
        </w:rPr>
      </w:pPr>
    </w:p>
    <w:p w14:paraId="3A4E934C" w14:textId="1A5B890B" w:rsidR="006E2B5D" w:rsidRPr="006E2B5D" w:rsidRDefault="006E2B5D" w:rsidP="006E2B5D">
      <w:pPr>
        <w:pStyle w:val="Corpodetexto"/>
        <w:tabs>
          <w:tab w:val="left" w:pos="1701"/>
          <w:tab w:val="left" w:pos="1985"/>
        </w:tabs>
        <w:jc w:val="center"/>
        <w:rPr>
          <w:rFonts w:ascii="Calibri" w:hAnsi="Calibri" w:cs="Calibri"/>
          <w:szCs w:val="24"/>
        </w:rPr>
      </w:pPr>
      <w:r w:rsidRPr="006E2B5D">
        <w:rPr>
          <w:rFonts w:ascii="Calibri" w:hAnsi="Calibri" w:cs="Calibri"/>
          <w:szCs w:val="24"/>
        </w:rPr>
        <w:t>REQUERIMENTO Nº</w:t>
      </w:r>
      <w:r w:rsidR="00942EFD">
        <w:rPr>
          <w:rFonts w:ascii="Calibri" w:hAnsi="Calibri" w:cs="Calibri"/>
          <w:szCs w:val="24"/>
        </w:rPr>
        <w:t>_____2025</w:t>
      </w:r>
    </w:p>
    <w:p w14:paraId="00E55BF7" w14:textId="77777777" w:rsidR="006E2B5D" w:rsidRPr="006E2B5D" w:rsidRDefault="006E2B5D" w:rsidP="006E2B5D">
      <w:pPr>
        <w:jc w:val="both"/>
        <w:rPr>
          <w:rFonts w:ascii="Calibri" w:hAnsi="Calibri" w:cs="Calibri"/>
          <w:b/>
          <w:sz w:val="24"/>
          <w:szCs w:val="24"/>
        </w:rPr>
      </w:pPr>
    </w:p>
    <w:p w14:paraId="7A05C6A7" w14:textId="77777777" w:rsidR="006E2B5D" w:rsidRPr="006E2B5D" w:rsidRDefault="006E2B5D" w:rsidP="006E2B5D">
      <w:pPr>
        <w:jc w:val="right"/>
        <w:rPr>
          <w:rFonts w:ascii="Calibri" w:hAnsi="Calibri" w:cs="Calibri"/>
          <w:b/>
          <w:sz w:val="24"/>
          <w:szCs w:val="24"/>
          <w:u w:val="single"/>
        </w:rPr>
      </w:pPr>
      <w:r w:rsidRPr="006E2B5D">
        <w:rPr>
          <w:rFonts w:ascii="Calibri" w:hAnsi="Calibri" w:cs="Calibri"/>
          <w:b/>
          <w:sz w:val="24"/>
          <w:szCs w:val="24"/>
        </w:rPr>
        <w:t xml:space="preserve">                                                                                             </w:t>
      </w:r>
      <w:r w:rsidRPr="006E2B5D">
        <w:rPr>
          <w:rFonts w:ascii="Calibri" w:hAnsi="Calibri" w:cs="Calibri"/>
          <w:b/>
          <w:sz w:val="24"/>
          <w:szCs w:val="24"/>
          <w:u w:val="single"/>
        </w:rPr>
        <w:t>Autoria: Dep. Fabiana Vilar</w:t>
      </w:r>
    </w:p>
    <w:p w14:paraId="4AA2F027" w14:textId="77777777" w:rsidR="006E2B5D" w:rsidRPr="006E2B5D" w:rsidRDefault="006E2B5D" w:rsidP="006E2B5D">
      <w:pPr>
        <w:jc w:val="right"/>
        <w:rPr>
          <w:rFonts w:ascii="Calibri" w:hAnsi="Calibri" w:cs="Calibri"/>
          <w:b/>
          <w:sz w:val="24"/>
          <w:szCs w:val="24"/>
        </w:rPr>
      </w:pPr>
    </w:p>
    <w:p w14:paraId="67E3D45E" w14:textId="77777777" w:rsidR="006E2B5D" w:rsidRPr="006E2B5D" w:rsidRDefault="006E2B5D" w:rsidP="006E2B5D">
      <w:pPr>
        <w:jc w:val="both"/>
        <w:rPr>
          <w:rFonts w:ascii="Calibri" w:hAnsi="Calibri" w:cs="Calibri"/>
          <w:sz w:val="24"/>
          <w:szCs w:val="24"/>
        </w:rPr>
      </w:pPr>
      <w:r w:rsidRPr="006E2B5D">
        <w:rPr>
          <w:rFonts w:ascii="Calibri" w:hAnsi="Calibri" w:cs="Calibri"/>
          <w:b/>
          <w:sz w:val="24"/>
          <w:szCs w:val="24"/>
          <w:u w:val="single"/>
        </w:rPr>
        <w:t>Senhora Presidente</w:t>
      </w:r>
      <w:r w:rsidRPr="006E2B5D">
        <w:rPr>
          <w:rFonts w:ascii="Calibri" w:hAnsi="Calibri" w:cs="Calibri"/>
          <w:sz w:val="24"/>
          <w:szCs w:val="24"/>
        </w:rPr>
        <w:t xml:space="preserve">, </w:t>
      </w:r>
    </w:p>
    <w:p w14:paraId="2A570FF0" w14:textId="77777777" w:rsidR="006E2B5D" w:rsidRPr="006E2B5D" w:rsidRDefault="006E2B5D" w:rsidP="006E2B5D">
      <w:pPr>
        <w:jc w:val="both"/>
        <w:rPr>
          <w:rFonts w:ascii="Calibri" w:hAnsi="Calibri" w:cs="Calibri"/>
          <w:sz w:val="24"/>
          <w:szCs w:val="24"/>
        </w:rPr>
      </w:pPr>
    </w:p>
    <w:p w14:paraId="690B3257" w14:textId="77777777" w:rsidR="006E2B5D" w:rsidRPr="006E2B5D" w:rsidRDefault="006E2B5D" w:rsidP="006E2B5D">
      <w:pPr>
        <w:jc w:val="both"/>
        <w:rPr>
          <w:rFonts w:ascii="Calibri" w:hAnsi="Calibri" w:cs="Calibri"/>
          <w:b/>
          <w:sz w:val="24"/>
          <w:szCs w:val="24"/>
        </w:rPr>
      </w:pPr>
    </w:p>
    <w:p w14:paraId="6D9730BC" w14:textId="41F0103B" w:rsidR="006E2B5D" w:rsidRPr="006E2B5D" w:rsidRDefault="006E2B5D" w:rsidP="006E2B5D">
      <w:pPr>
        <w:pStyle w:val="SemEspaamento"/>
        <w:ind w:left="-142"/>
        <w:jc w:val="both"/>
        <w:rPr>
          <w:rFonts w:ascii="Calibri" w:hAnsi="Calibri" w:cs="Calibri"/>
          <w:sz w:val="24"/>
          <w:szCs w:val="24"/>
        </w:rPr>
      </w:pPr>
      <w:r w:rsidRPr="006E2B5D">
        <w:rPr>
          <w:rFonts w:ascii="Calibri" w:hAnsi="Calibri" w:cs="Calibri"/>
          <w:sz w:val="24"/>
          <w:szCs w:val="24"/>
        </w:rPr>
        <w:t xml:space="preserve">           </w:t>
      </w:r>
      <w:r>
        <w:rPr>
          <w:rFonts w:ascii="Calibri" w:hAnsi="Calibri" w:cs="Calibri"/>
          <w:sz w:val="24"/>
          <w:szCs w:val="24"/>
        </w:rPr>
        <w:t xml:space="preserve">        </w:t>
      </w:r>
      <w:r w:rsidRPr="006E2B5D">
        <w:rPr>
          <w:rFonts w:ascii="Calibri" w:hAnsi="Calibri" w:cs="Calibri"/>
          <w:sz w:val="24"/>
          <w:szCs w:val="24"/>
        </w:rPr>
        <w:t>Nos termos do que dispõe o Regimento Interno deste Poder, Requeiro a Vossa Excelência que, depois de ouvido o Plenário, seja discutido e votado em regime de urgência, na ordem do dia da sessão s</w:t>
      </w:r>
      <w:r>
        <w:rPr>
          <w:rFonts w:ascii="Calibri" w:hAnsi="Calibri" w:cs="Calibri"/>
          <w:sz w:val="24"/>
          <w:szCs w:val="24"/>
        </w:rPr>
        <w:t>ubsequente</w:t>
      </w:r>
      <w:r w:rsidRPr="006E2B5D">
        <w:rPr>
          <w:rFonts w:ascii="Calibri" w:hAnsi="Calibri" w:cs="Calibri"/>
          <w:sz w:val="24"/>
          <w:szCs w:val="24"/>
        </w:rPr>
        <w:t>, Projetos de Lei</w:t>
      </w:r>
      <w:r w:rsidR="00EA71E9">
        <w:rPr>
          <w:rFonts w:ascii="Calibri" w:hAnsi="Calibri" w:cs="Calibri"/>
          <w:sz w:val="24"/>
          <w:szCs w:val="24"/>
        </w:rPr>
        <w:t xml:space="preserve"> e Resolução</w:t>
      </w:r>
      <w:r w:rsidRPr="006E2B5D">
        <w:rPr>
          <w:rFonts w:ascii="Calibri" w:hAnsi="Calibri" w:cs="Calibri"/>
          <w:sz w:val="24"/>
          <w:szCs w:val="24"/>
        </w:rPr>
        <w:t xml:space="preserve"> de minha autoria, na forma seguinte:</w:t>
      </w:r>
    </w:p>
    <w:p w14:paraId="069AE72F" w14:textId="77777777" w:rsidR="006E2B5D" w:rsidRDefault="006E2B5D" w:rsidP="006E2B5D">
      <w:pPr>
        <w:pStyle w:val="SemEspaamento"/>
        <w:ind w:left="-142"/>
        <w:jc w:val="both"/>
        <w:rPr>
          <w:rFonts w:ascii="Calibri" w:hAnsi="Calibri" w:cs="Calibri"/>
          <w:sz w:val="24"/>
          <w:szCs w:val="24"/>
        </w:rPr>
      </w:pPr>
    </w:p>
    <w:p w14:paraId="3D5A9BE9" w14:textId="56D17AC0" w:rsidR="006E2B5D" w:rsidRPr="006E2B5D" w:rsidRDefault="006E2B5D" w:rsidP="006E2B5D">
      <w:pPr>
        <w:pStyle w:val="SemEspaamento"/>
        <w:ind w:left="-142"/>
        <w:jc w:val="both"/>
        <w:rPr>
          <w:rFonts w:ascii="Calibri" w:hAnsi="Calibri" w:cs="Calibri"/>
          <w:sz w:val="24"/>
          <w:szCs w:val="24"/>
        </w:rPr>
      </w:pPr>
      <w:r w:rsidRPr="006E2B5D">
        <w:rPr>
          <w:rFonts w:ascii="Calibri" w:hAnsi="Calibri" w:cs="Calibri"/>
          <w:b/>
          <w:bCs/>
          <w:sz w:val="24"/>
          <w:szCs w:val="24"/>
        </w:rPr>
        <w:t xml:space="preserve">Projeto de Lei nº </w:t>
      </w:r>
      <w:r>
        <w:rPr>
          <w:rFonts w:ascii="Calibri" w:hAnsi="Calibri" w:cs="Calibri"/>
          <w:b/>
          <w:bCs/>
          <w:sz w:val="24"/>
          <w:szCs w:val="24"/>
        </w:rPr>
        <w:t>513</w:t>
      </w:r>
      <w:r w:rsidRPr="006E2B5D">
        <w:rPr>
          <w:rFonts w:ascii="Calibri" w:hAnsi="Calibri" w:cs="Calibri"/>
          <w:b/>
          <w:bCs/>
          <w:sz w:val="24"/>
          <w:szCs w:val="24"/>
        </w:rPr>
        <w:t>/2024 –</w:t>
      </w:r>
      <w:r w:rsidRPr="006E2B5D">
        <w:rPr>
          <w:rFonts w:ascii="Calibri" w:hAnsi="Calibri" w:cs="Calibri"/>
          <w:sz w:val="24"/>
          <w:szCs w:val="24"/>
        </w:rPr>
        <w:t xml:space="preserve"> </w:t>
      </w:r>
      <w:r w:rsidR="00CD5815" w:rsidRPr="006E2B5D">
        <w:rPr>
          <w:rFonts w:ascii="Calibri" w:hAnsi="Calibri" w:cs="Calibri"/>
          <w:sz w:val="24"/>
          <w:szCs w:val="24"/>
        </w:rPr>
        <w:t xml:space="preserve">Institui </w:t>
      </w:r>
      <w:r w:rsidR="00CD5815">
        <w:rPr>
          <w:rFonts w:ascii="Calibri" w:hAnsi="Calibri" w:cs="Calibri"/>
          <w:sz w:val="24"/>
          <w:szCs w:val="24"/>
        </w:rPr>
        <w:t>o Sistema Estadual de Atendimento Integrado</w:t>
      </w:r>
      <w:r w:rsidR="00CD5815" w:rsidRPr="00CD5815">
        <w:rPr>
          <w:rFonts w:ascii="Calibri" w:hAnsi="Calibri" w:cs="Calibri"/>
          <w:sz w:val="24"/>
          <w:szCs w:val="24"/>
        </w:rPr>
        <w:t xml:space="preserve"> </w:t>
      </w:r>
      <w:r w:rsidR="00EA71E9" w:rsidRPr="00CD5815">
        <w:rPr>
          <w:rFonts w:ascii="Calibri" w:hAnsi="Calibri" w:cs="Calibri"/>
          <w:sz w:val="24"/>
          <w:szCs w:val="24"/>
        </w:rPr>
        <w:t xml:space="preserve">à </w:t>
      </w:r>
      <w:r w:rsidR="00EA71E9">
        <w:rPr>
          <w:rFonts w:ascii="Calibri" w:hAnsi="Calibri" w:cs="Calibri"/>
          <w:sz w:val="24"/>
          <w:szCs w:val="24"/>
        </w:rPr>
        <w:t>P</w:t>
      </w:r>
      <w:r w:rsidR="00EA71E9" w:rsidRPr="00CD5815">
        <w:rPr>
          <w:rFonts w:ascii="Calibri" w:hAnsi="Calibri" w:cs="Calibri"/>
          <w:sz w:val="24"/>
          <w:szCs w:val="24"/>
        </w:rPr>
        <w:t xml:space="preserve">essoa com </w:t>
      </w:r>
      <w:r w:rsidR="00EA71E9">
        <w:rPr>
          <w:rFonts w:ascii="Calibri" w:hAnsi="Calibri" w:cs="Calibri"/>
          <w:sz w:val="24"/>
          <w:szCs w:val="24"/>
        </w:rPr>
        <w:t>T</w:t>
      </w:r>
      <w:r w:rsidR="00EA71E9" w:rsidRPr="00CD5815">
        <w:rPr>
          <w:rFonts w:ascii="Calibri" w:hAnsi="Calibri" w:cs="Calibri"/>
          <w:sz w:val="24"/>
          <w:szCs w:val="24"/>
        </w:rPr>
        <w:t xml:space="preserve">ranstornos do </w:t>
      </w:r>
      <w:r w:rsidR="00EA71E9">
        <w:rPr>
          <w:rFonts w:ascii="Calibri" w:hAnsi="Calibri" w:cs="Calibri"/>
          <w:sz w:val="24"/>
          <w:szCs w:val="24"/>
        </w:rPr>
        <w:t>E</w:t>
      </w:r>
      <w:r w:rsidR="00EA71E9" w:rsidRPr="00CD5815">
        <w:rPr>
          <w:rFonts w:ascii="Calibri" w:hAnsi="Calibri" w:cs="Calibri"/>
          <w:sz w:val="24"/>
          <w:szCs w:val="24"/>
        </w:rPr>
        <w:t xml:space="preserve">spectro </w:t>
      </w:r>
      <w:r w:rsidR="00EA71E9">
        <w:rPr>
          <w:rFonts w:ascii="Calibri" w:hAnsi="Calibri" w:cs="Calibri"/>
          <w:sz w:val="24"/>
          <w:szCs w:val="24"/>
        </w:rPr>
        <w:t>A</w:t>
      </w:r>
      <w:r w:rsidR="00EA71E9" w:rsidRPr="00CD5815">
        <w:rPr>
          <w:rFonts w:ascii="Calibri" w:hAnsi="Calibri" w:cs="Calibri"/>
          <w:sz w:val="24"/>
          <w:szCs w:val="24"/>
        </w:rPr>
        <w:t>utista</w:t>
      </w:r>
      <w:r w:rsidR="00942EFD">
        <w:rPr>
          <w:rFonts w:ascii="Calibri" w:hAnsi="Calibri" w:cs="Calibri"/>
          <w:sz w:val="24"/>
          <w:szCs w:val="24"/>
        </w:rPr>
        <w:t xml:space="preserve"> - </w:t>
      </w:r>
      <w:r w:rsidR="00EA71E9">
        <w:rPr>
          <w:rFonts w:ascii="Calibri" w:hAnsi="Calibri" w:cs="Calibri"/>
          <w:sz w:val="24"/>
          <w:szCs w:val="24"/>
        </w:rPr>
        <w:t>TEA</w:t>
      </w:r>
      <w:r w:rsidR="00EA71E9" w:rsidRPr="00CD5815">
        <w:rPr>
          <w:rFonts w:ascii="Calibri" w:hAnsi="Calibri" w:cs="Calibri"/>
          <w:sz w:val="24"/>
          <w:szCs w:val="24"/>
        </w:rPr>
        <w:t xml:space="preserve"> e dá outras providências.</w:t>
      </w:r>
      <w:r w:rsidR="00EA71E9" w:rsidRPr="006E2B5D">
        <w:rPr>
          <w:rFonts w:ascii="Calibri" w:hAnsi="Calibri" w:cs="Calibri"/>
          <w:sz w:val="24"/>
          <w:szCs w:val="24"/>
        </w:rPr>
        <w:t xml:space="preserve"> </w:t>
      </w:r>
    </w:p>
    <w:p w14:paraId="5C35832C" w14:textId="581C1D26" w:rsidR="006E2B5D" w:rsidRPr="006E2B5D" w:rsidRDefault="006E2B5D" w:rsidP="006E2B5D">
      <w:pPr>
        <w:pStyle w:val="SemEspaamento"/>
        <w:ind w:left="-142"/>
        <w:jc w:val="both"/>
        <w:rPr>
          <w:rFonts w:ascii="Calibri" w:hAnsi="Calibri" w:cs="Calibri"/>
          <w:sz w:val="24"/>
          <w:szCs w:val="24"/>
        </w:rPr>
      </w:pPr>
    </w:p>
    <w:p w14:paraId="0BF617F6" w14:textId="7347AB8B" w:rsidR="006E2B5D" w:rsidRPr="006E2B5D" w:rsidRDefault="006E2B5D" w:rsidP="006E2B5D">
      <w:pPr>
        <w:pStyle w:val="SemEspaamento"/>
        <w:ind w:left="-142"/>
        <w:jc w:val="both"/>
        <w:rPr>
          <w:rFonts w:ascii="Calibri" w:hAnsi="Calibri" w:cs="Calibri"/>
          <w:sz w:val="24"/>
          <w:szCs w:val="24"/>
        </w:rPr>
      </w:pPr>
      <w:r w:rsidRPr="006E2B5D">
        <w:rPr>
          <w:rFonts w:ascii="Calibri" w:hAnsi="Calibri" w:cs="Calibri"/>
          <w:b/>
          <w:bCs/>
          <w:sz w:val="24"/>
          <w:szCs w:val="24"/>
        </w:rPr>
        <w:t xml:space="preserve">Projeto de Lei nº </w:t>
      </w:r>
      <w:r>
        <w:rPr>
          <w:rFonts w:ascii="Calibri" w:hAnsi="Calibri" w:cs="Calibri"/>
          <w:b/>
          <w:bCs/>
          <w:sz w:val="24"/>
          <w:szCs w:val="24"/>
        </w:rPr>
        <w:t>157</w:t>
      </w:r>
      <w:r w:rsidRPr="006E2B5D">
        <w:rPr>
          <w:rFonts w:ascii="Calibri" w:hAnsi="Calibri" w:cs="Calibri"/>
          <w:b/>
          <w:bCs/>
          <w:sz w:val="24"/>
          <w:szCs w:val="24"/>
        </w:rPr>
        <w:t>/202</w:t>
      </w:r>
      <w:r>
        <w:rPr>
          <w:rFonts w:ascii="Calibri" w:hAnsi="Calibri" w:cs="Calibri"/>
          <w:b/>
          <w:bCs/>
          <w:sz w:val="24"/>
          <w:szCs w:val="24"/>
        </w:rPr>
        <w:t>5</w:t>
      </w:r>
      <w:r w:rsidRPr="006E2B5D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525355" w:rsidRPr="006E2B5D">
        <w:rPr>
          <w:rFonts w:ascii="Calibri" w:hAnsi="Calibri" w:cs="Calibri"/>
          <w:b/>
          <w:bCs/>
          <w:sz w:val="24"/>
          <w:szCs w:val="24"/>
        </w:rPr>
        <w:t>–</w:t>
      </w:r>
      <w:r w:rsidR="00525355" w:rsidRPr="006E2B5D">
        <w:rPr>
          <w:rFonts w:ascii="Calibri" w:hAnsi="Calibri" w:cs="Calibri"/>
          <w:sz w:val="24"/>
          <w:szCs w:val="24"/>
        </w:rPr>
        <w:t xml:space="preserve"> </w:t>
      </w:r>
      <w:r w:rsidR="00525355" w:rsidRPr="00525355">
        <w:rPr>
          <w:rFonts w:ascii="Calibri" w:hAnsi="Calibri" w:cs="Calibri"/>
          <w:sz w:val="24"/>
          <w:szCs w:val="24"/>
        </w:rPr>
        <w:t>Dispõe sobre o atendimento humanizado e em conjunto de “</w:t>
      </w:r>
      <w:r w:rsidR="00525355">
        <w:rPr>
          <w:rFonts w:ascii="Calibri" w:hAnsi="Calibri" w:cs="Calibri"/>
          <w:sz w:val="24"/>
          <w:szCs w:val="24"/>
        </w:rPr>
        <w:t>P</w:t>
      </w:r>
      <w:r w:rsidR="00525355" w:rsidRPr="00525355">
        <w:rPr>
          <w:rFonts w:ascii="Calibri" w:hAnsi="Calibri" w:cs="Calibri"/>
          <w:sz w:val="24"/>
          <w:szCs w:val="24"/>
        </w:rPr>
        <w:t xml:space="preserve">ai ou </w:t>
      </w:r>
      <w:r w:rsidR="00525355">
        <w:rPr>
          <w:rFonts w:ascii="Calibri" w:hAnsi="Calibri" w:cs="Calibri"/>
          <w:sz w:val="24"/>
          <w:szCs w:val="24"/>
        </w:rPr>
        <w:t>M</w:t>
      </w:r>
      <w:r w:rsidR="00525355" w:rsidRPr="00525355">
        <w:rPr>
          <w:rFonts w:ascii="Calibri" w:hAnsi="Calibri" w:cs="Calibri"/>
          <w:sz w:val="24"/>
          <w:szCs w:val="24"/>
        </w:rPr>
        <w:t xml:space="preserve">ãe </w:t>
      </w:r>
      <w:r w:rsidR="00525355">
        <w:rPr>
          <w:rFonts w:ascii="Calibri" w:hAnsi="Calibri" w:cs="Calibri"/>
          <w:sz w:val="24"/>
          <w:szCs w:val="24"/>
        </w:rPr>
        <w:t>S</w:t>
      </w:r>
      <w:r w:rsidR="00525355" w:rsidRPr="00525355">
        <w:rPr>
          <w:rFonts w:ascii="Calibri" w:hAnsi="Calibri" w:cs="Calibri"/>
          <w:sz w:val="24"/>
          <w:szCs w:val="24"/>
        </w:rPr>
        <w:t xml:space="preserve">olo”, em companhia de filho (s) menor (es) de idade, em </w:t>
      </w:r>
      <w:r w:rsidR="00525355">
        <w:rPr>
          <w:rFonts w:ascii="Calibri" w:hAnsi="Calibri" w:cs="Calibri"/>
          <w:sz w:val="24"/>
          <w:szCs w:val="24"/>
        </w:rPr>
        <w:t>U</w:t>
      </w:r>
      <w:r w:rsidR="00525355" w:rsidRPr="00525355">
        <w:rPr>
          <w:rFonts w:ascii="Calibri" w:hAnsi="Calibri" w:cs="Calibri"/>
          <w:sz w:val="24"/>
          <w:szCs w:val="24"/>
        </w:rPr>
        <w:t xml:space="preserve">nidades de </w:t>
      </w:r>
      <w:r w:rsidR="00525355">
        <w:rPr>
          <w:rFonts w:ascii="Calibri" w:hAnsi="Calibri" w:cs="Calibri"/>
          <w:sz w:val="24"/>
          <w:szCs w:val="24"/>
        </w:rPr>
        <w:t>U</w:t>
      </w:r>
      <w:r w:rsidR="00525355" w:rsidRPr="00525355">
        <w:rPr>
          <w:rFonts w:ascii="Calibri" w:hAnsi="Calibri" w:cs="Calibri"/>
          <w:sz w:val="24"/>
          <w:szCs w:val="24"/>
        </w:rPr>
        <w:t xml:space="preserve">rgência e </w:t>
      </w:r>
      <w:r w:rsidR="00525355">
        <w:rPr>
          <w:rFonts w:ascii="Calibri" w:hAnsi="Calibri" w:cs="Calibri"/>
          <w:sz w:val="24"/>
          <w:szCs w:val="24"/>
        </w:rPr>
        <w:t>E</w:t>
      </w:r>
      <w:r w:rsidR="00525355" w:rsidRPr="00525355">
        <w:rPr>
          <w:rFonts w:ascii="Calibri" w:hAnsi="Calibri" w:cs="Calibri"/>
          <w:sz w:val="24"/>
          <w:szCs w:val="24"/>
        </w:rPr>
        <w:t xml:space="preserve">mergência da </w:t>
      </w:r>
      <w:r w:rsidR="00525355">
        <w:rPr>
          <w:rFonts w:ascii="Calibri" w:hAnsi="Calibri" w:cs="Calibri"/>
          <w:sz w:val="24"/>
          <w:szCs w:val="24"/>
        </w:rPr>
        <w:t>R</w:t>
      </w:r>
      <w:r w:rsidR="00525355" w:rsidRPr="00525355">
        <w:rPr>
          <w:rFonts w:ascii="Calibri" w:hAnsi="Calibri" w:cs="Calibri"/>
          <w:sz w:val="24"/>
          <w:szCs w:val="24"/>
        </w:rPr>
        <w:t xml:space="preserve">ede </w:t>
      </w:r>
      <w:r w:rsidR="00525355">
        <w:rPr>
          <w:rFonts w:ascii="Calibri" w:hAnsi="Calibri" w:cs="Calibri"/>
          <w:sz w:val="24"/>
          <w:szCs w:val="24"/>
        </w:rPr>
        <w:t>P</w:t>
      </w:r>
      <w:r w:rsidR="00525355" w:rsidRPr="00525355">
        <w:rPr>
          <w:rFonts w:ascii="Calibri" w:hAnsi="Calibri" w:cs="Calibri"/>
          <w:sz w:val="24"/>
          <w:szCs w:val="24"/>
        </w:rPr>
        <w:t xml:space="preserve">ública e </w:t>
      </w:r>
      <w:r w:rsidR="00525355">
        <w:rPr>
          <w:rFonts w:ascii="Calibri" w:hAnsi="Calibri" w:cs="Calibri"/>
          <w:sz w:val="24"/>
          <w:szCs w:val="24"/>
        </w:rPr>
        <w:t>P</w:t>
      </w:r>
      <w:r w:rsidR="00525355" w:rsidRPr="00525355">
        <w:rPr>
          <w:rFonts w:ascii="Calibri" w:hAnsi="Calibri" w:cs="Calibri"/>
          <w:sz w:val="24"/>
          <w:szCs w:val="24"/>
        </w:rPr>
        <w:t xml:space="preserve">rivada de </w:t>
      </w:r>
      <w:r w:rsidR="00525355">
        <w:rPr>
          <w:rFonts w:ascii="Calibri" w:hAnsi="Calibri" w:cs="Calibri"/>
          <w:sz w:val="24"/>
          <w:szCs w:val="24"/>
        </w:rPr>
        <w:t>S</w:t>
      </w:r>
      <w:r w:rsidR="00525355" w:rsidRPr="00525355">
        <w:rPr>
          <w:rFonts w:ascii="Calibri" w:hAnsi="Calibri" w:cs="Calibri"/>
          <w:sz w:val="24"/>
          <w:szCs w:val="24"/>
        </w:rPr>
        <w:t xml:space="preserve">aúde, no âmbito do </w:t>
      </w:r>
      <w:r w:rsidR="00525355">
        <w:rPr>
          <w:rFonts w:ascii="Calibri" w:hAnsi="Calibri" w:cs="Calibri"/>
          <w:sz w:val="24"/>
          <w:szCs w:val="24"/>
        </w:rPr>
        <w:t>E</w:t>
      </w:r>
      <w:r w:rsidR="00525355" w:rsidRPr="00525355">
        <w:rPr>
          <w:rFonts w:ascii="Calibri" w:hAnsi="Calibri" w:cs="Calibri"/>
          <w:sz w:val="24"/>
          <w:szCs w:val="24"/>
        </w:rPr>
        <w:t xml:space="preserve">stado do </w:t>
      </w:r>
      <w:r w:rsidR="00F67F95">
        <w:rPr>
          <w:rFonts w:ascii="Calibri" w:hAnsi="Calibri" w:cs="Calibri"/>
          <w:sz w:val="24"/>
          <w:szCs w:val="24"/>
        </w:rPr>
        <w:t>M</w:t>
      </w:r>
      <w:r w:rsidR="00525355" w:rsidRPr="00525355">
        <w:rPr>
          <w:rFonts w:ascii="Calibri" w:hAnsi="Calibri" w:cs="Calibri"/>
          <w:sz w:val="24"/>
          <w:szCs w:val="24"/>
        </w:rPr>
        <w:t>aranhão</w:t>
      </w:r>
      <w:r w:rsidR="00EA71E9">
        <w:rPr>
          <w:rFonts w:ascii="Calibri" w:hAnsi="Calibri" w:cs="Calibri"/>
          <w:sz w:val="24"/>
          <w:szCs w:val="24"/>
        </w:rPr>
        <w:t xml:space="preserve"> e dá outras providências</w:t>
      </w:r>
      <w:r w:rsidR="00F67F95">
        <w:rPr>
          <w:rFonts w:ascii="Calibri" w:hAnsi="Calibri" w:cs="Calibri"/>
          <w:sz w:val="24"/>
          <w:szCs w:val="24"/>
        </w:rPr>
        <w:t>.</w:t>
      </w:r>
      <w:r w:rsidR="00525355">
        <w:rPr>
          <w:rFonts w:ascii="Calibri" w:hAnsi="Calibri" w:cs="Calibri"/>
          <w:sz w:val="24"/>
          <w:szCs w:val="24"/>
        </w:rPr>
        <w:t xml:space="preserve"> </w:t>
      </w:r>
      <w:r w:rsidR="00525355" w:rsidRPr="006E2B5D">
        <w:rPr>
          <w:rFonts w:ascii="Calibri" w:hAnsi="Calibri" w:cs="Calibri"/>
          <w:sz w:val="24"/>
          <w:szCs w:val="24"/>
        </w:rPr>
        <w:t xml:space="preserve"> </w:t>
      </w:r>
    </w:p>
    <w:p w14:paraId="7B01FE32" w14:textId="27B1F79C" w:rsidR="006E2B5D" w:rsidRDefault="006E2B5D" w:rsidP="006E2B5D">
      <w:pPr>
        <w:pStyle w:val="SemEspaamento"/>
        <w:ind w:left="-142"/>
        <w:jc w:val="both"/>
        <w:rPr>
          <w:rFonts w:ascii="Calibri" w:hAnsi="Calibri" w:cs="Calibri"/>
          <w:b/>
          <w:bCs/>
          <w:sz w:val="24"/>
          <w:szCs w:val="24"/>
        </w:rPr>
      </w:pPr>
      <w:r w:rsidRPr="006E2B5D">
        <w:rPr>
          <w:rFonts w:ascii="Calibri" w:hAnsi="Calibri" w:cs="Calibri"/>
          <w:b/>
          <w:bCs/>
          <w:sz w:val="24"/>
          <w:szCs w:val="24"/>
        </w:rPr>
        <w:t>Parecer Favorável da CCJ</w:t>
      </w:r>
      <w:r w:rsidR="00374658">
        <w:rPr>
          <w:rFonts w:ascii="Calibri" w:hAnsi="Calibri" w:cs="Calibri"/>
          <w:b/>
          <w:bCs/>
          <w:sz w:val="24"/>
          <w:szCs w:val="24"/>
        </w:rPr>
        <w:t>C</w:t>
      </w:r>
      <w:r w:rsidRPr="006E2B5D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CD5815">
        <w:rPr>
          <w:rFonts w:ascii="Calibri" w:hAnsi="Calibri" w:cs="Calibri"/>
          <w:b/>
          <w:bCs/>
          <w:sz w:val="24"/>
          <w:szCs w:val="24"/>
        </w:rPr>
        <w:t>N</w:t>
      </w:r>
      <w:r w:rsidRPr="006E2B5D">
        <w:rPr>
          <w:rFonts w:ascii="Calibri" w:hAnsi="Calibri" w:cs="Calibri"/>
          <w:b/>
          <w:bCs/>
          <w:sz w:val="24"/>
          <w:szCs w:val="24"/>
        </w:rPr>
        <w:t xml:space="preserve">º </w:t>
      </w:r>
      <w:r>
        <w:rPr>
          <w:rFonts w:ascii="Calibri" w:hAnsi="Calibri" w:cs="Calibri"/>
          <w:b/>
          <w:bCs/>
          <w:sz w:val="24"/>
          <w:szCs w:val="24"/>
        </w:rPr>
        <w:t>316</w:t>
      </w:r>
      <w:r w:rsidRPr="006E2B5D">
        <w:rPr>
          <w:rFonts w:ascii="Calibri" w:hAnsi="Calibri" w:cs="Calibri"/>
          <w:b/>
          <w:bCs/>
          <w:sz w:val="24"/>
          <w:szCs w:val="24"/>
        </w:rPr>
        <w:t>/202</w:t>
      </w:r>
      <w:r>
        <w:rPr>
          <w:rFonts w:ascii="Calibri" w:hAnsi="Calibri" w:cs="Calibri"/>
          <w:b/>
          <w:bCs/>
          <w:sz w:val="24"/>
          <w:szCs w:val="24"/>
        </w:rPr>
        <w:t>5</w:t>
      </w:r>
    </w:p>
    <w:p w14:paraId="346C4FA2" w14:textId="77777777" w:rsidR="000222FA" w:rsidRDefault="000222FA" w:rsidP="006E2B5D">
      <w:pPr>
        <w:pStyle w:val="SemEspaamento"/>
        <w:ind w:left="-142"/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38B6840E" w14:textId="4D14DCED" w:rsidR="000222FA" w:rsidRDefault="00FC17AA" w:rsidP="006E2B5D">
      <w:pPr>
        <w:pStyle w:val="SemEspaamento"/>
        <w:ind w:left="-142"/>
        <w:jc w:val="both"/>
        <w:rPr>
          <w:rFonts w:ascii="Calibri" w:hAnsi="Calibri" w:cs="Calibri"/>
          <w:sz w:val="24"/>
          <w:szCs w:val="24"/>
        </w:rPr>
      </w:pPr>
      <w:r w:rsidRPr="006E2B5D">
        <w:rPr>
          <w:rFonts w:ascii="Calibri" w:hAnsi="Calibri" w:cs="Calibri"/>
          <w:b/>
          <w:bCs/>
          <w:sz w:val="24"/>
          <w:szCs w:val="24"/>
        </w:rPr>
        <w:t xml:space="preserve">Projeto de </w:t>
      </w:r>
      <w:r w:rsidR="000222FA">
        <w:rPr>
          <w:rFonts w:ascii="Calibri" w:hAnsi="Calibri" w:cs="Calibri"/>
          <w:b/>
          <w:bCs/>
          <w:sz w:val="24"/>
          <w:szCs w:val="24"/>
        </w:rPr>
        <w:t>Resolução</w:t>
      </w:r>
      <w:r w:rsidRPr="006E2B5D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0222FA">
        <w:rPr>
          <w:rFonts w:ascii="Calibri" w:hAnsi="Calibri" w:cs="Calibri"/>
          <w:b/>
          <w:bCs/>
          <w:sz w:val="24"/>
          <w:szCs w:val="24"/>
        </w:rPr>
        <w:t>Legislativa N</w:t>
      </w:r>
      <w:r w:rsidRPr="006E2B5D">
        <w:rPr>
          <w:rFonts w:ascii="Calibri" w:hAnsi="Calibri" w:cs="Calibri"/>
          <w:b/>
          <w:bCs/>
          <w:sz w:val="24"/>
          <w:szCs w:val="24"/>
        </w:rPr>
        <w:t>º</w:t>
      </w:r>
      <w:r w:rsidR="000222FA">
        <w:rPr>
          <w:rFonts w:ascii="Calibri" w:hAnsi="Calibri" w:cs="Calibri"/>
          <w:b/>
          <w:bCs/>
          <w:sz w:val="24"/>
          <w:szCs w:val="24"/>
        </w:rPr>
        <w:t xml:space="preserve"> 039</w:t>
      </w:r>
      <w:r w:rsidRPr="006E2B5D">
        <w:rPr>
          <w:rFonts w:ascii="Calibri" w:hAnsi="Calibri" w:cs="Calibri"/>
          <w:b/>
          <w:bCs/>
          <w:sz w:val="24"/>
          <w:szCs w:val="24"/>
        </w:rPr>
        <w:t>/202</w:t>
      </w:r>
      <w:r>
        <w:rPr>
          <w:rFonts w:ascii="Calibri" w:hAnsi="Calibri" w:cs="Calibri"/>
          <w:b/>
          <w:bCs/>
          <w:sz w:val="24"/>
          <w:szCs w:val="24"/>
        </w:rPr>
        <w:t>5</w:t>
      </w:r>
      <w:r w:rsidRPr="006E2B5D">
        <w:rPr>
          <w:rFonts w:ascii="Calibri" w:hAnsi="Calibri" w:cs="Calibri"/>
          <w:b/>
          <w:bCs/>
          <w:sz w:val="24"/>
          <w:szCs w:val="24"/>
        </w:rPr>
        <w:t xml:space="preserve"> –</w:t>
      </w:r>
      <w:r w:rsidR="000222FA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0222FA" w:rsidRPr="000222FA">
        <w:rPr>
          <w:rFonts w:ascii="Calibri" w:hAnsi="Calibri" w:cs="Calibri"/>
          <w:sz w:val="24"/>
          <w:szCs w:val="24"/>
        </w:rPr>
        <w:t xml:space="preserve">Concede a Medalha do Mérito Legislativo “Manuel </w:t>
      </w:r>
      <w:proofErr w:type="spellStart"/>
      <w:r w:rsidR="000222FA" w:rsidRPr="000222FA">
        <w:rPr>
          <w:rFonts w:ascii="Calibri" w:hAnsi="Calibri" w:cs="Calibri"/>
          <w:sz w:val="24"/>
          <w:szCs w:val="24"/>
        </w:rPr>
        <w:t>Beckman</w:t>
      </w:r>
      <w:proofErr w:type="spellEnd"/>
      <w:r w:rsidR="000222FA" w:rsidRPr="000222FA">
        <w:rPr>
          <w:rFonts w:ascii="Calibri" w:hAnsi="Calibri" w:cs="Calibri"/>
          <w:sz w:val="24"/>
          <w:szCs w:val="24"/>
        </w:rPr>
        <w:t>”</w:t>
      </w:r>
      <w:r w:rsidR="000222FA">
        <w:rPr>
          <w:rFonts w:ascii="Calibri" w:hAnsi="Calibri" w:cs="Calibri"/>
          <w:sz w:val="24"/>
          <w:szCs w:val="24"/>
        </w:rPr>
        <w:t xml:space="preserve"> </w:t>
      </w:r>
      <w:r w:rsidR="000222FA" w:rsidRPr="000222FA">
        <w:rPr>
          <w:rFonts w:ascii="Calibri" w:hAnsi="Calibri" w:cs="Calibri"/>
          <w:sz w:val="24"/>
          <w:szCs w:val="24"/>
        </w:rPr>
        <w:t>ao Senhor Alex Nunes Rocha.</w:t>
      </w:r>
    </w:p>
    <w:p w14:paraId="4CF4EA5F" w14:textId="72A67726" w:rsidR="000222FA" w:rsidRDefault="000222FA" w:rsidP="000222FA">
      <w:pPr>
        <w:pStyle w:val="SemEspaamento"/>
        <w:ind w:left="-142"/>
        <w:jc w:val="both"/>
        <w:rPr>
          <w:rFonts w:ascii="Calibri" w:hAnsi="Calibri" w:cs="Calibri"/>
          <w:b/>
          <w:bCs/>
          <w:sz w:val="24"/>
          <w:szCs w:val="24"/>
        </w:rPr>
      </w:pPr>
      <w:r w:rsidRPr="006E2B5D">
        <w:rPr>
          <w:rFonts w:ascii="Calibri" w:hAnsi="Calibri" w:cs="Calibri"/>
          <w:b/>
          <w:bCs/>
          <w:sz w:val="24"/>
          <w:szCs w:val="24"/>
        </w:rPr>
        <w:t>Parecer Favorável da CCJ</w:t>
      </w:r>
      <w:r>
        <w:rPr>
          <w:rFonts w:ascii="Calibri" w:hAnsi="Calibri" w:cs="Calibri"/>
          <w:b/>
          <w:bCs/>
          <w:sz w:val="24"/>
          <w:szCs w:val="24"/>
        </w:rPr>
        <w:t>C</w:t>
      </w:r>
      <w:r w:rsidRPr="006E2B5D">
        <w:rPr>
          <w:rFonts w:ascii="Calibri" w:hAnsi="Calibri" w:cs="Calibri"/>
          <w:b/>
          <w:bCs/>
          <w:sz w:val="24"/>
          <w:szCs w:val="24"/>
        </w:rPr>
        <w:t xml:space="preserve"> </w:t>
      </w:r>
      <w:r>
        <w:rPr>
          <w:rFonts w:ascii="Calibri" w:hAnsi="Calibri" w:cs="Calibri"/>
          <w:b/>
          <w:bCs/>
          <w:sz w:val="24"/>
          <w:szCs w:val="24"/>
        </w:rPr>
        <w:t>N</w:t>
      </w:r>
      <w:r w:rsidRPr="006E2B5D">
        <w:rPr>
          <w:rFonts w:ascii="Calibri" w:hAnsi="Calibri" w:cs="Calibri"/>
          <w:b/>
          <w:bCs/>
          <w:sz w:val="24"/>
          <w:szCs w:val="24"/>
        </w:rPr>
        <w:t xml:space="preserve">º </w:t>
      </w:r>
      <w:r>
        <w:rPr>
          <w:rFonts w:ascii="Calibri" w:hAnsi="Calibri" w:cs="Calibri"/>
          <w:b/>
          <w:bCs/>
          <w:sz w:val="24"/>
          <w:szCs w:val="24"/>
        </w:rPr>
        <w:t>3</w:t>
      </w:r>
      <w:r>
        <w:rPr>
          <w:rFonts w:ascii="Calibri" w:hAnsi="Calibri" w:cs="Calibri"/>
          <w:b/>
          <w:bCs/>
          <w:sz w:val="24"/>
          <w:szCs w:val="24"/>
        </w:rPr>
        <w:t>05</w:t>
      </w:r>
      <w:r w:rsidRPr="006E2B5D">
        <w:rPr>
          <w:rFonts w:ascii="Calibri" w:hAnsi="Calibri" w:cs="Calibri"/>
          <w:b/>
          <w:bCs/>
          <w:sz w:val="24"/>
          <w:szCs w:val="24"/>
        </w:rPr>
        <w:t>/202</w:t>
      </w:r>
      <w:r>
        <w:rPr>
          <w:rFonts w:ascii="Calibri" w:hAnsi="Calibri" w:cs="Calibri"/>
          <w:b/>
          <w:bCs/>
          <w:sz w:val="24"/>
          <w:szCs w:val="24"/>
        </w:rPr>
        <w:t>5</w:t>
      </w:r>
      <w:r>
        <w:rPr>
          <w:rFonts w:ascii="Calibri" w:hAnsi="Calibri" w:cs="Calibri"/>
          <w:b/>
          <w:bCs/>
          <w:sz w:val="24"/>
          <w:szCs w:val="24"/>
        </w:rPr>
        <w:t xml:space="preserve"> </w:t>
      </w:r>
    </w:p>
    <w:p w14:paraId="08683A01" w14:textId="77777777" w:rsidR="000222FA" w:rsidRDefault="000222FA" w:rsidP="006E2B5D">
      <w:pPr>
        <w:pStyle w:val="Ttulo"/>
        <w:tabs>
          <w:tab w:val="left" w:pos="709"/>
          <w:tab w:val="left" w:pos="851"/>
          <w:tab w:val="left" w:pos="1134"/>
          <w:tab w:val="left" w:pos="1276"/>
        </w:tabs>
        <w:ind w:left="-142"/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5B5303E4" w14:textId="3A37C408" w:rsidR="006E2B5D" w:rsidRPr="00F67F95" w:rsidRDefault="006E2B5D" w:rsidP="006E2B5D">
      <w:pPr>
        <w:pStyle w:val="Ttulo"/>
        <w:tabs>
          <w:tab w:val="left" w:pos="709"/>
          <w:tab w:val="left" w:pos="851"/>
          <w:tab w:val="left" w:pos="1134"/>
          <w:tab w:val="left" w:pos="1276"/>
        </w:tabs>
        <w:ind w:left="-142"/>
        <w:jc w:val="both"/>
        <w:rPr>
          <w:rFonts w:ascii="Calibri" w:hAnsi="Calibri" w:cs="Calibri"/>
          <w:b/>
          <w:bCs/>
          <w:sz w:val="24"/>
          <w:szCs w:val="24"/>
        </w:rPr>
      </w:pPr>
      <w:r w:rsidRPr="00F67F95">
        <w:rPr>
          <w:rFonts w:ascii="Calibri" w:hAnsi="Calibri" w:cs="Calibri"/>
          <w:b/>
          <w:bCs/>
          <w:sz w:val="24"/>
          <w:szCs w:val="24"/>
        </w:rPr>
        <w:t xml:space="preserve">Assembleia Legislativa do Maranhão, </w:t>
      </w:r>
      <w:r w:rsidRPr="00F67F95">
        <w:rPr>
          <w:rFonts w:ascii="Calibri" w:hAnsi="Calibri" w:cs="Calibri"/>
          <w:b/>
          <w:bCs/>
          <w:color w:val="333333"/>
          <w:sz w:val="24"/>
          <w:szCs w:val="24"/>
        </w:rPr>
        <w:t xml:space="preserve">Plenário Deputado “Nagib </w:t>
      </w:r>
      <w:proofErr w:type="spellStart"/>
      <w:r w:rsidRPr="00F67F95">
        <w:rPr>
          <w:rFonts w:ascii="Calibri" w:hAnsi="Calibri" w:cs="Calibri"/>
          <w:b/>
          <w:bCs/>
          <w:color w:val="333333"/>
          <w:sz w:val="24"/>
          <w:szCs w:val="24"/>
        </w:rPr>
        <w:t>Haickel</w:t>
      </w:r>
      <w:proofErr w:type="spellEnd"/>
      <w:r w:rsidRPr="00F67F95">
        <w:rPr>
          <w:rFonts w:ascii="Calibri" w:hAnsi="Calibri" w:cs="Calibri"/>
          <w:b/>
          <w:bCs/>
          <w:color w:val="333333"/>
          <w:sz w:val="24"/>
          <w:szCs w:val="24"/>
        </w:rPr>
        <w:t xml:space="preserve">”, Palácio “Manoel Bequimão”, em </w:t>
      </w:r>
      <w:r w:rsidRPr="00F67F95">
        <w:rPr>
          <w:rFonts w:ascii="Calibri" w:hAnsi="Calibri" w:cs="Calibri"/>
          <w:b/>
          <w:bCs/>
          <w:sz w:val="24"/>
          <w:szCs w:val="24"/>
        </w:rPr>
        <w:t>São Luís, 1</w:t>
      </w:r>
      <w:r w:rsidRPr="00F67F95">
        <w:rPr>
          <w:rFonts w:ascii="Calibri" w:hAnsi="Calibri" w:cs="Calibri"/>
          <w:b/>
          <w:bCs/>
          <w:sz w:val="24"/>
          <w:szCs w:val="24"/>
        </w:rPr>
        <w:t>4</w:t>
      </w:r>
      <w:r w:rsidRPr="00F67F95">
        <w:rPr>
          <w:rFonts w:ascii="Calibri" w:hAnsi="Calibri" w:cs="Calibri"/>
          <w:b/>
          <w:bCs/>
          <w:sz w:val="24"/>
          <w:szCs w:val="24"/>
        </w:rPr>
        <w:t xml:space="preserve"> de </w:t>
      </w:r>
      <w:r w:rsidRPr="00F67F95">
        <w:rPr>
          <w:rFonts w:ascii="Calibri" w:hAnsi="Calibri" w:cs="Calibri"/>
          <w:b/>
          <w:bCs/>
          <w:sz w:val="24"/>
          <w:szCs w:val="24"/>
        </w:rPr>
        <w:t>mai</w:t>
      </w:r>
      <w:r w:rsidRPr="00F67F95">
        <w:rPr>
          <w:rFonts w:ascii="Calibri" w:hAnsi="Calibri" w:cs="Calibri"/>
          <w:b/>
          <w:bCs/>
          <w:sz w:val="24"/>
          <w:szCs w:val="24"/>
        </w:rPr>
        <w:t>o de 202</w:t>
      </w:r>
      <w:r w:rsidRPr="00F67F95">
        <w:rPr>
          <w:rFonts w:ascii="Calibri" w:hAnsi="Calibri" w:cs="Calibri"/>
          <w:b/>
          <w:bCs/>
          <w:sz w:val="24"/>
          <w:szCs w:val="24"/>
        </w:rPr>
        <w:t>5</w:t>
      </w:r>
      <w:r w:rsidRPr="00F67F95">
        <w:rPr>
          <w:rFonts w:ascii="Calibri" w:hAnsi="Calibri" w:cs="Calibri"/>
          <w:b/>
          <w:bCs/>
          <w:sz w:val="24"/>
          <w:szCs w:val="24"/>
        </w:rPr>
        <w:t>.</w:t>
      </w:r>
    </w:p>
    <w:p w14:paraId="1AC91A8C" w14:textId="77777777" w:rsidR="006E2B5D" w:rsidRPr="00F67F95" w:rsidRDefault="006E2B5D" w:rsidP="006E2B5D">
      <w:pPr>
        <w:pStyle w:val="SemEspaamento"/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300C22BC" w14:textId="77777777" w:rsidR="006E2B5D" w:rsidRPr="006E2B5D" w:rsidRDefault="006E2B5D" w:rsidP="006E2B5D">
      <w:pPr>
        <w:pStyle w:val="SemEspaamento"/>
        <w:jc w:val="both"/>
        <w:rPr>
          <w:rFonts w:ascii="Calibri" w:hAnsi="Calibri" w:cs="Calibri"/>
          <w:b/>
          <w:sz w:val="24"/>
          <w:szCs w:val="24"/>
        </w:rPr>
      </w:pPr>
    </w:p>
    <w:p w14:paraId="5C9D50C6" w14:textId="77777777" w:rsidR="006E2B5D" w:rsidRPr="006E2B5D" w:rsidRDefault="006E2B5D" w:rsidP="006E2B5D">
      <w:pPr>
        <w:pStyle w:val="SemEspaamento"/>
        <w:jc w:val="both"/>
        <w:rPr>
          <w:rFonts w:ascii="Calibri" w:hAnsi="Calibri" w:cs="Calibri"/>
          <w:b/>
          <w:sz w:val="24"/>
          <w:szCs w:val="24"/>
        </w:rPr>
      </w:pPr>
    </w:p>
    <w:p w14:paraId="1A30AAE7" w14:textId="77777777" w:rsidR="006E2B5D" w:rsidRPr="006E2B5D" w:rsidRDefault="006E2B5D" w:rsidP="006E2B5D">
      <w:pPr>
        <w:jc w:val="center"/>
        <w:rPr>
          <w:rFonts w:ascii="Calibri" w:hAnsi="Calibri" w:cs="Calibri"/>
          <w:b/>
          <w:sz w:val="24"/>
          <w:szCs w:val="24"/>
        </w:rPr>
      </w:pPr>
      <w:r w:rsidRPr="006E2B5D">
        <w:rPr>
          <w:rFonts w:ascii="Calibri" w:hAnsi="Calibri" w:cs="Calibri"/>
          <w:b/>
          <w:sz w:val="24"/>
          <w:szCs w:val="24"/>
        </w:rPr>
        <w:t xml:space="preserve">FABIANA VILAR </w:t>
      </w:r>
    </w:p>
    <w:p w14:paraId="581913C4" w14:textId="77777777" w:rsidR="006E2B5D" w:rsidRPr="006E2B5D" w:rsidRDefault="006E2B5D" w:rsidP="006E2B5D">
      <w:pPr>
        <w:jc w:val="center"/>
        <w:rPr>
          <w:rFonts w:ascii="Calibri" w:hAnsi="Calibri" w:cs="Calibri"/>
          <w:b/>
          <w:sz w:val="24"/>
          <w:szCs w:val="24"/>
        </w:rPr>
      </w:pPr>
      <w:r w:rsidRPr="006E2B5D">
        <w:rPr>
          <w:rFonts w:ascii="Calibri" w:hAnsi="Calibri" w:cs="Calibri"/>
          <w:b/>
          <w:sz w:val="24"/>
          <w:szCs w:val="24"/>
        </w:rPr>
        <w:t>DEP. ESTADUAL - PL</w:t>
      </w:r>
    </w:p>
    <w:p w14:paraId="55183AB7" w14:textId="6F0FD443" w:rsidR="006E2B5D" w:rsidRPr="006E2B5D" w:rsidRDefault="006E2B5D" w:rsidP="006E2B5D">
      <w:pPr>
        <w:pStyle w:val="SemEspaamento"/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2</w:t>
      </w:r>
      <w:r w:rsidRPr="006E2B5D">
        <w:rPr>
          <w:rFonts w:ascii="Calibri" w:hAnsi="Calibri" w:cs="Calibri"/>
          <w:b/>
          <w:sz w:val="24"/>
          <w:szCs w:val="24"/>
        </w:rPr>
        <w:t>ª VICE-PRESIDENTE</w:t>
      </w:r>
    </w:p>
    <w:p w14:paraId="1D9169A1" w14:textId="77777777" w:rsidR="006E2B5D" w:rsidRPr="006E2B5D" w:rsidRDefault="006E2B5D" w:rsidP="006E2B5D">
      <w:pPr>
        <w:jc w:val="both"/>
        <w:rPr>
          <w:rFonts w:ascii="Calibri" w:hAnsi="Calibri" w:cs="Calibri"/>
          <w:color w:val="231F20"/>
          <w:sz w:val="24"/>
          <w:szCs w:val="24"/>
        </w:rPr>
      </w:pPr>
    </w:p>
    <w:p w14:paraId="5075E67C" w14:textId="77777777" w:rsidR="002D43A4" w:rsidRPr="006E2B5D" w:rsidRDefault="002D43A4">
      <w:pPr>
        <w:rPr>
          <w:rFonts w:ascii="Calibri" w:hAnsi="Calibri" w:cs="Calibri"/>
        </w:rPr>
      </w:pPr>
    </w:p>
    <w:sectPr w:rsidR="002D43A4" w:rsidRPr="006E2B5D" w:rsidSect="006E2B5D">
      <w:pgSz w:w="11906" w:h="16838"/>
      <w:pgMar w:top="426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B5D"/>
    <w:rsid w:val="000222FA"/>
    <w:rsid w:val="002A66C5"/>
    <w:rsid w:val="002D43A4"/>
    <w:rsid w:val="00374658"/>
    <w:rsid w:val="00525355"/>
    <w:rsid w:val="006E2B5D"/>
    <w:rsid w:val="00942EFD"/>
    <w:rsid w:val="00C028DF"/>
    <w:rsid w:val="00CD5815"/>
    <w:rsid w:val="00D745AA"/>
    <w:rsid w:val="00E42B19"/>
    <w:rsid w:val="00EA71E9"/>
    <w:rsid w:val="00F67F95"/>
    <w:rsid w:val="00FC1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5B6BD"/>
  <w15:chartTrackingRefBased/>
  <w15:docId w15:val="{AAA305AD-7EC9-4DC3-B35F-8618A9873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2B5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6E2B5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6E2B5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6E2B5D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6E2B5D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6E2B5D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6E2B5D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6E2B5D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6E2B5D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6E2B5D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6E2B5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E2B5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6E2B5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6E2B5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6E2B5D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6E2B5D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6E2B5D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6E2B5D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6E2B5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qFormat/>
    <w:rsid w:val="006E2B5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tuloChar">
    <w:name w:val="Título Char"/>
    <w:basedOn w:val="Fontepargpadro"/>
    <w:link w:val="Ttulo"/>
    <w:rsid w:val="006E2B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6E2B5D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6E2B5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6E2B5D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6E2B5D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6E2B5D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6E2B5D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6E2B5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6E2B5D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6E2B5D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semiHidden/>
    <w:unhideWhenUsed/>
    <w:rsid w:val="006E2B5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semiHidden/>
    <w:rsid w:val="006E2B5D"/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paragraph" w:styleId="Corpodetexto">
    <w:name w:val="Body Text"/>
    <w:basedOn w:val="Normal"/>
    <w:link w:val="CorpodetextoChar"/>
    <w:semiHidden/>
    <w:unhideWhenUsed/>
    <w:rsid w:val="006E2B5D"/>
    <w:rPr>
      <w:b/>
      <w:sz w:val="24"/>
    </w:rPr>
  </w:style>
  <w:style w:type="character" w:customStyle="1" w:styleId="CorpodetextoChar">
    <w:name w:val="Corpo de texto Char"/>
    <w:basedOn w:val="Fontepargpadro"/>
    <w:link w:val="Corpodetexto"/>
    <w:semiHidden/>
    <w:rsid w:val="006E2B5D"/>
    <w:rPr>
      <w:rFonts w:ascii="Times New Roman" w:eastAsia="Times New Roman" w:hAnsi="Times New Roman" w:cs="Times New Roman"/>
      <w:b/>
      <w:kern w:val="0"/>
      <w:szCs w:val="20"/>
      <w:lang w:eastAsia="pt-BR"/>
      <w14:ligatures w14:val="none"/>
    </w:rPr>
  </w:style>
  <w:style w:type="paragraph" w:styleId="SemEspaamento">
    <w:name w:val="No Spacing"/>
    <w:uiPriority w:val="1"/>
    <w:qFormat/>
    <w:rsid w:val="006E2B5D"/>
    <w:pPr>
      <w:spacing w:after="0" w:line="240" w:lineRule="auto"/>
    </w:pPr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228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Costa de Aguiar</dc:creator>
  <cp:keywords/>
  <dc:description/>
  <cp:lastModifiedBy>Marta Costa de Aguiar</cp:lastModifiedBy>
  <cp:revision>6</cp:revision>
  <cp:lastPrinted>2025-05-14T13:04:00Z</cp:lastPrinted>
  <dcterms:created xsi:type="dcterms:W3CDTF">2025-05-14T11:47:00Z</dcterms:created>
  <dcterms:modified xsi:type="dcterms:W3CDTF">2025-05-14T15:14:00Z</dcterms:modified>
</cp:coreProperties>
</file>