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0A" w:rsidRPr="001B3320" w:rsidRDefault="005C190A" w:rsidP="005C190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1B3320">
        <w:rPr>
          <w:rFonts w:ascii="Times New Roman" w:hAnsi="Times New Roman" w:cs="Times New Roman"/>
          <w:b/>
          <w:sz w:val="24"/>
          <w:szCs w:val="24"/>
        </w:rPr>
        <w:t xml:space="preserve">PROJETO DE RESOLUÇÃO LEGISLATIVA </w:t>
      </w:r>
      <w:r>
        <w:rPr>
          <w:rFonts w:ascii="Times New Roman" w:hAnsi="Times New Roman" w:cs="Times New Roman"/>
          <w:b/>
          <w:sz w:val="24"/>
          <w:szCs w:val="24"/>
        </w:rPr>
        <w:t>Nº               /2015</w:t>
      </w:r>
    </w:p>
    <w:p w:rsidR="005C190A" w:rsidRPr="001B3320" w:rsidRDefault="005C190A" w:rsidP="005C190A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5C190A" w:rsidRPr="001B3320" w:rsidRDefault="00AE0BAA" w:rsidP="005C190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o art. 9º do Regimento Interno da Assembleia Legislativa do Estado do Maranhão para garantir </w:t>
      </w:r>
      <w:r w:rsidR="00A75937">
        <w:rPr>
          <w:rFonts w:ascii="Times New Roman" w:hAnsi="Times New Roman" w:cs="Times New Roman"/>
          <w:sz w:val="24"/>
          <w:szCs w:val="24"/>
        </w:rPr>
        <w:t>representação proporcional de cada sexo</w:t>
      </w:r>
      <w:r>
        <w:rPr>
          <w:rFonts w:ascii="Times New Roman" w:hAnsi="Times New Roman" w:cs="Times New Roman"/>
          <w:sz w:val="24"/>
          <w:szCs w:val="24"/>
        </w:rPr>
        <w:t xml:space="preserve"> na composição da mesa diretora</w:t>
      </w:r>
      <w:r w:rsidR="005C190A" w:rsidRPr="001B3320">
        <w:rPr>
          <w:rFonts w:ascii="Times New Roman" w:hAnsi="Times New Roman" w:cs="Times New Roman"/>
          <w:sz w:val="24"/>
          <w:szCs w:val="24"/>
        </w:rPr>
        <w:t>.</w:t>
      </w:r>
    </w:p>
    <w:p w:rsidR="005C190A" w:rsidRPr="001B3320" w:rsidRDefault="005C190A" w:rsidP="005C190A">
      <w:pPr>
        <w:tabs>
          <w:tab w:val="left" w:pos="1134"/>
        </w:tabs>
        <w:spacing w:line="36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p w:rsidR="00AE0BAA" w:rsidRPr="001B3320" w:rsidRDefault="00AE0BAA" w:rsidP="00AE0BAA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20">
        <w:rPr>
          <w:rFonts w:ascii="Times New Roman" w:hAnsi="Times New Roman" w:cs="Times New Roman"/>
          <w:b/>
          <w:sz w:val="24"/>
          <w:szCs w:val="24"/>
        </w:rPr>
        <w:t xml:space="preserve">RESOLUÇÃO LEGISLATIVA </w:t>
      </w:r>
      <w:r>
        <w:rPr>
          <w:rFonts w:ascii="Times New Roman" w:hAnsi="Times New Roman" w:cs="Times New Roman"/>
          <w:b/>
          <w:sz w:val="24"/>
          <w:szCs w:val="24"/>
        </w:rPr>
        <w:t>Nº               /2015</w:t>
      </w:r>
    </w:p>
    <w:p w:rsidR="00AE0BAA" w:rsidRPr="00847C77" w:rsidRDefault="00AE0BAA" w:rsidP="00AE0BA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BAA" w:rsidRPr="00847C77" w:rsidRDefault="00F67017" w:rsidP="00AE0BAA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 o art. 9º, do Regimento Interno da Assembleia Legislativa do Estado do Maranhão.</w:t>
      </w:r>
    </w:p>
    <w:p w:rsidR="00AE0BAA" w:rsidRPr="00847C77" w:rsidRDefault="00AE0BAA" w:rsidP="00AE0BAA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0BAA" w:rsidRPr="00847C77" w:rsidRDefault="00AE0BAA" w:rsidP="00A168AC">
      <w:pPr>
        <w:shd w:val="clear" w:color="auto" w:fill="FFFFFF"/>
        <w:spacing w:after="0" w:line="312" w:lineRule="atLeast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Art.1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85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º</w:t>
      </w:r>
      <w:r w:rsidRPr="00847C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Ao</w:t>
      </w:r>
      <w:r w:rsidR="00F67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art. 9º do</w:t>
      </w:r>
      <w:r w:rsidRPr="00847C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7017">
        <w:rPr>
          <w:rFonts w:ascii="Times New Roman" w:hAnsi="Times New Roman" w:cs="Times New Roman"/>
          <w:sz w:val="24"/>
          <w:szCs w:val="24"/>
        </w:rPr>
        <w:t>Regimento Interno da Assembleia Legislativa do Estado do Maranhão</w:t>
      </w:r>
      <w:r w:rsidRPr="00847C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F6701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passa a vigorar com a seguinte redação</w:t>
      </w:r>
      <w:r w:rsidRPr="00847C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AE0BAA" w:rsidRDefault="00AE0BAA" w:rsidP="00A168AC">
      <w:pPr>
        <w:shd w:val="clear" w:color="auto" w:fill="FFFFFF"/>
        <w:spacing w:after="0" w:line="312" w:lineRule="atLeast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0BAA" w:rsidRDefault="0061329D" w:rsidP="0061329D">
      <w:pPr>
        <w:shd w:val="clear" w:color="auto" w:fill="FFFFFF"/>
        <w:spacing w:after="0" w:line="312" w:lineRule="atLeast"/>
        <w:ind w:left="56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29D">
        <w:rPr>
          <w:rFonts w:ascii="Times New Roman" w:eastAsia="Times New Roman" w:hAnsi="Times New Roman" w:cs="Times New Roman"/>
          <w:sz w:val="24"/>
          <w:szCs w:val="24"/>
        </w:rPr>
        <w:t>Art. 9</w:t>
      </w:r>
      <w:r w:rsidR="00DF75D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1329D">
        <w:rPr>
          <w:rFonts w:ascii="Times New Roman" w:eastAsia="Times New Roman" w:hAnsi="Times New Roman" w:cs="Times New Roman"/>
          <w:sz w:val="24"/>
          <w:szCs w:val="24"/>
        </w:rPr>
        <w:t xml:space="preserve">º Na composição da Mesa será assegurada, tanto quanto possível, a representação proporcional dos Partidos ou Blocos Parlamentares que participem da </w:t>
      </w:r>
      <w:proofErr w:type="spellStart"/>
      <w:r w:rsidRPr="0061329D">
        <w:rPr>
          <w:rFonts w:ascii="Times New Roman" w:eastAsia="Times New Roman" w:hAnsi="Times New Roman" w:cs="Times New Roman"/>
          <w:sz w:val="24"/>
          <w:szCs w:val="24"/>
        </w:rPr>
        <w:t>Assembléia</w:t>
      </w:r>
      <w:proofErr w:type="spellEnd"/>
      <w:r w:rsidRPr="0061329D">
        <w:rPr>
          <w:rFonts w:ascii="Times New Roman" w:eastAsia="Times New Roman" w:hAnsi="Times New Roman" w:cs="Times New Roman"/>
          <w:sz w:val="24"/>
          <w:szCs w:val="24"/>
        </w:rPr>
        <w:t xml:space="preserve"> e, obrigatoriamente, </w:t>
      </w:r>
      <w:r w:rsidR="00F30109">
        <w:rPr>
          <w:rFonts w:ascii="Times New Roman" w:eastAsia="Times New Roman" w:hAnsi="Times New Roman" w:cs="Times New Roman"/>
          <w:sz w:val="24"/>
          <w:szCs w:val="24"/>
        </w:rPr>
        <w:t>será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17" w:rsidRPr="00F67017">
        <w:rPr>
          <w:rFonts w:ascii="Times New Roman" w:hAnsi="Times New Roman" w:cs="Times New Roman"/>
          <w:sz w:val="24"/>
          <w:szCs w:val="24"/>
        </w:rPr>
        <w:t xml:space="preserve">assegurada </w:t>
      </w:r>
      <w:r w:rsidR="002B415F">
        <w:rPr>
          <w:rFonts w:ascii="Times New Roman" w:hAnsi="Times New Roman" w:cs="Times New Roman"/>
          <w:sz w:val="24"/>
          <w:szCs w:val="24"/>
        </w:rPr>
        <w:t>o preenchimento de, no mínimo, 30% (trinta por cento) para candidatura de cada sexo</w:t>
      </w:r>
      <w:r w:rsidR="00FA4D6D">
        <w:rPr>
          <w:rFonts w:ascii="Times New Roman" w:hAnsi="Times New Roman" w:cs="Times New Roman"/>
          <w:sz w:val="24"/>
          <w:szCs w:val="24"/>
        </w:rPr>
        <w:t>, independente de partidos ou blo</w:t>
      </w:r>
      <w:r w:rsidR="00A75937">
        <w:rPr>
          <w:rFonts w:ascii="Times New Roman" w:hAnsi="Times New Roman" w:cs="Times New Roman"/>
          <w:sz w:val="24"/>
          <w:szCs w:val="24"/>
        </w:rPr>
        <w:t>cos aos</w:t>
      </w:r>
      <w:r w:rsidR="00FA4D6D">
        <w:rPr>
          <w:rFonts w:ascii="Times New Roman" w:hAnsi="Times New Roman" w:cs="Times New Roman"/>
          <w:sz w:val="24"/>
          <w:szCs w:val="24"/>
        </w:rPr>
        <w:t xml:space="preserve"> quais estejam vinculadas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4C8" w:rsidRDefault="001474C8" w:rsidP="0061329D">
      <w:pPr>
        <w:shd w:val="clear" w:color="auto" w:fill="FFFFFF"/>
        <w:spacing w:after="0" w:line="312" w:lineRule="atLeast"/>
        <w:ind w:left="567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4C8" w:rsidRPr="005C10D4" w:rsidRDefault="004C4C31" w:rsidP="0061329D">
      <w:pPr>
        <w:shd w:val="clear" w:color="auto" w:fill="FFFFFF"/>
        <w:spacing w:after="0" w:line="312" w:lineRule="atLeast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Parágrafo único.</w:t>
      </w:r>
      <w:r w:rsidR="001474C8" w:rsidRPr="005C1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todos os cálculos, será sempre desprezada a fração, se inferior a meio, e igualada a um, se igual ou superior.</w:t>
      </w:r>
    </w:p>
    <w:p w:rsidR="005C10D4" w:rsidRDefault="005C10D4" w:rsidP="00AE0BA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Arial" w:hAnsi="Arial" w:cs="Arial"/>
          <w:b/>
          <w:bCs/>
          <w:color w:val="333333"/>
          <w:shd w:val="clear" w:color="auto" w:fill="FEFDFA"/>
        </w:rPr>
      </w:pPr>
    </w:p>
    <w:p w:rsidR="00AE0BAA" w:rsidRDefault="00AE0BAA" w:rsidP="00AE0BAA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85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Art.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85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F85C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º</w:t>
      </w:r>
      <w:r w:rsidRPr="00847C7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Esta Emenda Constitucional entra em vigor na data de sua publicação.</w:t>
      </w:r>
    </w:p>
    <w:p w:rsidR="00AE0BAA" w:rsidRDefault="00AE0BAA" w:rsidP="00AE0BAA"/>
    <w:p w:rsidR="00AE0BAA" w:rsidRPr="001B3320" w:rsidRDefault="00AE0BAA" w:rsidP="00AE0BAA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320">
        <w:rPr>
          <w:rFonts w:ascii="Times New Roman" w:hAnsi="Times New Roman" w:cs="Times New Roman"/>
          <w:sz w:val="24"/>
          <w:szCs w:val="24"/>
        </w:rPr>
        <w:t>Assembleia Legisla</w:t>
      </w:r>
      <w:r>
        <w:rPr>
          <w:rFonts w:ascii="Times New Roman" w:hAnsi="Times New Roman" w:cs="Times New Roman"/>
          <w:sz w:val="24"/>
          <w:szCs w:val="24"/>
        </w:rPr>
        <w:t xml:space="preserve">tiva do </w:t>
      </w:r>
      <w:r w:rsidR="00836CAC">
        <w:rPr>
          <w:rFonts w:ascii="Times New Roman" w:hAnsi="Times New Roman" w:cs="Times New Roman"/>
          <w:sz w:val="24"/>
          <w:szCs w:val="24"/>
        </w:rPr>
        <w:t>Estado do Maranhão, em 05</w:t>
      </w:r>
      <w:r w:rsidRPr="001B3320">
        <w:rPr>
          <w:rFonts w:ascii="Times New Roman" w:hAnsi="Times New Roman" w:cs="Times New Roman"/>
          <w:sz w:val="24"/>
          <w:szCs w:val="24"/>
        </w:rPr>
        <w:t xml:space="preserve"> de </w:t>
      </w:r>
      <w:r w:rsidR="00836CAC">
        <w:rPr>
          <w:rFonts w:ascii="Times New Roman" w:hAnsi="Times New Roman" w:cs="Times New Roman"/>
          <w:sz w:val="24"/>
          <w:szCs w:val="24"/>
        </w:rPr>
        <w:t>agost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3320">
        <w:rPr>
          <w:rFonts w:ascii="Times New Roman" w:hAnsi="Times New Roman" w:cs="Times New Roman"/>
          <w:sz w:val="24"/>
          <w:szCs w:val="24"/>
        </w:rPr>
        <w:t xml:space="preserve"> de 2015.</w:t>
      </w:r>
    </w:p>
    <w:p w:rsidR="00AE0BAA" w:rsidRDefault="00AE0BAA" w:rsidP="00AE0BA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B3" w:rsidRDefault="009974B3" w:rsidP="00AE0BA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B3" w:rsidRDefault="009974B3" w:rsidP="00AE0BA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B3" w:rsidRDefault="009974B3" w:rsidP="00AE0BA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B3" w:rsidRDefault="009974B3" w:rsidP="00AE0BA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BAA" w:rsidRDefault="00AE0BAA" w:rsidP="00AE0BAA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296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F67017" w:rsidRDefault="00F67017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7017" w:rsidRPr="00F67017" w:rsidRDefault="00F67017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proposta apresentada</w:t>
      </w:r>
      <w:r w:rsidRPr="00F67017">
        <w:rPr>
          <w:rFonts w:ascii="Times New Roman" w:hAnsi="Times New Roman" w:cs="Times New Roman"/>
          <w:sz w:val="24"/>
          <w:szCs w:val="24"/>
        </w:rPr>
        <w:t xml:space="preserve"> tem o intuito de garantir a participação das mulheres na composição da Mesa Diretora da Assembleia Legislativa do Estado do </w:t>
      </w:r>
      <w:r>
        <w:rPr>
          <w:rFonts w:ascii="Times New Roman" w:hAnsi="Times New Roman" w:cs="Times New Roman"/>
          <w:sz w:val="24"/>
          <w:szCs w:val="24"/>
        </w:rPr>
        <w:t>Maranhão</w:t>
      </w:r>
      <w:r w:rsidRPr="00F67017">
        <w:rPr>
          <w:rFonts w:ascii="Times New Roman" w:hAnsi="Times New Roman" w:cs="Times New Roman"/>
          <w:sz w:val="24"/>
          <w:szCs w:val="24"/>
        </w:rPr>
        <w:t xml:space="preserve">. </w:t>
      </w:r>
      <w:r w:rsidR="00282D42">
        <w:rPr>
          <w:rFonts w:ascii="Times New Roman" w:hAnsi="Times New Roman" w:cs="Times New Roman"/>
          <w:sz w:val="24"/>
          <w:szCs w:val="24"/>
        </w:rPr>
        <w:t>Atualmente, considerando que</w:t>
      </w:r>
      <w:r w:rsidRPr="00F67017">
        <w:rPr>
          <w:rFonts w:ascii="Times New Roman" w:hAnsi="Times New Roman" w:cs="Times New Roman"/>
          <w:sz w:val="24"/>
          <w:szCs w:val="24"/>
        </w:rPr>
        <w:t xml:space="preserve"> a única regra que permeia a eleição para composição da Mesa é a proporcionalidade partidária. </w:t>
      </w:r>
      <w:r w:rsidR="00282D42">
        <w:rPr>
          <w:rFonts w:ascii="Times New Roman" w:hAnsi="Times New Roman" w:cs="Times New Roman"/>
          <w:sz w:val="24"/>
          <w:szCs w:val="24"/>
        </w:rPr>
        <w:t>Assim, c</w:t>
      </w:r>
      <w:r w:rsidRPr="00F67017">
        <w:rPr>
          <w:rFonts w:ascii="Times New Roman" w:hAnsi="Times New Roman" w:cs="Times New Roman"/>
          <w:sz w:val="24"/>
          <w:szCs w:val="24"/>
        </w:rPr>
        <w:t xml:space="preserve">om a aprovação da presente iniciativa </w:t>
      </w:r>
      <w:r w:rsidR="00995D71">
        <w:rPr>
          <w:rFonts w:ascii="Times New Roman" w:hAnsi="Times New Roman" w:cs="Times New Roman"/>
          <w:sz w:val="24"/>
          <w:szCs w:val="24"/>
        </w:rPr>
        <w:t>a garantia da</w:t>
      </w:r>
      <w:r w:rsidR="00216287">
        <w:rPr>
          <w:rFonts w:ascii="Times New Roman" w:hAnsi="Times New Roman" w:cs="Times New Roman"/>
          <w:sz w:val="24"/>
          <w:szCs w:val="24"/>
        </w:rPr>
        <w:t xml:space="preserve"> porcentagem mínima </w:t>
      </w:r>
      <w:r w:rsidRPr="00F67017">
        <w:rPr>
          <w:rFonts w:ascii="Times New Roman" w:hAnsi="Times New Roman" w:cs="Times New Roman"/>
          <w:sz w:val="24"/>
          <w:szCs w:val="24"/>
        </w:rPr>
        <w:t xml:space="preserve">de </w:t>
      </w:r>
      <w:r w:rsidR="002875B7">
        <w:rPr>
          <w:rFonts w:ascii="Times New Roman" w:hAnsi="Times New Roman" w:cs="Times New Roman"/>
          <w:sz w:val="24"/>
          <w:szCs w:val="24"/>
        </w:rPr>
        <w:t>mulheres</w:t>
      </w:r>
      <w:r w:rsidRPr="00F67017">
        <w:rPr>
          <w:rFonts w:ascii="Times New Roman" w:hAnsi="Times New Roman" w:cs="Times New Roman"/>
          <w:sz w:val="24"/>
          <w:szCs w:val="24"/>
        </w:rPr>
        <w:t xml:space="preserve"> também deverá ser respeitada </w:t>
      </w:r>
      <w:r>
        <w:rPr>
          <w:rFonts w:ascii="Times New Roman" w:hAnsi="Times New Roman" w:cs="Times New Roman"/>
          <w:sz w:val="24"/>
          <w:szCs w:val="24"/>
        </w:rPr>
        <w:t>nos espaços de direção da ALEMA</w:t>
      </w:r>
      <w:r w:rsidRPr="00F67017">
        <w:rPr>
          <w:rFonts w:ascii="Times New Roman" w:hAnsi="Times New Roman" w:cs="Times New Roman"/>
          <w:sz w:val="24"/>
          <w:szCs w:val="24"/>
        </w:rPr>
        <w:t>.</w:t>
      </w:r>
    </w:p>
    <w:p w:rsidR="00F67017" w:rsidRPr="00F67017" w:rsidRDefault="00282D42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017" w:rsidRPr="00F67017">
        <w:rPr>
          <w:rFonts w:ascii="Times New Roman" w:hAnsi="Times New Roman" w:cs="Times New Roman"/>
          <w:sz w:val="24"/>
          <w:szCs w:val="24"/>
        </w:rPr>
        <w:t xml:space="preserve">Segundo dados do IPU (Inter </w:t>
      </w:r>
      <w:proofErr w:type="spellStart"/>
      <w:r w:rsidR="00F67017" w:rsidRPr="00F67017">
        <w:rPr>
          <w:rFonts w:ascii="Times New Roman" w:hAnsi="Times New Roman" w:cs="Times New Roman"/>
          <w:sz w:val="24"/>
          <w:szCs w:val="24"/>
        </w:rPr>
        <w:t>Parliamentary</w:t>
      </w:r>
      <w:proofErr w:type="spellEnd"/>
      <w:r w:rsidR="00F67017" w:rsidRPr="00F67017">
        <w:rPr>
          <w:rFonts w:ascii="Times New Roman" w:hAnsi="Times New Roman" w:cs="Times New Roman"/>
          <w:sz w:val="24"/>
          <w:szCs w:val="24"/>
        </w:rPr>
        <w:t xml:space="preserve"> Union), no ano de 2013, o Brasil ocupou a 121º posição no ranking da igualdade entre homens e mulheres na política, num un</w:t>
      </w:r>
      <w:r>
        <w:rPr>
          <w:rFonts w:ascii="Times New Roman" w:hAnsi="Times New Roman" w:cs="Times New Roman"/>
          <w:sz w:val="24"/>
          <w:szCs w:val="24"/>
        </w:rPr>
        <w:t xml:space="preserve">iverso de 183 nações observadas, ressaltando </w:t>
      </w:r>
      <w:r w:rsidR="00F67017" w:rsidRPr="00F67017">
        <w:rPr>
          <w:rFonts w:ascii="Times New Roman" w:hAnsi="Times New Roman" w:cs="Times New Roman"/>
          <w:sz w:val="24"/>
          <w:szCs w:val="24"/>
        </w:rPr>
        <w:t>que estamos atrás do Iraque e do Afeganistão.</w:t>
      </w:r>
    </w:p>
    <w:p w:rsidR="009C0C06" w:rsidRDefault="00E40A2F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017" w:rsidRPr="00F67017">
        <w:rPr>
          <w:rFonts w:ascii="Times New Roman" w:hAnsi="Times New Roman" w:cs="Times New Roman"/>
          <w:sz w:val="24"/>
          <w:szCs w:val="24"/>
        </w:rPr>
        <w:t>Na Câmara Federal, dos 513 deputados apenas 44 são mulheres, o que representa apenas 8,6% do total. No senado, dos 81 senadores,</w:t>
      </w:r>
      <w:r>
        <w:rPr>
          <w:rFonts w:ascii="Times New Roman" w:hAnsi="Times New Roman" w:cs="Times New Roman"/>
          <w:sz w:val="24"/>
          <w:szCs w:val="24"/>
        </w:rPr>
        <w:t xml:space="preserve"> 13 são mulheres (16%). </w:t>
      </w:r>
      <w:r w:rsidR="00F67017" w:rsidRPr="00F67017">
        <w:rPr>
          <w:rFonts w:ascii="Times New Roman" w:hAnsi="Times New Roman" w:cs="Times New Roman"/>
          <w:sz w:val="24"/>
          <w:szCs w:val="24"/>
        </w:rPr>
        <w:t>Nas mais de cinco mil prefeituras espalhadas pelo país, as mulheres representam menos de 10% dos prefeitos. O Mesmo ocorre nas Câmaras de Vereadores onde as mulheres representam apenas 12%.</w:t>
      </w:r>
      <w:r w:rsidR="00E41C14" w:rsidRPr="00E41C14">
        <w:rPr>
          <w:rFonts w:ascii="Times New Roman" w:hAnsi="Times New Roman" w:cs="Times New Roman"/>
          <w:sz w:val="24"/>
          <w:szCs w:val="24"/>
        </w:rPr>
        <w:t xml:space="preserve"> </w:t>
      </w:r>
      <w:r w:rsidR="00E41C14">
        <w:rPr>
          <w:rFonts w:ascii="Times New Roman" w:hAnsi="Times New Roman" w:cs="Times New Roman"/>
          <w:sz w:val="24"/>
          <w:szCs w:val="24"/>
        </w:rPr>
        <w:t>Na ALEMA, dos 42</w:t>
      </w:r>
      <w:r w:rsidR="00E41C14" w:rsidRPr="00F67017">
        <w:rPr>
          <w:rFonts w:ascii="Times New Roman" w:hAnsi="Times New Roman" w:cs="Times New Roman"/>
          <w:sz w:val="24"/>
          <w:szCs w:val="24"/>
        </w:rPr>
        <w:t xml:space="preserve"> Deputados apenas </w:t>
      </w:r>
      <w:r w:rsidR="00E41C14">
        <w:rPr>
          <w:rFonts w:ascii="Times New Roman" w:hAnsi="Times New Roman" w:cs="Times New Roman"/>
          <w:sz w:val="24"/>
          <w:szCs w:val="24"/>
        </w:rPr>
        <w:t xml:space="preserve">6 </w:t>
      </w:r>
      <w:r w:rsidR="00E41C14" w:rsidRPr="00F67017">
        <w:rPr>
          <w:rFonts w:ascii="Times New Roman" w:hAnsi="Times New Roman" w:cs="Times New Roman"/>
          <w:sz w:val="24"/>
          <w:szCs w:val="24"/>
        </w:rPr>
        <w:t>são mulheres.</w:t>
      </w:r>
    </w:p>
    <w:p w:rsidR="00F67017" w:rsidRPr="00F67017" w:rsidRDefault="009C0C06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017" w:rsidRPr="00F67017">
        <w:rPr>
          <w:rFonts w:ascii="Times New Roman" w:hAnsi="Times New Roman" w:cs="Times New Roman"/>
          <w:sz w:val="24"/>
          <w:szCs w:val="24"/>
        </w:rPr>
        <w:t>De 1992 a 2012, em âmbito municipal, o avanço da participação feminina foi, em média, de 1% no número total de eleitas a cada pleito municipal. Segundo o demógrafo José Eus</w:t>
      </w:r>
      <w:r>
        <w:rPr>
          <w:rFonts w:ascii="Times New Roman" w:hAnsi="Times New Roman" w:cs="Times New Roman"/>
          <w:sz w:val="24"/>
          <w:szCs w:val="24"/>
        </w:rPr>
        <w:t xml:space="preserve">táquio Diniz Alves (ENCE/ IBGE), </w:t>
      </w:r>
      <w:r w:rsidR="00F67017" w:rsidRPr="00F67017">
        <w:rPr>
          <w:rFonts w:ascii="Times New Roman" w:hAnsi="Times New Roman" w:cs="Times New Roman"/>
          <w:sz w:val="24"/>
          <w:szCs w:val="24"/>
        </w:rPr>
        <w:t>neste ritmo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F67017" w:rsidRPr="00F67017">
        <w:rPr>
          <w:rFonts w:ascii="Times New Roman" w:hAnsi="Times New Roman" w:cs="Times New Roman"/>
          <w:sz w:val="24"/>
          <w:szCs w:val="24"/>
        </w:rPr>
        <w:t xml:space="preserve"> a paridade entre os sexos nos espaços municipais de poder vai demorar ainda 150 anos para acontecer.</w:t>
      </w:r>
    </w:p>
    <w:p w:rsidR="00F67017" w:rsidRPr="00F67017" w:rsidRDefault="009C0C06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261D">
        <w:rPr>
          <w:rFonts w:ascii="Times New Roman" w:hAnsi="Times New Roman" w:cs="Times New Roman"/>
          <w:sz w:val="24"/>
          <w:szCs w:val="24"/>
        </w:rPr>
        <w:t>Nilcéa</w:t>
      </w:r>
      <w:proofErr w:type="spellEnd"/>
      <w:r w:rsidR="007B261D">
        <w:rPr>
          <w:rFonts w:ascii="Times New Roman" w:hAnsi="Times New Roman" w:cs="Times New Roman"/>
          <w:sz w:val="24"/>
          <w:szCs w:val="24"/>
        </w:rPr>
        <w:t xml:space="preserve"> Freire, ex-</w:t>
      </w:r>
      <w:r w:rsidR="00F67017" w:rsidRPr="00F67017">
        <w:rPr>
          <w:rFonts w:ascii="Times New Roman" w:hAnsi="Times New Roman" w:cs="Times New Roman"/>
          <w:sz w:val="24"/>
          <w:szCs w:val="24"/>
        </w:rPr>
        <w:t xml:space="preserve">ministra da Secretaria Especial de Políticas para as Mulheres (SPM), taxou de incompatível com o processo democrático do país o fato de haver apenas 9% de mulheres parlamentares no congresso nacional. “É o mesmo patamar que encontramos em casas legislativas estaduais e municipais. O Brasil está atrás de países africanos e latino-americanos quando se fala na participação política das </w:t>
      </w:r>
      <w:r w:rsidR="00F67017" w:rsidRPr="00F67017">
        <w:rPr>
          <w:rFonts w:ascii="Times New Roman" w:hAnsi="Times New Roman" w:cs="Times New Roman"/>
          <w:sz w:val="24"/>
          <w:szCs w:val="24"/>
        </w:rPr>
        <w:lastRenderedPageBreak/>
        <w:t>mulheres e isso não condiz com a luta emancipatória da mulher br</w:t>
      </w:r>
      <w:r>
        <w:rPr>
          <w:rFonts w:ascii="Times New Roman" w:hAnsi="Times New Roman" w:cs="Times New Roman"/>
          <w:sz w:val="24"/>
          <w:szCs w:val="24"/>
        </w:rPr>
        <w:t>asileira", enfatizou a ministra.</w:t>
      </w:r>
    </w:p>
    <w:p w:rsidR="00F67017" w:rsidRPr="00F67017" w:rsidRDefault="009C0C06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017" w:rsidRPr="00F67017">
        <w:rPr>
          <w:rFonts w:ascii="Times New Roman" w:hAnsi="Times New Roman" w:cs="Times New Roman"/>
          <w:sz w:val="24"/>
          <w:szCs w:val="24"/>
        </w:rPr>
        <w:t>A baixa representatividade política das mulheres no Brasil vai na contramão do protagonismo feminino. As mulheres brasileiras possuem nível de escolaridade maior do que o dos homens e também uma maior expectativa de vida. No mercado laboral, as mulheres representam 44% da força de trabalho no país. Com mais de 11 anos de estudo, as mulheres são maioria da População Economicamente Ativa (PEA).</w:t>
      </w:r>
    </w:p>
    <w:p w:rsidR="00F67017" w:rsidRPr="00F67017" w:rsidRDefault="009C0C06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017" w:rsidRPr="00F67017">
        <w:rPr>
          <w:rFonts w:ascii="Times New Roman" w:hAnsi="Times New Roman" w:cs="Times New Roman"/>
          <w:sz w:val="24"/>
          <w:szCs w:val="24"/>
        </w:rPr>
        <w:t xml:space="preserve">Em recente pesquisa realizada pelo IBOPE com o apoio da “ONU mulheres” foi possível observar que a eleição da primeira presidente mulher do Brasil, em 2010, e a composição de uma equipe de governo com várias mulheres em posições estratégicas já refletem a maneira como os brasileiros se posicionam diante da questão da representatividade das mulheres na política. </w:t>
      </w:r>
    </w:p>
    <w:p w:rsidR="00F67017" w:rsidRDefault="009C0C06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7017" w:rsidRPr="00F67017">
        <w:rPr>
          <w:rFonts w:ascii="Times New Roman" w:hAnsi="Times New Roman" w:cs="Times New Roman"/>
          <w:sz w:val="24"/>
          <w:szCs w:val="24"/>
        </w:rPr>
        <w:t>A pesquisa mostra que os brasileiros são fa</w:t>
      </w:r>
      <w:r>
        <w:rPr>
          <w:rFonts w:ascii="Times New Roman" w:hAnsi="Times New Roman" w:cs="Times New Roman"/>
          <w:sz w:val="24"/>
          <w:szCs w:val="24"/>
        </w:rPr>
        <w:t>voráveis a medidas igualitárias, pois</w:t>
      </w:r>
      <w:r w:rsidR="00F67017" w:rsidRPr="00F67017">
        <w:rPr>
          <w:rFonts w:ascii="Times New Roman" w:hAnsi="Times New Roman" w:cs="Times New Roman"/>
          <w:sz w:val="24"/>
          <w:szCs w:val="24"/>
        </w:rPr>
        <w:t xml:space="preserve"> 78% dos entrevistados concordam com a obrigatoriedade de os partidos políticos apresentarem listas equânimes e 73% são a favor de punições para os partidos que fugirem a esta regra. Já 76% dos entrevistados entendem que a ampliação do acesso das mulheres aos espaços de poder deveria ter garantia legal nas diversas esferas do Poder Legislativo. 74% dos entrevistados ai</w:t>
      </w:r>
      <w:r>
        <w:rPr>
          <w:rFonts w:ascii="Times New Roman" w:hAnsi="Times New Roman" w:cs="Times New Roman"/>
          <w:sz w:val="24"/>
          <w:szCs w:val="24"/>
        </w:rPr>
        <w:t>nda concordaram em afirmar que s</w:t>
      </w:r>
      <w:r w:rsidR="00F67017" w:rsidRPr="00F67017">
        <w:rPr>
          <w:rFonts w:ascii="Times New Roman" w:hAnsi="Times New Roman" w:cs="Times New Roman"/>
          <w:sz w:val="24"/>
          <w:szCs w:val="24"/>
        </w:rPr>
        <w:t>ó há democracia de verdade com a presença de mais mulheres ocupando os cargos de poder e de tomada de decisão do país. Todos estes números organizados na pesquisa acima citada refletem o desejo do brasileiro em garantir maior espaço político para as mulheres.</w:t>
      </w:r>
    </w:p>
    <w:p w:rsidR="00CE00B0" w:rsidRDefault="00DC06E0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00B0">
        <w:rPr>
          <w:rFonts w:ascii="Times New Roman" w:hAnsi="Times New Roman" w:cs="Times New Roman"/>
          <w:sz w:val="24"/>
          <w:szCs w:val="24"/>
        </w:rPr>
        <w:t>Atualmente, a Mesa Diretora da ALEMA possui 9 (nove)</w:t>
      </w:r>
      <w:r w:rsidR="00CE00B0" w:rsidRPr="00F67017">
        <w:rPr>
          <w:rFonts w:ascii="Times New Roman" w:hAnsi="Times New Roman" w:cs="Times New Roman"/>
          <w:sz w:val="24"/>
          <w:szCs w:val="24"/>
        </w:rPr>
        <w:t xml:space="preserve"> vagas e </w:t>
      </w:r>
      <w:r w:rsidR="00CE00B0">
        <w:rPr>
          <w:rFonts w:ascii="Times New Roman" w:hAnsi="Times New Roman" w:cs="Times New Roman"/>
          <w:sz w:val="24"/>
          <w:szCs w:val="24"/>
        </w:rPr>
        <w:t>3 (três)</w:t>
      </w:r>
      <w:r w:rsidR="00CE00B0" w:rsidRPr="00F67017">
        <w:rPr>
          <w:rFonts w:ascii="Times New Roman" w:hAnsi="Times New Roman" w:cs="Times New Roman"/>
          <w:sz w:val="24"/>
          <w:szCs w:val="24"/>
        </w:rPr>
        <w:t xml:space="preserve"> </w:t>
      </w:r>
      <w:r w:rsidR="009974B3">
        <w:rPr>
          <w:rFonts w:ascii="Times New Roman" w:hAnsi="Times New Roman" w:cs="Times New Roman"/>
          <w:sz w:val="24"/>
          <w:szCs w:val="24"/>
        </w:rPr>
        <w:t xml:space="preserve">delas preenchidas por </w:t>
      </w:r>
      <w:r w:rsidR="00CE00B0" w:rsidRPr="00F67017">
        <w:rPr>
          <w:rFonts w:ascii="Times New Roman" w:hAnsi="Times New Roman" w:cs="Times New Roman"/>
          <w:sz w:val="24"/>
          <w:szCs w:val="24"/>
        </w:rPr>
        <w:t>mulher</w:t>
      </w:r>
      <w:r w:rsidR="00CE00B0">
        <w:rPr>
          <w:rFonts w:ascii="Times New Roman" w:hAnsi="Times New Roman" w:cs="Times New Roman"/>
          <w:sz w:val="24"/>
          <w:szCs w:val="24"/>
        </w:rPr>
        <w:t>es</w:t>
      </w:r>
      <w:r w:rsidR="009974B3">
        <w:rPr>
          <w:rFonts w:ascii="Times New Roman" w:hAnsi="Times New Roman" w:cs="Times New Roman"/>
          <w:sz w:val="24"/>
          <w:szCs w:val="24"/>
        </w:rPr>
        <w:t xml:space="preserve">, </w:t>
      </w:r>
      <w:r w:rsidR="00CE00B0">
        <w:rPr>
          <w:rFonts w:ascii="Times New Roman" w:hAnsi="Times New Roman" w:cs="Times New Roman"/>
          <w:sz w:val="24"/>
          <w:szCs w:val="24"/>
        </w:rPr>
        <w:t xml:space="preserve">fato que é </w:t>
      </w:r>
      <w:r w:rsidR="009974B3">
        <w:rPr>
          <w:rFonts w:ascii="Times New Roman" w:hAnsi="Times New Roman" w:cs="Times New Roman"/>
          <w:sz w:val="24"/>
          <w:szCs w:val="24"/>
        </w:rPr>
        <w:t xml:space="preserve">de </w:t>
      </w:r>
      <w:r w:rsidR="00CE00B0">
        <w:rPr>
          <w:rFonts w:ascii="Times New Roman" w:hAnsi="Times New Roman" w:cs="Times New Roman"/>
          <w:sz w:val="24"/>
          <w:szCs w:val="24"/>
        </w:rPr>
        <w:t xml:space="preserve">grande relevância tendo em vista </w:t>
      </w:r>
      <w:r w:rsidR="009974B3">
        <w:rPr>
          <w:rFonts w:ascii="Times New Roman" w:hAnsi="Times New Roman" w:cs="Times New Roman"/>
          <w:sz w:val="24"/>
          <w:szCs w:val="24"/>
        </w:rPr>
        <w:t>que o número atual coincide com a presente proposição.</w:t>
      </w:r>
    </w:p>
    <w:p w:rsidR="00F67017" w:rsidRPr="00F67017" w:rsidRDefault="00CE00B0" w:rsidP="00F67017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06E0">
        <w:rPr>
          <w:rFonts w:ascii="Times New Roman" w:hAnsi="Times New Roman" w:cs="Times New Roman"/>
          <w:sz w:val="24"/>
          <w:szCs w:val="24"/>
        </w:rPr>
        <w:t>Destarte,</w:t>
      </w:r>
      <w:r w:rsidR="009473B5">
        <w:rPr>
          <w:rFonts w:ascii="Times New Roman" w:hAnsi="Times New Roman" w:cs="Times New Roman"/>
          <w:sz w:val="24"/>
          <w:szCs w:val="24"/>
        </w:rPr>
        <w:t xml:space="preserve"> utili</w:t>
      </w:r>
      <w:r w:rsidR="00AB1E57">
        <w:rPr>
          <w:rFonts w:ascii="Times New Roman" w:hAnsi="Times New Roman" w:cs="Times New Roman"/>
          <w:sz w:val="24"/>
          <w:szCs w:val="24"/>
        </w:rPr>
        <w:t>za-se como parâmetro normativo o § 3º do artigo 10 da</w:t>
      </w:r>
      <w:r w:rsidR="009473B5">
        <w:rPr>
          <w:rFonts w:ascii="Times New Roman" w:hAnsi="Times New Roman" w:cs="Times New Roman"/>
          <w:sz w:val="24"/>
          <w:szCs w:val="24"/>
        </w:rPr>
        <w:t xml:space="preserve"> Lei de nº 9.504/1997, </w:t>
      </w:r>
      <w:r w:rsidR="00553BF7">
        <w:rPr>
          <w:rFonts w:ascii="Times New Roman" w:hAnsi="Times New Roman" w:cs="Times New Roman"/>
          <w:sz w:val="24"/>
          <w:szCs w:val="24"/>
        </w:rPr>
        <w:t>cuja redação trata</w:t>
      </w:r>
      <w:r w:rsidR="00332276">
        <w:rPr>
          <w:rFonts w:ascii="Times New Roman" w:hAnsi="Times New Roman" w:cs="Times New Roman"/>
          <w:sz w:val="24"/>
          <w:szCs w:val="24"/>
        </w:rPr>
        <w:t xml:space="preserve"> </w:t>
      </w:r>
      <w:r w:rsidR="00AB1E57">
        <w:rPr>
          <w:rFonts w:ascii="Times New Roman" w:hAnsi="Times New Roman" w:cs="Times New Roman"/>
          <w:sz w:val="24"/>
          <w:szCs w:val="24"/>
        </w:rPr>
        <w:t>d</w:t>
      </w:r>
      <w:r w:rsidR="009473B5">
        <w:rPr>
          <w:rFonts w:ascii="Times New Roman" w:hAnsi="Times New Roman" w:cs="Times New Roman"/>
          <w:sz w:val="24"/>
          <w:szCs w:val="24"/>
        </w:rPr>
        <w:t xml:space="preserve">o </w:t>
      </w:r>
      <w:r w:rsidR="00553BF7">
        <w:rPr>
          <w:rFonts w:ascii="Times New Roman" w:hAnsi="Times New Roman" w:cs="Times New Roman"/>
          <w:sz w:val="24"/>
          <w:szCs w:val="24"/>
        </w:rPr>
        <w:t>registro de vagas para eleição nas Assembleias Legislativas</w:t>
      </w:r>
      <w:r w:rsidR="009473B5">
        <w:rPr>
          <w:rFonts w:ascii="Times New Roman" w:hAnsi="Times New Roman" w:cs="Times New Roman"/>
          <w:sz w:val="24"/>
          <w:szCs w:val="24"/>
        </w:rPr>
        <w:t xml:space="preserve"> </w:t>
      </w:r>
      <w:r w:rsidR="00553BF7">
        <w:rPr>
          <w:rFonts w:ascii="Times New Roman" w:hAnsi="Times New Roman" w:cs="Times New Roman"/>
          <w:sz w:val="24"/>
          <w:szCs w:val="24"/>
        </w:rPr>
        <w:t xml:space="preserve">que deve ter o preenchimento mínimo </w:t>
      </w:r>
      <w:r w:rsidR="009473B5">
        <w:rPr>
          <w:rFonts w:ascii="Times New Roman" w:hAnsi="Times New Roman" w:cs="Times New Roman"/>
          <w:sz w:val="24"/>
          <w:szCs w:val="24"/>
        </w:rPr>
        <w:t xml:space="preserve">de 30% (trinta por cento) para </w:t>
      </w:r>
      <w:r w:rsidR="009473B5">
        <w:rPr>
          <w:rFonts w:ascii="Times New Roman" w:hAnsi="Times New Roman" w:cs="Times New Roman"/>
          <w:sz w:val="24"/>
          <w:szCs w:val="24"/>
        </w:rPr>
        <w:lastRenderedPageBreak/>
        <w:t>candidaturas de cada sexo.</w:t>
      </w:r>
      <w:r>
        <w:rPr>
          <w:rFonts w:ascii="Times New Roman" w:hAnsi="Times New Roman" w:cs="Times New Roman"/>
          <w:sz w:val="24"/>
          <w:szCs w:val="24"/>
        </w:rPr>
        <w:t xml:space="preserve"> Logo, c</w:t>
      </w:r>
      <w:r w:rsidR="00DC06E0">
        <w:rPr>
          <w:rFonts w:ascii="Times New Roman" w:hAnsi="Times New Roman" w:cs="Times New Roman"/>
          <w:sz w:val="24"/>
          <w:szCs w:val="24"/>
        </w:rPr>
        <w:t xml:space="preserve">om o intuito de resguardar o percentual mínimo no preenchimento das vagas da </w:t>
      </w:r>
      <w:r w:rsidR="009473B5">
        <w:rPr>
          <w:rFonts w:ascii="Times New Roman" w:hAnsi="Times New Roman" w:cs="Times New Roman"/>
          <w:sz w:val="24"/>
          <w:szCs w:val="24"/>
        </w:rPr>
        <w:t xml:space="preserve">Mesa Diretora da ALEMA, </w:t>
      </w:r>
      <w:r w:rsidR="00340741">
        <w:rPr>
          <w:rFonts w:ascii="Times New Roman" w:hAnsi="Times New Roman" w:cs="Times New Roman"/>
          <w:sz w:val="24"/>
          <w:szCs w:val="24"/>
        </w:rPr>
        <w:t>e, para que este direito venha a ser resguardado nas próximas eleições é que se justifica o presente projeto de resolução.</w:t>
      </w:r>
    </w:p>
    <w:p w:rsidR="005C190A" w:rsidRPr="001B3320" w:rsidRDefault="009C0C06" w:rsidP="00340741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190A">
        <w:rPr>
          <w:rFonts w:ascii="Times New Roman" w:hAnsi="Times New Roman" w:cs="Times New Roman"/>
          <w:sz w:val="24"/>
          <w:szCs w:val="24"/>
        </w:rPr>
        <w:t>Diante destas argumentações, solicitamos aos nobres pares a aprovação desta matéria.</w:t>
      </w:r>
    </w:p>
    <w:p w:rsidR="00741889" w:rsidRDefault="00741889" w:rsidP="005C190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741889" w:rsidRDefault="00741889" w:rsidP="005C190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5C190A" w:rsidRPr="00741889" w:rsidRDefault="005C190A" w:rsidP="005C190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89">
        <w:rPr>
          <w:rFonts w:ascii="Times New Roman" w:hAnsi="Times New Roman" w:cs="Times New Roman"/>
          <w:b/>
          <w:sz w:val="24"/>
          <w:szCs w:val="24"/>
        </w:rPr>
        <w:t>Valéria Macedo</w:t>
      </w:r>
    </w:p>
    <w:p w:rsidR="005C190A" w:rsidRPr="00741889" w:rsidRDefault="005C190A" w:rsidP="005C190A">
      <w:pPr>
        <w:tabs>
          <w:tab w:val="left" w:pos="1134"/>
        </w:tabs>
        <w:spacing w:after="0" w:line="36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889">
        <w:rPr>
          <w:rFonts w:ascii="Times New Roman" w:hAnsi="Times New Roman" w:cs="Times New Roman"/>
          <w:b/>
          <w:sz w:val="24"/>
          <w:szCs w:val="24"/>
        </w:rPr>
        <w:t>Deputada Estadual</w:t>
      </w:r>
      <w:r w:rsidR="00741889">
        <w:rPr>
          <w:rFonts w:ascii="Times New Roman" w:hAnsi="Times New Roman" w:cs="Times New Roman"/>
          <w:b/>
          <w:sz w:val="24"/>
          <w:szCs w:val="24"/>
        </w:rPr>
        <w:t xml:space="preserve"> PDT</w:t>
      </w:r>
    </w:p>
    <w:p w:rsidR="00CF5300" w:rsidRDefault="00CF5300"/>
    <w:sectPr w:rsidR="00CF5300" w:rsidSect="00942F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58" w:rsidRDefault="00A11858" w:rsidP="00A75937">
      <w:pPr>
        <w:spacing w:after="0" w:line="240" w:lineRule="auto"/>
      </w:pPr>
      <w:r>
        <w:separator/>
      </w:r>
    </w:p>
  </w:endnote>
  <w:endnote w:type="continuationSeparator" w:id="0">
    <w:p w:rsidR="00A11858" w:rsidRDefault="00A11858" w:rsidP="00A7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oisterBlack BT">
    <w:altName w:val="Bookman Old Style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58" w:rsidRDefault="00A11858" w:rsidP="00A75937">
      <w:pPr>
        <w:spacing w:after="0" w:line="240" w:lineRule="auto"/>
      </w:pPr>
      <w:r>
        <w:separator/>
      </w:r>
    </w:p>
  </w:footnote>
  <w:footnote w:type="continuationSeparator" w:id="0">
    <w:p w:rsidR="00A11858" w:rsidRDefault="00A11858" w:rsidP="00A75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37" w:rsidRDefault="00A75937" w:rsidP="00A75937">
    <w:pPr>
      <w:pStyle w:val="Cabealho"/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0A393C80" wp14:editId="50D2A67B">
          <wp:extent cx="812165" cy="782955"/>
          <wp:effectExtent l="0" t="0" r="6985" b="0"/>
          <wp:docPr id="1" name="Imagem 1" descr="Descrição: 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937" w:rsidRDefault="00A75937" w:rsidP="00A75937">
    <w:pPr>
      <w:pStyle w:val="Cabealho"/>
      <w:spacing w:line="192" w:lineRule="auto"/>
      <w:jc w:val="center"/>
      <w:rPr>
        <w:b/>
        <w:sz w:val="17"/>
      </w:rPr>
    </w:pPr>
    <w:r>
      <w:rPr>
        <w:b/>
        <w:sz w:val="17"/>
      </w:rPr>
      <w:t>ESTADO DO MARANHÃO</w:t>
    </w:r>
  </w:p>
  <w:p w:rsidR="00A75937" w:rsidRDefault="00A75937" w:rsidP="00A75937">
    <w:pPr>
      <w:pStyle w:val="Cabealho"/>
      <w:spacing w:line="192" w:lineRule="auto"/>
      <w:jc w:val="center"/>
      <w:rPr>
        <w:rFonts w:ascii="CloisterBlack BT" w:hAnsi="CloisterBlack BT"/>
        <w:sz w:val="24"/>
        <w:szCs w:val="24"/>
      </w:rPr>
    </w:pPr>
    <w:r>
      <w:rPr>
        <w:rFonts w:ascii="CloisterBlack BT" w:hAnsi="CloisterBlack BT"/>
        <w:sz w:val="24"/>
        <w:szCs w:val="24"/>
      </w:rPr>
      <w:t>Assembleia Legislativa</w:t>
    </w:r>
  </w:p>
  <w:p w:rsidR="00A75937" w:rsidRDefault="00A75937" w:rsidP="00A75937">
    <w:pPr>
      <w:pStyle w:val="Cabealho"/>
      <w:spacing w:line="192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Gabinete Deputada Valeria Macêdo</w:t>
    </w:r>
  </w:p>
  <w:p w:rsidR="00A75937" w:rsidRDefault="00A75937" w:rsidP="00A75937">
    <w:pPr>
      <w:pStyle w:val="Cabealho"/>
      <w:spacing w:line="192" w:lineRule="aut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3ª VICE PRESIDÊNCIA </w:t>
    </w:r>
  </w:p>
  <w:p w:rsidR="00A75937" w:rsidRDefault="00A75937" w:rsidP="00A75937">
    <w:pPr>
      <w:pStyle w:val="Cabealho"/>
      <w:tabs>
        <w:tab w:val="clear" w:pos="4252"/>
        <w:tab w:val="clear" w:pos="8504"/>
        <w:tab w:val="left" w:pos="3489"/>
      </w:tabs>
    </w:pPr>
    <w:r>
      <w:tab/>
    </w:r>
  </w:p>
  <w:p w:rsidR="00A75937" w:rsidRDefault="00A759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0A"/>
    <w:rsid w:val="00001240"/>
    <w:rsid w:val="00007F36"/>
    <w:rsid w:val="000341E5"/>
    <w:rsid w:val="00066489"/>
    <w:rsid w:val="00070F54"/>
    <w:rsid w:val="000751A6"/>
    <w:rsid w:val="00075865"/>
    <w:rsid w:val="0008433B"/>
    <w:rsid w:val="00091EA5"/>
    <w:rsid w:val="000A17E9"/>
    <w:rsid w:val="000B24E0"/>
    <w:rsid w:val="000B5E95"/>
    <w:rsid w:val="000E10A0"/>
    <w:rsid w:val="000E2899"/>
    <w:rsid w:val="000E7FF2"/>
    <w:rsid w:val="000F7098"/>
    <w:rsid w:val="0011163D"/>
    <w:rsid w:val="001474C8"/>
    <w:rsid w:val="001521B2"/>
    <w:rsid w:val="0016696F"/>
    <w:rsid w:val="001853AE"/>
    <w:rsid w:val="001B7D9E"/>
    <w:rsid w:val="001C7CDE"/>
    <w:rsid w:val="001E159B"/>
    <w:rsid w:val="001F4453"/>
    <w:rsid w:val="001F6A20"/>
    <w:rsid w:val="00212CDE"/>
    <w:rsid w:val="0021525B"/>
    <w:rsid w:val="00216287"/>
    <w:rsid w:val="002333F9"/>
    <w:rsid w:val="00236C26"/>
    <w:rsid w:val="00251F7B"/>
    <w:rsid w:val="00254361"/>
    <w:rsid w:val="00265482"/>
    <w:rsid w:val="00265774"/>
    <w:rsid w:val="00282D42"/>
    <w:rsid w:val="002875B7"/>
    <w:rsid w:val="002A127D"/>
    <w:rsid w:val="002A3328"/>
    <w:rsid w:val="002A7B27"/>
    <w:rsid w:val="002B415F"/>
    <w:rsid w:val="002D69F4"/>
    <w:rsid w:val="002E0481"/>
    <w:rsid w:val="002E37D6"/>
    <w:rsid w:val="00320686"/>
    <w:rsid w:val="00326ACB"/>
    <w:rsid w:val="00331D2E"/>
    <w:rsid w:val="00332276"/>
    <w:rsid w:val="00340741"/>
    <w:rsid w:val="00353340"/>
    <w:rsid w:val="00366197"/>
    <w:rsid w:val="00367374"/>
    <w:rsid w:val="00370EC6"/>
    <w:rsid w:val="00374644"/>
    <w:rsid w:val="0038275D"/>
    <w:rsid w:val="00383132"/>
    <w:rsid w:val="00383E54"/>
    <w:rsid w:val="00394E1D"/>
    <w:rsid w:val="003955E8"/>
    <w:rsid w:val="003A1E2E"/>
    <w:rsid w:val="003A290C"/>
    <w:rsid w:val="003C73A6"/>
    <w:rsid w:val="003F0059"/>
    <w:rsid w:val="003F103D"/>
    <w:rsid w:val="004071EB"/>
    <w:rsid w:val="00441944"/>
    <w:rsid w:val="00457D87"/>
    <w:rsid w:val="00463857"/>
    <w:rsid w:val="00464778"/>
    <w:rsid w:val="00466C6C"/>
    <w:rsid w:val="0048476E"/>
    <w:rsid w:val="004A0ED2"/>
    <w:rsid w:val="004C0641"/>
    <w:rsid w:val="004C4C31"/>
    <w:rsid w:val="004C5086"/>
    <w:rsid w:val="004D7C49"/>
    <w:rsid w:val="00526125"/>
    <w:rsid w:val="00533305"/>
    <w:rsid w:val="00542D8B"/>
    <w:rsid w:val="00550F80"/>
    <w:rsid w:val="00553BF7"/>
    <w:rsid w:val="0057037E"/>
    <w:rsid w:val="005958A1"/>
    <w:rsid w:val="005C10D4"/>
    <w:rsid w:val="005C190A"/>
    <w:rsid w:val="005E257F"/>
    <w:rsid w:val="005F120A"/>
    <w:rsid w:val="005F211F"/>
    <w:rsid w:val="0061329D"/>
    <w:rsid w:val="00621771"/>
    <w:rsid w:val="00627631"/>
    <w:rsid w:val="006314AD"/>
    <w:rsid w:val="006457B1"/>
    <w:rsid w:val="006478EF"/>
    <w:rsid w:val="006540BF"/>
    <w:rsid w:val="00654B3A"/>
    <w:rsid w:val="00663A5C"/>
    <w:rsid w:val="006645E2"/>
    <w:rsid w:val="00681863"/>
    <w:rsid w:val="00695387"/>
    <w:rsid w:val="006C24EC"/>
    <w:rsid w:val="006C5C0E"/>
    <w:rsid w:val="006D134E"/>
    <w:rsid w:val="006D1BA7"/>
    <w:rsid w:val="006E3199"/>
    <w:rsid w:val="006F19AA"/>
    <w:rsid w:val="006F62A6"/>
    <w:rsid w:val="007201D0"/>
    <w:rsid w:val="00723085"/>
    <w:rsid w:val="00731B21"/>
    <w:rsid w:val="00741889"/>
    <w:rsid w:val="00750B17"/>
    <w:rsid w:val="00761805"/>
    <w:rsid w:val="007913BC"/>
    <w:rsid w:val="007968C2"/>
    <w:rsid w:val="007A6206"/>
    <w:rsid w:val="007B0874"/>
    <w:rsid w:val="007B261D"/>
    <w:rsid w:val="007B4D1D"/>
    <w:rsid w:val="007B596C"/>
    <w:rsid w:val="007C20F2"/>
    <w:rsid w:val="007D0CED"/>
    <w:rsid w:val="007E3BC6"/>
    <w:rsid w:val="008003E6"/>
    <w:rsid w:val="0083655B"/>
    <w:rsid w:val="00836CAC"/>
    <w:rsid w:val="00850671"/>
    <w:rsid w:val="00854CE5"/>
    <w:rsid w:val="00867037"/>
    <w:rsid w:val="00884E9F"/>
    <w:rsid w:val="00887E55"/>
    <w:rsid w:val="00897D62"/>
    <w:rsid w:val="008B0BED"/>
    <w:rsid w:val="008B3326"/>
    <w:rsid w:val="008D3BF9"/>
    <w:rsid w:val="008D672D"/>
    <w:rsid w:val="008E685A"/>
    <w:rsid w:val="008F0CE9"/>
    <w:rsid w:val="008F4CCE"/>
    <w:rsid w:val="00911A19"/>
    <w:rsid w:val="00923903"/>
    <w:rsid w:val="009305DE"/>
    <w:rsid w:val="0094221C"/>
    <w:rsid w:val="00942FC7"/>
    <w:rsid w:val="00943BFF"/>
    <w:rsid w:val="00943CE8"/>
    <w:rsid w:val="009473B5"/>
    <w:rsid w:val="00982C7B"/>
    <w:rsid w:val="009837FC"/>
    <w:rsid w:val="009839E1"/>
    <w:rsid w:val="00991955"/>
    <w:rsid w:val="00995D71"/>
    <w:rsid w:val="009974B3"/>
    <w:rsid w:val="009A06A7"/>
    <w:rsid w:val="009C0C06"/>
    <w:rsid w:val="009C33F2"/>
    <w:rsid w:val="009D1148"/>
    <w:rsid w:val="009D1F0A"/>
    <w:rsid w:val="009D2CF8"/>
    <w:rsid w:val="009F2C13"/>
    <w:rsid w:val="009F507B"/>
    <w:rsid w:val="00A044D3"/>
    <w:rsid w:val="00A11858"/>
    <w:rsid w:val="00A11E59"/>
    <w:rsid w:val="00A168AC"/>
    <w:rsid w:val="00A21B7B"/>
    <w:rsid w:val="00A51186"/>
    <w:rsid w:val="00A53FB1"/>
    <w:rsid w:val="00A75937"/>
    <w:rsid w:val="00AA23A6"/>
    <w:rsid w:val="00AA2BCF"/>
    <w:rsid w:val="00AB1E57"/>
    <w:rsid w:val="00AC1483"/>
    <w:rsid w:val="00AE0BAA"/>
    <w:rsid w:val="00AE452F"/>
    <w:rsid w:val="00AE60C8"/>
    <w:rsid w:val="00AF2DBC"/>
    <w:rsid w:val="00B0434C"/>
    <w:rsid w:val="00B068BE"/>
    <w:rsid w:val="00B2676A"/>
    <w:rsid w:val="00B36F19"/>
    <w:rsid w:val="00B373B8"/>
    <w:rsid w:val="00B45DA3"/>
    <w:rsid w:val="00B64CFE"/>
    <w:rsid w:val="00B84B4F"/>
    <w:rsid w:val="00BA107A"/>
    <w:rsid w:val="00BA51ED"/>
    <w:rsid w:val="00BC7D8E"/>
    <w:rsid w:val="00BD779D"/>
    <w:rsid w:val="00BE514A"/>
    <w:rsid w:val="00BE550E"/>
    <w:rsid w:val="00BE572F"/>
    <w:rsid w:val="00BF74AA"/>
    <w:rsid w:val="00C16AE4"/>
    <w:rsid w:val="00C26808"/>
    <w:rsid w:val="00C31469"/>
    <w:rsid w:val="00C367A5"/>
    <w:rsid w:val="00C40D9E"/>
    <w:rsid w:val="00C44683"/>
    <w:rsid w:val="00C63F76"/>
    <w:rsid w:val="00C7184E"/>
    <w:rsid w:val="00C76C87"/>
    <w:rsid w:val="00C91BFF"/>
    <w:rsid w:val="00CA151B"/>
    <w:rsid w:val="00CA4009"/>
    <w:rsid w:val="00CC4976"/>
    <w:rsid w:val="00CD027F"/>
    <w:rsid w:val="00CD05CB"/>
    <w:rsid w:val="00CE00B0"/>
    <w:rsid w:val="00CF1A49"/>
    <w:rsid w:val="00CF5300"/>
    <w:rsid w:val="00D04D00"/>
    <w:rsid w:val="00D14334"/>
    <w:rsid w:val="00D236BD"/>
    <w:rsid w:val="00D261CC"/>
    <w:rsid w:val="00D27759"/>
    <w:rsid w:val="00D304F4"/>
    <w:rsid w:val="00D625F0"/>
    <w:rsid w:val="00D7088B"/>
    <w:rsid w:val="00D72FE8"/>
    <w:rsid w:val="00D8289A"/>
    <w:rsid w:val="00D934D6"/>
    <w:rsid w:val="00D953CC"/>
    <w:rsid w:val="00D956EB"/>
    <w:rsid w:val="00D96AE1"/>
    <w:rsid w:val="00DB1F45"/>
    <w:rsid w:val="00DC06E0"/>
    <w:rsid w:val="00DC10D5"/>
    <w:rsid w:val="00DD204F"/>
    <w:rsid w:val="00DD55CB"/>
    <w:rsid w:val="00DE7845"/>
    <w:rsid w:val="00DF75DA"/>
    <w:rsid w:val="00E15D49"/>
    <w:rsid w:val="00E24B8E"/>
    <w:rsid w:val="00E40077"/>
    <w:rsid w:val="00E40A2F"/>
    <w:rsid w:val="00E41C14"/>
    <w:rsid w:val="00E44315"/>
    <w:rsid w:val="00E62194"/>
    <w:rsid w:val="00E70277"/>
    <w:rsid w:val="00E7399F"/>
    <w:rsid w:val="00E807DB"/>
    <w:rsid w:val="00E827D4"/>
    <w:rsid w:val="00E82C98"/>
    <w:rsid w:val="00E9369D"/>
    <w:rsid w:val="00EA4326"/>
    <w:rsid w:val="00EC3981"/>
    <w:rsid w:val="00ED6498"/>
    <w:rsid w:val="00EE75CF"/>
    <w:rsid w:val="00F074D1"/>
    <w:rsid w:val="00F113CD"/>
    <w:rsid w:val="00F2769E"/>
    <w:rsid w:val="00F30109"/>
    <w:rsid w:val="00F30B99"/>
    <w:rsid w:val="00F31D7B"/>
    <w:rsid w:val="00F3409D"/>
    <w:rsid w:val="00F44F83"/>
    <w:rsid w:val="00F650A7"/>
    <w:rsid w:val="00F66556"/>
    <w:rsid w:val="00F67017"/>
    <w:rsid w:val="00F8348C"/>
    <w:rsid w:val="00F9273B"/>
    <w:rsid w:val="00F92EF2"/>
    <w:rsid w:val="00FA048D"/>
    <w:rsid w:val="00FA1E10"/>
    <w:rsid w:val="00FA45DA"/>
    <w:rsid w:val="00FA4D18"/>
    <w:rsid w:val="00FA4D6D"/>
    <w:rsid w:val="00FA4DF3"/>
    <w:rsid w:val="00FD5B07"/>
    <w:rsid w:val="00FE585B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5C1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5C190A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5C190A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C19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AC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93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5C19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5C190A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5C190A"/>
    <w:pPr>
      <w:spacing w:after="0" w:line="240" w:lineRule="auto"/>
      <w:ind w:right="-51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C19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6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68AC"/>
    <w:rPr>
      <w:rFonts w:ascii="Segoe UI" w:eastAsiaTheme="minorEastAsia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5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93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Cutrim</dc:creator>
  <cp:lastModifiedBy>JoseRNS</cp:lastModifiedBy>
  <cp:revision>2</cp:revision>
  <cp:lastPrinted>2015-08-11T13:32:00Z</cp:lastPrinted>
  <dcterms:created xsi:type="dcterms:W3CDTF">2015-08-12T14:29:00Z</dcterms:created>
  <dcterms:modified xsi:type="dcterms:W3CDTF">2015-08-12T14:29:00Z</dcterms:modified>
</cp:coreProperties>
</file>