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5" w:rsidRPr="006C5B95" w:rsidRDefault="006C5B95" w:rsidP="000A3359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6C5B9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5AC1F7A2" wp14:editId="5E45D59F">
            <wp:extent cx="809625" cy="914400"/>
            <wp:effectExtent l="0" t="0" r="9525" b="0"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95" w:rsidRPr="006C5B95" w:rsidRDefault="006C5B95" w:rsidP="000A335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C5B95">
        <w:rPr>
          <w:rFonts w:ascii="Arial" w:eastAsia="Times New Roman" w:hAnsi="Arial" w:cs="Arial"/>
          <w:b/>
          <w:sz w:val="18"/>
          <w:szCs w:val="18"/>
          <w:lang w:eastAsia="pt-BR"/>
        </w:rPr>
        <w:t>ESTADO DO MARANHÃO</w:t>
      </w:r>
    </w:p>
    <w:p w:rsidR="006C5B95" w:rsidRPr="006C5B95" w:rsidRDefault="00CF3217" w:rsidP="000A33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F3217">
        <w:rPr>
          <w:rFonts w:ascii="Arial" w:eastAsia="Times New Roman" w:hAnsi="Arial" w:cs="Arial"/>
          <w:sz w:val="28"/>
          <w:szCs w:val="28"/>
          <w:lang w:eastAsia="pt-BR"/>
        </w:rPr>
        <w:t>Assembléia Legislativa</w:t>
      </w:r>
    </w:p>
    <w:p w:rsidR="00535179" w:rsidRPr="000A3359" w:rsidRDefault="00535179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5B95" w:rsidRPr="000A3359" w:rsidRDefault="006C5B95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5B95" w:rsidRPr="000A3359" w:rsidRDefault="000A3359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3359">
        <w:rPr>
          <w:rFonts w:ascii="Arial" w:hAnsi="Arial" w:cs="Arial"/>
          <w:sz w:val="24"/>
          <w:szCs w:val="24"/>
        </w:rPr>
        <w:t>PROJETO DE LEI N°</w:t>
      </w:r>
    </w:p>
    <w:p w:rsidR="000A3359" w:rsidRPr="000A3359" w:rsidRDefault="000A3359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3359" w:rsidRPr="000A3359" w:rsidRDefault="000A3359" w:rsidP="00CF3217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0A3359">
        <w:rPr>
          <w:rFonts w:ascii="Arial" w:hAnsi="Arial" w:cs="Arial"/>
          <w:sz w:val="24"/>
          <w:szCs w:val="24"/>
        </w:rPr>
        <w:t>CONSIDERA de Utilidade Pública a Associação dos Militares Ativo e Inativos de Caxias – Polícia Militar e Corpo de Bombeiros Militar do Maranhão (AMAIC-PM e BM).</w:t>
      </w:r>
    </w:p>
    <w:p w:rsidR="000A3359" w:rsidRDefault="000A3359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72C6" w:rsidRPr="000A3359" w:rsidRDefault="005872C6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3359" w:rsidRPr="000A3359" w:rsidRDefault="000A3359" w:rsidP="00CF321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3359">
        <w:rPr>
          <w:rFonts w:ascii="Arial" w:hAnsi="Arial" w:cs="Arial"/>
          <w:sz w:val="24"/>
          <w:szCs w:val="24"/>
        </w:rPr>
        <w:t>Art. 1° - É considerada de utilidade pública a Associação dos Militares Ativo e Inativos de Caxias – Polícia Militar e Corpo de Bombeiros Militar do Maranhão (AMAIC-PM e BM), com sede e foro na cidade de Caxias, Estado do Maranhão.</w:t>
      </w:r>
    </w:p>
    <w:p w:rsidR="000A3359" w:rsidRPr="000A3359" w:rsidRDefault="000A3359" w:rsidP="00CF3217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3359" w:rsidRPr="000A3359" w:rsidRDefault="000A3359" w:rsidP="00CF3217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3359">
        <w:rPr>
          <w:rFonts w:ascii="Arial" w:hAnsi="Arial" w:cs="Arial"/>
          <w:sz w:val="24"/>
          <w:szCs w:val="24"/>
        </w:rPr>
        <w:t>Art. 2° - Esta Lei entra em vigor na data de sua publicação.</w:t>
      </w:r>
    </w:p>
    <w:p w:rsidR="000A3359" w:rsidRPr="000A3359" w:rsidRDefault="000A3359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3359" w:rsidRPr="000A3359" w:rsidRDefault="000A3359" w:rsidP="00CF321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3359">
        <w:rPr>
          <w:rFonts w:ascii="Arial" w:hAnsi="Arial" w:cs="Arial"/>
          <w:sz w:val="24"/>
          <w:szCs w:val="24"/>
        </w:rPr>
        <w:t>SALA DAS SESSÕES DA ASSEMBLÉIA LEGISLATIVA DO ESTADO DO MARANHÃO, 20 de agosto de 2015.</w:t>
      </w:r>
    </w:p>
    <w:p w:rsidR="000A3359" w:rsidRDefault="000A3359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3217" w:rsidRDefault="00CF3217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3217" w:rsidRPr="000A3359" w:rsidRDefault="00CF3217" w:rsidP="000A33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3359" w:rsidRPr="000A3359" w:rsidRDefault="000A3359" w:rsidP="00CF3217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0A3359">
        <w:rPr>
          <w:rFonts w:ascii="Arial" w:hAnsi="Arial" w:cs="Arial"/>
          <w:b/>
          <w:sz w:val="24"/>
          <w:szCs w:val="24"/>
        </w:rPr>
        <w:t>HUMBERTO COUTINHO</w:t>
      </w:r>
    </w:p>
    <w:p w:rsidR="000A3359" w:rsidRPr="000A3359" w:rsidRDefault="000A3359" w:rsidP="00CF3217">
      <w:pPr>
        <w:spacing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A3359">
        <w:rPr>
          <w:rFonts w:ascii="Arial" w:hAnsi="Arial" w:cs="Arial"/>
          <w:sz w:val="24"/>
          <w:szCs w:val="24"/>
        </w:rPr>
        <w:t>Deputado Estadual</w:t>
      </w:r>
    </w:p>
    <w:sectPr w:rsidR="000A3359" w:rsidRPr="000A3359" w:rsidSect="00CF3217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5"/>
    <w:rsid w:val="000A3359"/>
    <w:rsid w:val="00535179"/>
    <w:rsid w:val="005872C6"/>
    <w:rsid w:val="006C5B95"/>
    <w:rsid w:val="00C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henrique</dc:creator>
  <cp:lastModifiedBy>flavio henrique</cp:lastModifiedBy>
  <cp:revision>3</cp:revision>
  <dcterms:created xsi:type="dcterms:W3CDTF">2015-08-21T11:49:00Z</dcterms:created>
  <dcterms:modified xsi:type="dcterms:W3CDTF">2015-08-21T11:59:00Z</dcterms:modified>
</cp:coreProperties>
</file>