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E476" w14:textId="77777777" w:rsidR="00750EED" w:rsidRPr="00F9794D" w:rsidRDefault="000560FD" w:rsidP="00620B70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F9794D">
        <w:rPr>
          <w:rFonts w:ascii="Times New Roman" w:hAnsi="Times New Roman" w:cs="Times New Roman"/>
          <w:b/>
        </w:rPr>
        <w:t xml:space="preserve"> </w:t>
      </w:r>
      <w:r w:rsidR="00750EED" w:rsidRPr="00F9794D">
        <w:rPr>
          <w:rFonts w:ascii="Times New Roman" w:hAnsi="Times New Roman" w:cs="Times New Roman"/>
          <w:b/>
          <w:bCs/>
          <w:u w:val="single"/>
        </w:rPr>
        <w:t>COMISSÃO DE CONSTITUIÇÃO, JUSTIÇA E CIDADANIA</w:t>
      </w:r>
    </w:p>
    <w:p w14:paraId="113141CF" w14:textId="2DFF96C9" w:rsidR="00750EED" w:rsidRPr="00BA167E" w:rsidRDefault="00750EED" w:rsidP="00620B7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  <w:r w:rsidRPr="00BA167E">
        <w:rPr>
          <w:rFonts w:ascii="Times New Roman" w:eastAsia="Calibri" w:hAnsi="Times New Roman" w:cs="Times New Roman"/>
          <w:b/>
          <w:color w:val="000000" w:themeColor="text1"/>
          <w:u w:val="single"/>
        </w:rPr>
        <w:t>PARECER Nº</w:t>
      </w:r>
      <w:r w:rsidR="00B02313" w:rsidRPr="00BA167E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 </w:t>
      </w:r>
      <w:r w:rsidR="00BA167E" w:rsidRPr="00BA167E">
        <w:rPr>
          <w:rFonts w:ascii="Times New Roman" w:eastAsia="Calibri" w:hAnsi="Times New Roman" w:cs="Times New Roman"/>
          <w:b/>
          <w:color w:val="000000" w:themeColor="text1"/>
          <w:u w:val="single"/>
        </w:rPr>
        <w:t>1.010</w:t>
      </w:r>
      <w:r w:rsidR="001A74F6" w:rsidRPr="00BA167E">
        <w:rPr>
          <w:rFonts w:ascii="Times New Roman" w:eastAsia="Calibri" w:hAnsi="Times New Roman" w:cs="Times New Roman"/>
          <w:b/>
          <w:color w:val="000000" w:themeColor="text1"/>
          <w:u w:val="single"/>
        </w:rPr>
        <w:t xml:space="preserve"> </w:t>
      </w:r>
      <w:r w:rsidRPr="00BA167E">
        <w:rPr>
          <w:rFonts w:ascii="Times New Roman" w:eastAsia="Calibri" w:hAnsi="Times New Roman" w:cs="Times New Roman"/>
          <w:b/>
          <w:color w:val="000000" w:themeColor="text1"/>
          <w:u w:val="single"/>
        </w:rPr>
        <w:t>/202</w:t>
      </w:r>
      <w:r w:rsidR="00B91078" w:rsidRPr="00BA167E">
        <w:rPr>
          <w:rFonts w:ascii="Times New Roman" w:eastAsia="Calibri" w:hAnsi="Times New Roman" w:cs="Times New Roman"/>
          <w:b/>
          <w:color w:val="000000" w:themeColor="text1"/>
          <w:u w:val="single"/>
        </w:rPr>
        <w:t>3</w:t>
      </w:r>
    </w:p>
    <w:p w14:paraId="0EAAB1BB" w14:textId="0F935B3C" w:rsidR="00620B70" w:rsidRPr="00F9794D" w:rsidRDefault="00377926" w:rsidP="00620B7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9794D">
        <w:rPr>
          <w:rFonts w:ascii="Times New Roman" w:hAnsi="Times New Roman" w:cs="Times New Roman"/>
          <w:b/>
          <w:color w:val="000000" w:themeColor="text1"/>
          <w:u w:val="single"/>
        </w:rPr>
        <w:t>RELATÓRIO</w:t>
      </w:r>
      <w:r w:rsidR="00750EED" w:rsidRPr="00F9794D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6B18F9BB" w14:textId="77777777" w:rsidR="00923FD3" w:rsidRDefault="008814C7" w:rsidP="00923FD3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F9794D">
        <w:rPr>
          <w:rFonts w:ascii="Times New Roman" w:hAnsi="Times New Roman" w:cs="Times New Roman"/>
        </w:rPr>
        <w:t>Cuida-se da análise de constitucionalidade, legalidade, juridicidade e técnica legislativa d</w:t>
      </w:r>
      <w:r w:rsidRPr="00F9794D">
        <w:rPr>
          <w:rFonts w:ascii="Times New Roman" w:hAnsi="Times New Roman" w:cs="Times New Roman"/>
          <w:color w:val="000000" w:themeColor="text1"/>
        </w:rPr>
        <w:t xml:space="preserve">o </w:t>
      </w:r>
      <w:r w:rsidRPr="00F9794D">
        <w:rPr>
          <w:rFonts w:ascii="Times New Roman" w:hAnsi="Times New Roman" w:cs="Times New Roman"/>
          <w:b/>
          <w:iCs/>
          <w:color w:val="000000" w:themeColor="text1"/>
        </w:rPr>
        <w:t>Projeto de Lei nº</w:t>
      </w:r>
      <w:r w:rsidR="00923FD3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923FD3" w:rsidRPr="00BA167E">
        <w:rPr>
          <w:rFonts w:ascii="Times New Roman" w:hAnsi="Times New Roman" w:cs="Times New Roman"/>
          <w:b/>
          <w:iCs/>
          <w:color w:val="000000" w:themeColor="text1"/>
        </w:rPr>
        <w:t>662</w:t>
      </w:r>
      <w:r w:rsidRPr="00BA167E">
        <w:rPr>
          <w:rFonts w:ascii="Times New Roman" w:hAnsi="Times New Roman" w:cs="Times New Roman"/>
          <w:b/>
          <w:iCs/>
          <w:color w:val="000000" w:themeColor="text1"/>
        </w:rPr>
        <w:t>/</w:t>
      </w:r>
      <w:r w:rsidR="00EC14B4" w:rsidRPr="00BA167E">
        <w:rPr>
          <w:rFonts w:ascii="Times New Roman" w:hAnsi="Times New Roman" w:cs="Times New Roman"/>
          <w:b/>
          <w:iCs/>
          <w:color w:val="000000" w:themeColor="text1"/>
        </w:rPr>
        <w:t xml:space="preserve">2023, de </w:t>
      </w:r>
      <w:bookmarkStart w:id="0" w:name="_Hlk89943340"/>
      <w:r w:rsidR="00EC14B4" w:rsidRPr="00F9794D">
        <w:rPr>
          <w:rFonts w:ascii="Times New Roman" w:hAnsi="Times New Roman" w:cs="Times New Roman"/>
          <w:b/>
          <w:iCs/>
          <w:color w:val="000000" w:themeColor="text1"/>
        </w:rPr>
        <w:t>autoria d</w:t>
      </w:r>
      <w:r w:rsidR="00923FD3">
        <w:rPr>
          <w:rFonts w:ascii="Times New Roman" w:hAnsi="Times New Roman" w:cs="Times New Roman"/>
          <w:b/>
          <w:iCs/>
          <w:color w:val="000000" w:themeColor="text1"/>
        </w:rPr>
        <w:t>a</w:t>
      </w:r>
      <w:r w:rsidR="00EC14B4" w:rsidRPr="00F9794D">
        <w:rPr>
          <w:rFonts w:ascii="Times New Roman" w:hAnsi="Times New Roman" w:cs="Times New Roman"/>
          <w:b/>
          <w:iCs/>
          <w:color w:val="000000" w:themeColor="text1"/>
        </w:rPr>
        <w:t xml:space="preserve"> Senhor</w:t>
      </w:r>
      <w:r w:rsidR="00923FD3">
        <w:rPr>
          <w:rFonts w:ascii="Times New Roman" w:hAnsi="Times New Roman" w:cs="Times New Roman"/>
          <w:b/>
          <w:iCs/>
          <w:color w:val="000000" w:themeColor="text1"/>
        </w:rPr>
        <w:t>a</w:t>
      </w:r>
      <w:r w:rsidR="00EC14B4" w:rsidRPr="00F9794D">
        <w:rPr>
          <w:rFonts w:ascii="Times New Roman" w:hAnsi="Times New Roman" w:cs="Times New Roman"/>
          <w:b/>
          <w:iCs/>
          <w:color w:val="000000" w:themeColor="text1"/>
        </w:rPr>
        <w:t xml:space="preserve"> Deputad</w:t>
      </w:r>
      <w:r w:rsidR="00923FD3">
        <w:rPr>
          <w:rFonts w:ascii="Times New Roman" w:hAnsi="Times New Roman" w:cs="Times New Roman"/>
          <w:b/>
          <w:iCs/>
          <w:color w:val="000000" w:themeColor="text1"/>
        </w:rPr>
        <w:t>a</w:t>
      </w:r>
      <w:r w:rsidR="00B02313" w:rsidRPr="00F9794D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923FD3">
        <w:rPr>
          <w:rFonts w:ascii="Times New Roman" w:hAnsi="Times New Roman" w:cs="Times New Roman"/>
          <w:b/>
          <w:iCs/>
          <w:color w:val="000000" w:themeColor="text1"/>
        </w:rPr>
        <w:t>Andreia Rezende</w:t>
      </w:r>
      <w:r w:rsidR="00EC679C" w:rsidRPr="00F9794D">
        <w:rPr>
          <w:rFonts w:ascii="Times New Roman" w:hAnsi="Times New Roman" w:cs="Times New Roman"/>
          <w:b/>
          <w:iCs/>
          <w:color w:val="000000" w:themeColor="text1"/>
        </w:rPr>
        <w:t>,</w:t>
      </w:r>
      <w:r w:rsidR="00EC679C" w:rsidRPr="00F9794D">
        <w:rPr>
          <w:rFonts w:ascii="Times New Roman" w:hAnsi="Times New Roman" w:cs="Times New Roman"/>
        </w:rPr>
        <w:t xml:space="preserve"> </w:t>
      </w:r>
      <w:r w:rsidR="00EC679C" w:rsidRPr="00F9794D">
        <w:rPr>
          <w:rFonts w:ascii="Times New Roman" w:hAnsi="Times New Roman" w:cs="Times New Roman"/>
          <w:b/>
          <w:bCs/>
        </w:rPr>
        <w:t>que</w:t>
      </w:r>
      <w:r w:rsidR="00D71143" w:rsidRPr="00F9794D">
        <w:rPr>
          <w:rFonts w:ascii="Times New Roman" w:hAnsi="Times New Roman" w:cs="Times New Roman"/>
          <w:b/>
          <w:bCs/>
        </w:rPr>
        <w:t xml:space="preserve"> </w:t>
      </w:r>
      <w:r w:rsidR="00923FD3">
        <w:rPr>
          <w:rFonts w:ascii="Times New Roman" w:hAnsi="Times New Roman"/>
          <w:b/>
          <w:sz w:val="24"/>
          <w:szCs w:val="24"/>
        </w:rPr>
        <w:t>Institui Ações de Combate à Pedofilia, estabelecendo diretrizes para prevenir e combater crimes contra crianças e adolescentes no âmbito do Estado do Maranhão.</w:t>
      </w:r>
    </w:p>
    <w:bookmarkEnd w:id="0"/>
    <w:p w14:paraId="2F22254D" w14:textId="56E15772" w:rsidR="00923FD3" w:rsidRDefault="00923FD3" w:rsidP="00923FD3">
      <w:pPr>
        <w:tabs>
          <w:tab w:val="left" w:pos="851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objetivos da Política Pública de Combate à Pedofilia e a violência contra crianças e adolescentes: </w:t>
      </w:r>
      <w:r w:rsidRPr="00923FD3">
        <w:rPr>
          <w:rFonts w:ascii="Times New Roman" w:hAnsi="Times New Roman"/>
          <w:b/>
          <w:bCs/>
          <w:sz w:val="24"/>
          <w:szCs w:val="24"/>
        </w:rPr>
        <w:t>Integrar organizações não governamentais e órgãos da administração pública, visando o combate à pedofilia e a violência contra crianças e adolescentes; Incentivar medidas educacionais de combate à pedofilia e a violência contra crianças e adolescentes; estabelecer mecanismos que estimulem as atividades de combate à pedofilia e a violência contra crianças e adolescentes; prestar assistência aos Conselhos Tutelares, Conselhos de Defesa a Criança e ao Adolescente e outros que venham a existir e que tenham o mesmo objetivo, facilitando a comunicação entre programas, ações e instrumentos; apoiar tecnicamente e operacionalmente o combate à pedofilia e a violência contra crianças e adolescentes no Estado do Maranhãos; estimular a inclusão de palestras e meios de informação nas escola criar mecanismos para a qualificação e manutenção de profissionais voltados para o combate à violência sexual de crianças e adolescentes</w:t>
      </w:r>
      <w:r>
        <w:rPr>
          <w:rFonts w:ascii="Times New Roman" w:hAnsi="Times New Roman"/>
          <w:sz w:val="24"/>
          <w:szCs w:val="24"/>
        </w:rPr>
        <w:t>.</w:t>
      </w:r>
    </w:p>
    <w:p w14:paraId="5F6CE5BE" w14:textId="252F3559" w:rsidR="00923FD3" w:rsidRDefault="00246998" w:rsidP="00923FD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9794D">
        <w:rPr>
          <w:rFonts w:ascii="Times New Roman" w:hAnsi="Times New Roman" w:cs="Times New Roman"/>
        </w:rPr>
        <w:t xml:space="preserve">Justifica </w:t>
      </w:r>
      <w:r w:rsidR="00923FD3">
        <w:rPr>
          <w:rFonts w:ascii="Times New Roman" w:hAnsi="Times New Roman" w:cs="Times New Roman"/>
        </w:rPr>
        <w:t>a</w:t>
      </w:r>
      <w:r w:rsidRPr="00F9794D">
        <w:rPr>
          <w:rFonts w:ascii="Times New Roman" w:hAnsi="Times New Roman" w:cs="Times New Roman"/>
        </w:rPr>
        <w:t xml:space="preserve"> autor</w:t>
      </w:r>
      <w:r w:rsidR="00923FD3">
        <w:rPr>
          <w:rFonts w:ascii="Times New Roman" w:hAnsi="Times New Roman" w:cs="Times New Roman"/>
        </w:rPr>
        <w:t>a</w:t>
      </w:r>
      <w:r w:rsidR="00D71143" w:rsidRPr="00F9794D">
        <w:rPr>
          <w:rFonts w:ascii="Times New Roman" w:hAnsi="Times New Roman" w:cs="Times New Roman"/>
        </w:rPr>
        <w:t xml:space="preserve"> </w:t>
      </w:r>
      <w:r w:rsidR="005707F2" w:rsidRPr="00F9794D">
        <w:rPr>
          <w:rFonts w:ascii="Times New Roman" w:hAnsi="Times New Roman" w:cs="Times New Roman"/>
        </w:rPr>
        <w:t>que</w:t>
      </w:r>
      <w:r w:rsidR="00923FD3">
        <w:rPr>
          <w:rFonts w:ascii="Times New Roman" w:hAnsi="Times New Roman" w:cs="Times New Roman"/>
        </w:rPr>
        <w:t xml:space="preserve"> </w:t>
      </w:r>
      <w:r w:rsidR="00923FD3">
        <w:rPr>
          <w:rFonts w:ascii="Times New Roman" w:hAnsi="Times New Roman"/>
          <w:sz w:val="24"/>
          <w:szCs w:val="24"/>
        </w:rPr>
        <w:t>a presente proposta busca implementar ações que fazem parte de uma Política Estadual de Combate à Pedofilia no estado do Maranhão, por ser de extrema importância para o enfrentamento do problema crescente de crimes relacionados à pedofilia no estado. A exploração e o abuso sexual infantil causam danos irreparáveis às vítimas, afetando não apenas sua saúde física e mental, mas também prejudicando o desenvolvimento saudável da sociedade como um todo.</w:t>
      </w:r>
    </w:p>
    <w:p w14:paraId="6FB6A427" w14:textId="77777777" w:rsidR="00923FD3" w:rsidRDefault="00923FD3" w:rsidP="00923FD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 política visa proteger a infância e garantir o respeito aos direitos fundamentais das crianças e adolescentes, conforme previsto na Constituição Federal. Por meio de campanhas educativas e informativas, a sociedade será sensibilizada sobre os riscos da pedofilia, incentivando a identificação e denúncia de casos de abuso.</w:t>
      </w:r>
    </w:p>
    <w:p w14:paraId="4CC46F38" w14:textId="77777777" w:rsidR="00923FD3" w:rsidRDefault="00923FD3" w:rsidP="00923FD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Além disso, a capacitação de profissionais da saúde, educação, assistência social e segurança pública possibilitará uma resposta mais adequada e efetiva em situações de abuso. A atenção especializada às vítimas é crucial para sua recuperação física e emocional. A criação de serviços de apoio psicossocial e jurídico permitirá o acolhimento e tratamento adequado para as vítimas de pedofilia, buscando promover sua reintegração na sociedade.</w:t>
      </w:r>
    </w:p>
    <w:p w14:paraId="26EB8559" w14:textId="77777777" w:rsidR="00923FD3" w:rsidRDefault="00923FD3" w:rsidP="00923FD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adoção de medidas punitivas mais severas para os crimes de pedofilia demonstra o compromisso do Estado em punir rigorosamente os agressores e inibir a prática desses atos criminosos.</w:t>
      </w:r>
    </w:p>
    <w:p w14:paraId="09DAFDED" w14:textId="6E469F41" w:rsidR="00246998" w:rsidRPr="00F9794D" w:rsidRDefault="00923FD3" w:rsidP="00923FD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Assim, uma Política Estadual de Combate à Pedofilia representa um avanço significativo no enfrentamento desse grave problema no estado do Maranhão, visando proteger as crianças e adolescentes, prevenir crimes de pedofilia e promover uma cultura de respeito aos direitos infanto-juvenis, contribuindo para um ambiente mais seguro e saudável para as futuras gerações</w:t>
      </w:r>
      <w:r w:rsidR="00D71143" w:rsidRPr="00F9794D">
        <w:rPr>
          <w:rFonts w:ascii="Times New Roman" w:hAnsi="Times New Roman" w:cs="Times New Roman"/>
          <w:i/>
          <w:iCs/>
        </w:rPr>
        <w:t xml:space="preserve">. </w:t>
      </w:r>
      <w:r w:rsidR="00246998" w:rsidRPr="00F9794D">
        <w:rPr>
          <w:rFonts w:ascii="Times New Roman" w:hAnsi="Times New Roman" w:cs="Times New Roman"/>
        </w:rPr>
        <w:t>Essa justificativa por si só atende a pertinência da matéria.</w:t>
      </w:r>
    </w:p>
    <w:p w14:paraId="033F3D7C" w14:textId="651372B8" w:rsidR="00B91078" w:rsidRPr="00F9794D" w:rsidRDefault="00B91078" w:rsidP="00B91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F9794D">
        <w:rPr>
          <w:rFonts w:ascii="Times New Roman" w:eastAsia="Times New Roman" w:hAnsi="Times New Roman" w:cs="Times New Roman"/>
          <w:lang w:eastAsia="pt-BR"/>
        </w:rPr>
        <w:t xml:space="preserve">Como mencionado acima, analisar-se-á neste parecer a constitucionalidade, a juridicidade e a legalidade </w:t>
      </w:r>
      <w:r w:rsidR="0025372A" w:rsidRPr="00F9794D">
        <w:rPr>
          <w:rFonts w:ascii="Times New Roman" w:eastAsia="Times New Roman" w:hAnsi="Times New Roman" w:cs="Times New Roman"/>
          <w:lang w:eastAsia="pt-BR"/>
        </w:rPr>
        <w:t>P</w:t>
      </w:r>
      <w:r w:rsidRPr="00F9794D">
        <w:rPr>
          <w:rFonts w:ascii="Times New Roman" w:eastAsia="Times New Roman" w:hAnsi="Times New Roman" w:cs="Times New Roman"/>
          <w:lang w:eastAsia="pt-BR"/>
        </w:rPr>
        <w:t xml:space="preserve">rojeto de </w:t>
      </w:r>
      <w:r w:rsidR="0025372A" w:rsidRPr="00F9794D">
        <w:rPr>
          <w:rFonts w:ascii="Times New Roman" w:eastAsia="Times New Roman" w:hAnsi="Times New Roman" w:cs="Times New Roman"/>
          <w:lang w:eastAsia="pt-BR"/>
        </w:rPr>
        <w:t>L</w:t>
      </w:r>
      <w:r w:rsidRPr="00F9794D">
        <w:rPr>
          <w:rFonts w:ascii="Times New Roman" w:eastAsia="Times New Roman" w:hAnsi="Times New Roman" w:cs="Times New Roman"/>
          <w:lang w:eastAsia="pt-BR"/>
        </w:rPr>
        <w:t xml:space="preserve">ei apresentado, nos âmbitos </w:t>
      </w:r>
      <w:r w:rsidRPr="00F9794D">
        <w:rPr>
          <w:rFonts w:ascii="Times New Roman" w:eastAsia="Times New Roman" w:hAnsi="Times New Roman" w:cs="Times New Roman"/>
          <w:b/>
          <w:bCs/>
          <w:lang w:eastAsia="pt-BR"/>
        </w:rPr>
        <w:t>formal e material.</w:t>
      </w:r>
      <w:r w:rsidRPr="00F9794D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2C266084" w14:textId="6682E55B" w:rsidR="00B91078" w:rsidRPr="00F9794D" w:rsidRDefault="00B91078" w:rsidP="00B91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F9794D">
        <w:rPr>
          <w:rFonts w:ascii="Times New Roman" w:eastAsia="Times New Roman" w:hAnsi="Times New Roman" w:cs="Times New Roman"/>
          <w:b/>
          <w:lang w:eastAsia="pt-BR"/>
        </w:rPr>
        <w:t>O processo legislativo brasileiro</w:t>
      </w:r>
      <w:r w:rsidRPr="00F9794D">
        <w:rPr>
          <w:rFonts w:ascii="Times New Roman" w:eastAsia="Times New Roman" w:hAnsi="Times New Roman" w:cs="Times New Roman"/>
          <w:lang w:eastAsia="pt-BR"/>
        </w:rPr>
        <w:t xml:space="preserve">, nas três esferas da Federação, </w:t>
      </w:r>
      <w:r w:rsidRPr="00F9794D">
        <w:rPr>
          <w:rFonts w:ascii="Times New Roman" w:eastAsia="Times New Roman" w:hAnsi="Times New Roman" w:cs="Times New Roman"/>
          <w:b/>
          <w:lang w:eastAsia="pt-BR"/>
        </w:rPr>
        <w:t>deve obedecer a procedimentos pré-estabelecidos</w:t>
      </w:r>
      <w:r w:rsidRPr="00F9794D">
        <w:rPr>
          <w:rFonts w:ascii="Times New Roman" w:eastAsia="Times New Roman" w:hAnsi="Times New Roman" w:cs="Times New Roman"/>
          <w:lang w:eastAsia="pt-BR"/>
        </w:rPr>
        <w:t>. A Constituição Estadual Maranhense de 1989, nas mesmas linhas da Constituição Federal de 1988, estabeleceu (</w:t>
      </w:r>
      <w:proofErr w:type="spellStart"/>
      <w:r w:rsidRPr="00F9794D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Pr="00F9794D">
        <w:rPr>
          <w:rFonts w:ascii="Times New Roman" w:eastAsia="Times New Roman" w:hAnsi="Times New Roman" w:cs="Times New Roman"/>
          <w:lang w:eastAsia="pt-BR"/>
        </w:rPr>
        <w:t>. 40 a 49) os procedimentos do processo legislativo no âmbito estadual.</w:t>
      </w:r>
    </w:p>
    <w:p w14:paraId="575170B6" w14:textId="21A8F781" w:rsidR="00B91078" w:rsidRPr="00F9794D" w:rsidRDefault="00B91078" w:rsidP="00B91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F9794D">
        <w:rPr>
          <w:rFonts w:ascii="Times New Roman" w:eastAsia="Times New Roman" w:hAnsi="Times New Roman" w:cs="Times New Roman"/>
          <w:lang w:eastAsia="pt-BR"/>
        </w:rPr>
        <w:t xml:space="preserve">O primeiro ponto de análise é a </w:t>
      </w:r>
      <w:r w:rsidRPr="00F9794D">
        <w:rPr>
          <w:rFonts w:ascii="Times New Roman" w:eastAsia="Times New Roman" w:hAnsi="Times New Roman" w:cs="Times New Roman"/>
          <w:b/>
          <w:lang w:eastAsia="pt-BR"/>
        </w:rPr>
        <w:t>iniciativa da proposição</w:t>
      </w:r>
      <w:r w:rsidRPr="00F9794D">
        <w:rPr>
          <w:rFonts w:ascii="Times New Roman" w:eastAsia="Times New Roman" w:hAnsi="Times New Roman" w:cs="Times New Roman"/>
          <w:lang w:eastAsia="pt-BR"/>
        </w:rPr>
        <w:t xml:space="preserve">. A Constituição Estadual, em simetria com a Federal, assegura a determinadas pessoas ou grupo de pessoas a iniciativa para a propositura de proposições legislativas. </w:t>
      </w:r>
    </w:p>
    <w:p w14:paraId="6A5DCEE8" w14:textId="2586B91F" w:rsidR="00B91078" w:rsidRPr="00F9794D" w:rsidRDefault="00B91078" w:rsidP="00B910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F9794D">
        <w:rPr>
          <w:rFonts w:ascii="Times New Roman" w:eastAsia="Times New Roman" w:hAnsi="Times New Roman" w:cs="Times New Roman"/>
          <w:lang w:eastAsia="pt-BR"/>
        </w:rPr>
        <w:t xml:space="preserve">No caso das Leis Ordinárias, o art. 42, da Constituição do Estado do Maranhão, determina da seguinte forma quanto à iniciativa: </w:t>
      </w:r>
      <w:r w:rsidRPr="00F9794D">
        <w:rPr>
          <w:rFonts w:ascii="Times New Roman" w:eastAsia="Times New Roman" w:hAnsi="Times New Roman" w:cs="Times New Roman"/>
          <w:i/>
          <w:lang w:eastAsia="pt-BR"/>
        </w:rPr>
        <w:t xml:space="preserve">“a </w:t>
      </w:r>
      <w:r w:rsidRPr="00F9794D">
        <w:rPr>
          <w:rFonts w:ascii="Times New Roman" w:eastAsia="Times New Roman" w:hAnsi="Times New Roman" w:cs="Times New Roman"/>
          <w:b/>
          <w:i/>
          <w:lang w:eastAsia="pt-BR"/>
        </w:rPr>
        <w:t xml:space="preserve">iniciativa das leis </w:t>
      </w:r>
      <w:r w:rsidRPr="00F9794D">
        <w:rPr>
          <w:rFonts w:ascii="Times New Roman" w:eastAsia="Times New Roman" w:hAnsi="Times New Roman" w:cs="Times New Roman"/>
          <w:bCs/>
          <w:i/>
          <w:lang w:eastAsia="pt-BR"/>
        </w:rPr>
        <w:t>complementares e</w:t>
      </w:r>
      <w:r w:rsidRPr="00F9794D">
        <w:rPr>
          <w:rFonts w:ascii="Times New Roman" w:eastAsia="Times New Roman" w:hAnsi="Times New Roman" w:cs="Times New Roman"/>
          <w:b/>
          <w:i/>
          <w:lang w:eastAsia="pt-BR"/>
        </w:rPr>
        <w:t xml:space="preserve"> ordinárias</w:t>
      </w:r>
      <w:r w:rsidRPr="00F9794D">
        <w:rPr>
          <w:rFonts w:ascii="Times New Roman" w:eastAsia="Times New Roman" w:hAnsi="Times New Roman" w:cs="Times New Roman"/>
          <w:i/>
          <w:lang w:eastAsia="pt-BR"/>
        </w:rPr>
        <w:t xml:space="preserve"> cabe a qualquer membro ou Comissão da Assembleia Legislativa, ao Governador do Estado, ao Tribunal de Justiça, ao Procurador-Geral da Justiça e aos cidadãos, na forma e nos casos previstos nesta Constituição”</w:t>
      </w:r>
      <w:r w:rsidRPr="00F9794D">
        <w:rPr>
          <w:rFonts w:ascii="Times New Roman" w:eastAsia="Times New Roman" w:hAnsi="Times New Roman" w:cs="Times New Roman"/>
          <w:lang w:eastAsia="pt-BR"/>
        </w:rPr>
        <w:t xml:space="preserve">. Essa </w:t>
      </w:r>
      <w:r w:rsidRPr="00F9794D">
        <w:rPr>
          <w:rFonts w:ascii="Times New Roman" w:eastAsia="Times New Roman" w:hAnsi="Times New Roman" w:cs="Times New Roman"/>
          <w:b/>
          <w:lang w:eastAsia="pt-BR"/>
        </w:rPr>
        <w:t>iniciativa</w:t>
      </w:r>
      <w:r w:rsidRPr="00F9794D">
        <w:rPr>
          <w:rFonts w:ascii="Times New Roman" w:eastAsia="Times New Roman" w:hAnsi="Times New Roman" w:cs="Times New Roman"/>
          <w:lang w:eastAsia="pt-BR"/>
        </w:rPr>
        <w:t xml:space="preserve"> é chamada de </w:t>
      </w:r>
      <w:r w:rsidRPr="00F9794D">
        <w:rPr>
          <w:rFonts w:ascii="Times New Roman" w:eastAsia="Times New Roman" w:hAnsi="Times New Roman" w:cs="Times New Roman"/>
          <w:b/>
          <w:lang w:eastAsia="pt-BR"/>
        </w:rPr>
        <w:t>geral</w:t>
      </w:r>
      <w:r w:rsidRPr="00F9794D">
        <w:rPr>
          <w:rFonts w:ascii="Times New Roman" w:eastAsia="Times New Roman" w:hAnsi="Times New Roman" w:cs="Times New Roman"/>
          <w:lang w:eastAsia="pt-BR"/>
        </w:rPr>
        <w:t>, pois qualquer um dos citados acima poderá deflagrar o processo legislativo de leis complementares e ordinárias.</w:t>
      </w:r>
    </w:p>
    <w:p w14:paraId="2BD77D7D" w14:textId="77777777" w:rsidR="00B91078" w:rsidRPr="00F9794D" w:rsidRDefault="00B91078" w:rsidP="00B91078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lang w:eastAsia="pt-BR"/>
        </w:rPr>
      </w:pPr>
      <w:r w:rsidRPr="00F9794D">
        <w:rPr>
          <w:rFonts w:ascii="Times New Roman" w:eastAsia="Times New Roman" w:hAnsi="Times New Roman" w:cs="Times New Roman"/>
          <w:bCs/>
          <w:iCs/>
          <w:lang w:eastAsia="pt-BR"/>
        </w:rPr>
        <w:t xml:space="preserve">Outrossim, o art. 43, da CE/89, prevê algumas matérias que precisam ter </w:t>
      </w:r>
      <w:r w:rsidRPr="00F9794D">
        <w:rPr>
          <w:rFonts w:ascii="Times New Roman" w:eastAsia="Times New Roman" w:hAnsi="Times New Roman" w:cs="Times New Roman"/>
          <w:bCs/>
          <w:iCs/>
          <w:u w:val="single"/>
          <w:lang w:eastAsia="pt-BR"/>
        </w:rPr>
        <w:t>iniciativa privativa</w:t>
      </w:r>
      <w:r w:rsidRPr="00F9794D">
        <w:rPr>
          <w:rFonts w:ascii="Times New Roman" w:eastAsia="Times New Roman" w:hAnsi="Times New Roman" w:cs="Times New Roman"/>
          <w:bCs/>
          <w:iCs/>
          <w:lang w:eastAsia="pt-BR"/>
        </w:rPr>
        <w:t xml:space="preserve"> do Governador para se tornarem válidas.</w:t>
      </w:r>
    </w:p>
    <w:p w14:paraId="04F5EAC6" w14:textId="0C97B5FF" w:rsidR="00B91078" w:rsidRPr="00F9794D" w:rsidRDefault="00B91078" w:rsidP="00B91078">
      <w:pPr>
        <w:autoSpaceDE w:val="0"/>
        <w:autoSpaceDN w:val="0"/>
        <w:adjustRightInd w:val="0"/>
        <w:spacing w:after="120" w:line="360" w:lineRule="auto"/>
        <w:ind w:firstLine="851"/>
        <w:jc w:val="both"/>
        <w:rPr>
          <w:rFonts w:ascii="Times New Roman" w:eastAsia="Times New Roman" w:hAnsi="Times New Roman" w:cs="Times New Roman"/>
          <w:lang w:eastAsia="pt-BR"/>
        </w:rPr>
      </w:pPr>
      <w:r w:rsidRPr="00F9794D">
        <w:rPr>
          <w:rFonts w:ascii="Times New Roman" w:eastAsia="Times New Roman" w:hAnsi="Times New Roman" w:cs="Times New Roman"/>
          <w:lang w:eastAsia="pt-BR"/>
        </w:rPr>
        <w:lastRenderedPageBreak/>
        <w:t xml:space="preserve">Quanto à iniciativa, o parlamentar é competente para apresentar o Projeto de Lei que institui suas </w:t>
      </w:r>
      <w:r w:rsidRPr="00F9794D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diretrizes e objetivos</w:t>
      </w:r>
      <w:r w:rsidRPr="00F9794D">
        <w:rPr>
          <w:rFonts w:ascii="Times New Roman" w:eastAsia="Times New Roman" w:hAnsi="Times New Roman" w:cs="Times New Roman"/>
          <w:b/>
          <w:bCs/>
          <w:lang w:eastAsia="pt-BR"/>
        </w:rPr>
        <w:t>,</w:t>
      </w:r>
      <w:r w:rsidRPr="00F9794D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F9794D">
        <w:rPr>
          <w:rFonts w:ascii="Times New Roman" w:eastAsia="Times New Roman" w:hAnsi="Times New Roman" w:cs="Times New Roman"/>
          <w:b/>
          <w:lang w:eastAsia="pt-BR"/>
        </w:rPr>
        <w:t>não havendo, portanto, objeções nesta fase do processo legislativo</w:t>
      </w:r>
      <w:r w:rsidRPr="00F9794D">
        <w:rPr>
          <w:rFonts w:ascii="Times New Roman" w:eastAsia="Times New Roman" w:hAnsi="Times New Roman" w:cs="Times New Roman"/>
          <w:lang w:eastAsia="pt-BR"/>
        </w:rPr>
        <w:t>.</w:t>
      </w:r>
    </w:p>
    <w:p w14:paraId="4E548A80" w14:textId="4A7EBED4" w:rsidR="00E64496" w:rsidRPr="00F9794D" w:rsidRDefault="00750EED" w:rsidP="009D10E9">
      <w:pPr>
        <w:spacing w:line="360" w:lineRule="auto"/>
        <w:jc w:val="both"/>
        <w:rPr>
          <w:rFonts w:ascii="Times New Roman" w:hAnsi="Times New Roman" w:cs="Times New Roman"/>
        </w:rPr>
      </w:pPr>
      <w:r w:rsidRPr="00F9794D">
        <w:rPr>
          <w:rFonts w:ascii="Times New Roman" w:eastAsia="Calibri" w:hAnsi="Times New Roman" w:cs="Times New Roman"/>
          <w:b/>
          <w:u w:val="single"/>
        </w:rPr>
        <w:t>VOTO DO RELATOR:</w:t>
      </w:r>
    </w:p>
    <w:p w14:paraId="1A2ABCAF" w14:textId="652E6C01" w:rsidR="00A41181" w:rsidRPr="00F9794D" w:rsidRDefault="00A41181" w:rsidP="00A41181">
      <w:pPr>
        <w:pStyle w:val="Recuodecorpodetexto"/>
        <w:spacing w:before="120" w:after="120"/>
        <w:ind w:firstLine="993"/>
        <w:rPr>
          <w:rFonts w:ascii="Times New Roman" w:hAnsi="Times New Roman" w:cs="Times New Roman"/>
          <w:sz w:val="22"/>
          <w:szCs w:val="22"/>
        </w:rPr>
      </w:pPr>
      <w:r w:rsidRPr="00F9794D">
        <w:rPr>
          <w:rFonts w:ascii="Times New Roman" w:hAnsi="Times New Roman" w:cs="Times New Roman"/>
          <w:sz w:val="22"/>
          <w:szCs w:val="22"/>
        </w:rPr>
        <w:t xml:space="preserve">Diante do exposto, </w:t>
      </w:r>
      <w:r w:rsidRPr="00F9794D">
        <w:rPr>
          <w:rFonts w:ascii="Times New Roman" w:hAnsi="Times New Roman" w:cs="Times New Roman"/>
          <w:b/>
          <w:sz w:val="22"/>
          <w:szCs w:val="22"/>
        </w:rPr>
        <w:t xml:space="preserve">opinamos pela </w:t>
      </w:r>
      <w:r w:rsidR="00923FD3" w:rsidRPr="00F9794D">
        <w:rPr>
          <w:rFonts w:ascii="Times New Roman" w:hAnsi="Times New Roman" w:cs="Times New Roman"/>
          <w:b/>
          <w:sz w:val="22"/>
          <w:szCs w:val="22"/>
        </w:rPr>
        <w:t>APROVAÇÃO</w:t>
      </w:r>
      <w:r w:rsidRPr="00F9794D">
        <w:rPr>
          <w:rFonts w:ascii="Times New Roman" w:hAnsi="Times New Roman" w:cs="Times New Roman"/>
          <w:b/>
          <w:sz w:val="22"/>
          <w:szCs w:val="22"/>
        </w:rPr>
        <w:t xml:space="preserve"> do Projeto de Lei nº</w:t>
      </w:r>
      <w:r w:rsidR="00DD2D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3FD3" w:rsidRPr="00BA16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662</w:t>
      </w:r>
      <w:r w:rsidRPr="00BA16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/20</w:t>
      </w:r>
      <w:r w:rsidR="00ED33E4" w:rsidRPr="00BA16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B91078" w:rsidRPr="00BA167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BA167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F9794D">
        <w:rPr>
          <w:rFonts w:ascii="Times New Roman" w:hAnsi="Times New Roman" w:cs="Times New Roman"/>
          <w:sz w:val="22"/>
          <w:szCs w:val="22"/>
        </w:rPr>
        <w:t>em face d</w:t>
      </w:r>
      <w:r w:rsidR="00620B70" w:rsidRPr="00F9794D">
        <w:rPr>
          <w:rFonts w:ascii="Times New Roman" w:hAnsi="Times New Roman" w:cs="Times New Roman"/>
          <w:sz w:val="22"/>
          <w:szCs w:val="22"/>
        </w:rPr>
        <w:t>e</w:t>
      </w:r>
      <w:r w:rsidRPr="00F9794D">
        <w:rPr>
          <w:rFonts w:ascii="Times New Roman" w:hAnsi="Times New Roman" w:cs="Times New Roman"/>
          <w:sz w:val="22"/>
          <w:szCs w:val="22"/>
        </w:rPr>
        <w:t xml:space="preserve"> sua constitucionalidade</w:t>
      </w:r>
      <w:r w:rsidR="00620B70" w:rsidRPr="00F9794D">
        <w:rPr>
          <w:rFonts w:ascii="Times New Roman" w:hAnsi="Times New Roman" w:cs="Times New Roman"/>
          <w:sz w:val="22"/>
          <w:szCs w:val="22"/>
        </w:rPr>
        <w:t>, juridicidade e legalidade.</w:t>
      </w:r>
    </w:p>
    <w:p w14:paraId="749537C6" w14:textId="46F5F126" w:rsidR="00A41181" w:rsidRPr="00F9794D" w:rsidRDefault="00D71143" w:rsidP="00D71143">
      <w:pPr>
        <w:spacing w:line="360" w:lineRule="auto"/>
        <w:jc w:val="both"/>
        <w:rPr>
          <w:rFonts w:ascii="Times New Roman" w:hAnsi="Times New Roman" w:cs="Times New Roman"/>
        </w:rPr>
      </w:pPr>
      <w:r w:rsidRPr="00F9794D">
        <w:rPr>
          <w:rFonts w:ascii="Times New Roman" w:hAnsi="Times New Roman" w:cs="Times New Roman"/>
        </w:rPr>
        <w:t xml:space="preserve">                </w:t>
      </w:r>
      <w:r w:rsidR="00A41181" w:rsidRPr="00F9794D">
        <w:rPr>
          <w:rFonts w:ascii="Times New Roman" w:hAnsi="Times New Roman" w:cs="Times New Roman"/>
        </w:rPr>
        <w:t>É o voto.</w:t>
      </w:r>
    </w:p>
    <w:p w14:paraId="0A2E9ED7" w14:textId="5FC2A35F" w:rsidR="008814C7" w:rsidRPr="00F9794D" w:rsidRDefault="00B91078" w:rsidP="008814C7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9794D">
        <w:rPr>
          <w:rFonts w:ascii="Times New Roman" w:hAnsi="Times New Roman" w:cs="Times New Roman"/>
          <w:b/>
          <w:u w:val="single"/>
        </w:rPr>
        <w:t>P</w:t>
      </w:r>
      <w:r w:rsidR="008814C7" w:rsidRPr="00F9794D">
        <w:rPr>
          <w:rFonts w:ascii="Times New Roman" w:hAnsi="Times New Roman" w:cs="Times New Roman"/>
          <w:b/>
          <w:u w:val="single"/>
        </w:rPr>
        <w:t>ARECER DA COMISSÃO:</w:t>
      </w:r>
    </w:p>
    <w:p w14:paraId="39904179" w14:textId="3D7D9DFC" w:rsidR="008814C7" w:rsidRPr="00F9794D" w:rsidRDefault="008814C7" w:rsidP="00DD2DC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9794D">
        <w:rPr>
          <w:rFonts w:ascii="Times New Roman" w:hAnsi="Times New Roman" w:cs="Times New Roman"/>
        </w:rPr>
        <w:t xml:space="preserve">Os membros da Comissão de Constituição, Justiça e Cidadania votam pela </w:t>
      </w:r>
      <w:r w:rsidR="00923FD3" w:rsidRPr="00F9794D">
        <w:rPr>
          <w:rFonts w:ascii="Times New Roman" w:hAnsi="Times New Roman" w:cs="Times New Roman"/>
          <w:b/>
        </w:rPr>
        <w:t>APROVAÇÃO</w:t>
      </w:r>
      <w:r w:rsidRPr="00F9794D">
        <w:rPr>
          <w:rFonts w:ascii="Times New Roman" w:hAnsi="Times New Roman" w:cs="Times New Roman"/>
          <w:b/>
        </w:rPr>
        <w:t xml:space="preserve"> do Projeto de Lei n.</w:t>
      </w:r>
      <w:r w:rsidRPr="00F9794D">
        <w:rPr>
          <w:rFonts w:ascii="Times New Roman" w:hAnsi="Times New Roman" w:cs="Times New Roman"/>
          <w:b/>
          <w:color w:val="000000" w:themeColor="text1"/>
        </w:rPr>
        <w:t xml:space="preserve">º </w:t>
      </w:r>
      <w:r w:rsidR="00923FD3" w:rsidRPr="00BA167E">
        <w:rPr>
          <w:rFonts w:ascii="Times New Roman" w:hAnsi="Times New Roman" w:cs="Times New Roman"/>
          <w:b/>
          <w:color w:val="000000" w:themeColor="text1"/>
        </w:rPr>
        <w:t>662</w:t>
      </w:r>
      <w:r w:rsidRPr="00BA167E">
        <w:rPr>
          <w:rFonts w:ascii="Times New Roman" w:hAnsi="Times New Roman" w:cs="Times New Roman"/>
          <w:b/>
          <w:color w:val="000000" w:themeColor="text1"/>
        </w:rPr>
        <w:t>/202</w:t>
      </w:r>
      <w:r w:rsidR="00B91078" w:rsidRPr="00BA167E">
        <w:rPr>
          <w:rFonts w:ascii="Times New Roman" w:hAnsi="Times New Roman" w:cs="Times New Roman"/>
          <w:b/>
          <w:color w:val="000000" w:themeColor="text1"/>
        </w:rPr>
        <w:t>3</w:t>
      </w:r>
      <w:r w:rsidRPr="00BA167E">
        <w:rPr>
          <w:rFonts w:ascii="Times New Roman" w:hAnsi="Times New Roman" w:cs="Times New Roman"/>
          <w:color w:val="000000" w:themeColor="text1"/>
        </w:rPr>
        <w:t xml:space="preserve">, nos termos do </w:t>
      </w:r>
      <w:r w:rsidRPr="00F9794D">
        <w:rPr>
          <w:rFonts w:ascii="Times New Roman" w:hAnsi="Times New Roman" w:cs="Times New Roman"/>
        </w:rPr>
        <w:t>voto do Relator.</w:t>
      </w:r>
    </w:p>
    <w:p w14:paraId="6E2C8E9A" w14:textId="7BF47F4B" w:rsidR="008814C7" w:rsidRPr="00F9794D" w:rsidRDefault="008814C7" w:rsidP="00DD2DC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F9794D">
        <w:rPr>
          <w:rFonts w:ascii="Times New Roman" w:hAnsi="Times New Roman" w:cs="Times New Roman"/>
        </w:rPr>
        <w:t>É o parecer.</w:t>
      </w:r>
    </w:p>
    <w:p w14:paraId="62210666" w14:textId="0971ABEE" w:rsidR="006D048A" w:rsidRPr="00923FD3" w:rsidRDefault="006D048A" w:rsidP="00DD2D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lang w:eastAsia="pt-BR"/>
        </w:rPr>
      </w:pPr>
      <w:r w:rsidRPr="00F9794D">
        <w:rPr>
          <w:rFonts w:ascii="Times New Roman" w:eastAsia="Calibri" w:hAnsi="Times New Roman" w:cs="Times New Roman"/>
          <w:lang w:eastAsia="pt-BR"/>
        </w:rPr>
        <w:t>SALA DAS COMISSÕES “DEPUTADO LÉO FRANKLIM”, em</w:t>
      </w:r>
      <w:r w:rsidR="00F9794D">
        <w:rPr>
          <w:rFonts w:ascii="Times New Roman" w:eastAsia="Calibri" w:hAnsi="Times New Roman" w:cs="Times New Roman"/>
          <w:lang w:eastAsia="pt-BR"/>
        </w:rPr>
        <w:t xml:space="preserve"> </w:t>
      </w:r>
      <w:r w:rsidR="00BA167E">
        <w:rPr>
          <w:rFonts w:ascii="Times New Roman" w:eastAsia="Calibri" w:hAnsi="Times New Roman" w:cs="Times New Roman"/>
          <w:lang w:eastAsia="pt-BR"/>
        </w:rPr>
        <w:t>11</w:t>
      </w:r>
      <w:r w:rsidR="00DD2DC2">
        <w:rPr>
          <w:rFonts w:ascii="Times New Roman" w:eastAsia="Calibri" w:hAnsi="Times New Roman" w:cs="Times New Roman"/>
          <w:lang w:eastAsia="pt-BR"/>
        </w:rPr>
        <w:t xml:space="preserve"> </w:t>
      </w:r>
      <w:r w:rsidRPr="00F9794D">
        <w:rPr>
          <w:rFonts w:ascii="Times New Roman" w:eastAsia="Calibri" w:hAnsi="Times New Roman" w:cs="Times New Roman"/>
          <w:lang w:eastAsia="pt-BR"/>
        </w:rPr>
        <w:t xml:space="preserve">de </w:t>
      </w:r>
      <w:r w:rsidR="00923FD3">
        <w:rPr>
          <w:rFonts w:ascii="Times New Roman" w:eastAsia="Calibri" w:hAnsi="Times New Roman" w:cs="Times New Roman"/>
          <w:lang w:eastAsia="pt-BR"/>
        </w:rPr>
        <w:t>dezembro</w:t>
      </w:r>
      <w:r w:rsidRPr="00F9794D">
        <w:rPr>
          <w:rFonts w:ascii="Times New Roman" w:eastAsia="Calibri" w:hAnsi="Times New Roman" w:cs="Times New Roman"/>
          <w:lang w:eastAsia="pt-BR"/>
        </w:rPr>
        <w:t xml:space="preserve"> de 202</w:t>
      </w:r>
      <w:r w:rsidR="00B91078" w:rsidRPr="00F9794D">
        <w:rPr>
          <w:rFonts w:ascii="Times New Roman" w:eastAsia="Calibri" w:hAnsi="Times New Roman" w:cs="Times New Roman"/>
          <w:lang w:eastAsia="pt-BR"/>
        </w:rPr>
        <w:t>3</w:t>
      </w:r>
      <w:r w:rsidRPr="00923FD3">
        <w:rPr>
          <w:rFonts w:ascii="Times New Roman" w:eastAsia="Calibri" w:hAnsi="Times New Roman" w:cs="Times New Roman"/>
          <w:lang w:eastAsia="pt-BR"/>
        </w:rPr>
        <w:t xml:space="preserve">.                                                    </w:t>
      </w:r>
    </w:p>
    <w:p w14:paraId="4C77DF9D" w14:textId="77DF7C6E" w:rsidR="00A060FA" w:rsidRDefault="00C02910" w:rsidP="00A060FA">
      <w:pPr>
        <w:autoSpaceDE w:val="0"/>
        <w:autoSpaceDN w:val="0"/>
        <w:adjustRightInd w:val="0"/>
        <w:spacing w:after="0" w:line="360" w:lineRule="auto"/>
        <w:ind w:left="3969" w:hanging="32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23FD3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</w:t>
      </w:r>
      <w:r w:rsidR="00A0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Presidente em exercício: </w:t>
      </w:r>
      <w:bookmarkStart w:id="1" w:name="_Hlk153208300"/>
      <w:r w:rsidR="00A060F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Deputado Neto Evangelista</w:t>
      </w:r>
      <w:r w:rsidR="00A060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bookmarkEnd w:id="1"/>
    </w:p>
    <w:p w14:paraId="2DCA5C28" w14:textId="77777777" w:rsidR="00A060FA" w:rsidRDefault="00A060FA" w:rsidP="00A060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   Relator: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Deputado Neto Evangelista </w:t>
      </w:r>
    </w:p>
    <w:p w14:paraId="473E475E" w14:textId="77777777" w:rsidR="00A060FA" w:rsidRDefault="00A060FA" w:rsidP="00A060FA">
      <w:pPr>
        <w:autoSpaceDE w:val="0"/>
        <w:autoSpaceDN w:val="0"/>
        <w:adjustRightInd w:val="0"/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B44BD03" w14:textId="77777777" w:rsidR="00A060FA" w:rsidRDefault="00A060FA" w:rsidP="00A06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Vota a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favor                                                                 Vota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contra</w:t>
      </w:r>
    </w:p>
    <w:p w14:paraId="5713EA17" w14:textId="77777777" w:rsidR="00A060FA" w:rsidRDefault="00A060FA" w:rsidP="00A06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bookmarkStart w:id="2" w:name="_Hlk12604877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Deputado Davi Brandão                                          _________________________</w:t>
      </w:r>
    </w:p>
    <w:bookmarkEnd w:id="2"/>
    <w:p w14:paraId="32085191" w14:textId="77777777" w:rsidR="00A060FA" w:rsidRDefault="00A060FA" w:rsidP="00A06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Deputado Fernando Braide                                     _________________________</w:t>
      </w:r>
    </w:p>
    <w:p w14:paraId="042E0005" w14:textId="77777777" w:rsidR="00A060FA" w:rsidRDefault="00A060FA" w:rsidP="00A060F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Deputado Doutor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Yglésio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_________________________</w:t>
      </w:r>
    </w:p>
    <w:p w14:paraId="73C37935" w14:textId="77777777" w:rsidR="00A060FA" w:rsidRDefault="00A060FA" w:rsidP="00A06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Deputado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Cutrim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_________________________</w:t>
      </w:r>
    </w:p>
    <w:p w14:paraId="64ED5D81" w14:textId="2D0DEBB4" w:rsidR="00BA167E" w:rsidRPr="00923FD3" w:rsidRDefault="00C02910" w:rsidP="00A060FA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color w:val="000000"/>
        </w:rPr>
      </w:pPr>
      <w:r w:rsidRPr="00923FD3">
        <w:rPr>
          <w:rFonts w:ascii="Times New Roman" w:eastAsia="Calibri" w:hAnsi="Times New Roman" w:cs="Times New Roman"/>
          <w:b/>
          <w:color w:val="000000"/>
        </w:rPr>
        <w:t xml:space="preserve">    </w:t>
      </w:r>
    </w:p>
    <w:p w14:paraId="1C7C3AED" w14:textId="77777777" w:rsidR="00BA167E" w:rsidRPr="00923FD3" w:rsidRDefault="00BA167E" w:rsidP="00923FD3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1384F0D" w14:textId="77777777" w:rsidR="00923FD3" w:rsidRPr="00923FD3" w:rsidRDefault="00923FD3" w:rsidP="00C0291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sectPr w:rsidR="00923FD3" w:rsidRPr="00923FD3" w:rsidSect="00750EED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A2EC" w14:textId="77777777" w:rsidR="00922623" w:rsidRDefault="00922623" w:rsidP="001C4230">
      <w:pPr>
        <w:spacing w:after="0" w:line="240" w:lineRule="auto"/>
      </w:pPr>
      <w:r>
        <w:separator/>
      </w:r>
    </w:p>
  </w:endnote>
  <w:endnote w:type="continuationSeparator" w:id="0">
    <w:p w14:paraId="62D5710D" w14:textId="77777777" w:rsidR="00922623" w:rsidRDefault="00922623" w:rsidP="001C4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01E17" w14:textId="77777777" w:rsidR="00922623" w:rsidRDefault="00922623" w:rsidP="001C4230">
      <w:pPr>
        <w:spacing w:after="0" w:line="240" w:lineRule="auto"/>
      </w:pPr>
      <w:r>
        <w:separator/>
      </w:r>
    </w:p>
  </w:footnote>
  <w:footnote w:type="continuationSeparator" w:id="0">
    <w:p w14:paraId="4B91BC2A" w14:textId="77777777" w:rsidR="00922623" w:rsidRDefault="00922623" w:rsidP="001C4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3ECA" w14:textId="77777777" w:rsidR="00750EED" w:rsidRPr="00351FCD" w:rsidRDefault="00750EED" w:rsidP="00750EED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Calibri" w:eastAsia="Calibri" w:hAnsi="Calibri"/>
        <w:b/>
        <w:color w:val="000080"/>
      </w:rPr>
    </w:pPr>
    <w:r w:rsidRPr="00351FCD">
      <w:rPr>
        <w:rFonts w:ascii="Calibri" w:eastAsia="Calibri" w:hAnsi="Calibri"/>
        <w:noProof/>
      </w:rPr>
      <w:drawing>
        <wp:inline distT="0" distB="0" distL="0" distR="0" wp14:anchorId="5A982F34" wp14:editId="1B57C12C">
          <wp:extent cx="952500" cy="819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3C00B" w14:textId="77777777" w:rsidR="00750EED" w:rsidRPr="00944A67" w:rsidRDefault="00750EED" w:rsidP="00750EE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ESTADO DO MARANHÃO</w:t>
    </w:r>
  </w:p>
  <w:p w14:paraId="712B5F14" w14:textId="77777777" w:rsidR="00750EED" w:rsidRPr="00944A67" w:rsidRDefault="00750EED" w:rsidP="00750EE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ASSEMBLÉIA LEGISLATIVA DO MARANHÃO</w:t>
    </w:r>
  </w:p>
  <w:p w14:paraId="27EB707D" w14:textId="77777777" w:rsidR="00750EED" w:rsidRPr="00944A67" w:rsidRDefault="00750EED" w:rsidP="00750EE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b/>
        <w:sz w:val="18"/>
        <w:szCs w:val="18"/>
      </w:rPr>
    </w:pPr>
    <w:r w:rsidRPr="00944A67">
      <w:rPr>
        <w:rFonts w:ascii="Calibri" w:eastAsia="Calibri" w:hAnsi="Calibri"/>
        <w:b/>
        <w:sz w:val="18"/>
        <w:szCs w:val="18"/>
      </w:rPr>
      <w:t>INSTALADA EM 16 DE FEVEREIRO DE 1835</w:t>
    </w:r>
  </w:p>
  <w:p w14:paraId="0E472662" w14:textId="77777777" w:rsidR="00750EED" w:rsidRPr="00944A67" w:rsidRDefault="00750EED" w:rsidP="00750EED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/>
        <w:sz w:val="18"/>
        <w:szCs w:val="18"/>
      </w:rPr>
    </w:pPr>
    <w:r w:rsidRPr="00944A67">
      <w:rPr>
        <w:rFonts w:ascii="Calibri" w:eastAsia="Calibri" w:hAnsi="Calibri"/>
        <w:sz w:val="18"/>
        <w:szCs w:val="18"/>
      </w:rPr>
      <w:t>DIRETORIA LEGISLATIVA</w:t>
    </w:r>
  </w:p>
  <w:p w14:paraId="44E8CFAB" w14:textId="77777777" w:rsidR="0019434F" w:rsidRPr="0019434F" w:rsidRDefault="0019434F" w:rsidP="001C4230">
    <w:pPr>
      <w:pStyle w:val="Cabealho"/>
      <w:jc w:val="center"/>
      <w:rPr>
        <w:rFonts w:ascii="Verdana" w:hAnsi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7844"/>
    <w:multiLevelType w:val="hybridMultilevel"/>
    <w:tmpl w:val="A9BCFBB6"/>
    <w:lvl w:ilvl="0" w:tplc="8376A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4A1AA6"/>
    <w:multiLevelType w:val="hybridMultilevel"/>
    <w:tmpl w:val="764A6B68"/>
    <w:lvl w:ilvl="0" w:tplc="7430EA56">
      <w:start w:val="1"/>
      <w:numFmt w:val="lowerLetter"/>
      <w:lvlText w:val="%1)"/>
      <w:lvlJc w:val="left"/>
      <w:pPr>
        <w:ind w:left="1494" w:hanging="360"/>
      </w:pPr>
      <w:rPr>
        <w:rFonts w:ascii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093449C"/>
    <w:multiLevelType w:val="hybridMultilevel"/>
    <w:tmpl w:val="35D8E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637A3"/>
    <w:multiLevelType w:val="hybridMultilevel"/>
    <w:tmpl w:val="0FFA521E"/>
    <w:lvl w:ilvl="0" w:tplc="F46A2F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1562254936">
    <w:abstractNumId w:val="2"/>
  </w:num>
  <w:num w:numId="2" w16cid:durableId="1455320198">
    <w:abstractNumId w:val="1"/>
  </w:num>
  <w:num w:numId="3" w16cid:durableId="365059304">
    <w:abstractNumId w:val="3"/>
  </w:num>
  <w:num w:numId="4" w16cid:durableId="160202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30"/>
    <w:rsid w:val="00001753"/>
    <w:rsid w:val="00006208"/>
    <w:rsid w:val="000064BC"/>
    <w:rsid w:val="000072BA"/>
    <w:rsid w:val="000076CD"/>
    <w:rsid w:val="00007C1A"/>
    <w:rsid w:val="00007FA8"/>
    <w:rsid w:val="000148B2"/>
    <w:rsid w:val="00016604"/>
    <w:rsid w:val="00017D80"/>
    <w:rsid w:val="00023889"/>
    <w:rsid w:val="00032CE7"/>
    <w:rsid w:val="000362A4"/>
    <w:rsid w:val="00047B59"/>
    <w:rsid w:val="00047C28"/>
    <w:rsid w:val="00055931"/>
    <w:rsid w:val="000560FD"/>
    <w:rsid w:val="00061D25"/>
    <w:rsid w:val="00064C37"/>
    <w:rsid w:val="00070734"/>
    <w:rsid w:val="000737E1"/>
    <w:rsid w:val="00084971"/>
    <w:rsid w:val="00086A7A"/>
    <w:rsid w:val="00087A06"/>
    <w:rsid w:val="000907BB"/>
    <w:rsid w:val="000B44FA"/>
    <w:rsid w:val="000C135D"/>
    <w:rsid w:val="000C1DBF"/>
    <w:rsid w:val="000C61D1"/>
    <w:rsid w:val="000D4246"/>
    <w:rsid w:val="000D4355"/>
    <w:rsid w:val="000D44EF"/>
    <w:rsid w:val="000D73A7"/>
    <w:rsid w:val="000E767D"/>
    <w:rsid w:val="000F057F"/>
    <w:rsid w:val="000F0685"/>
    <w:rsid w:val="00103F6B"/>
    <w:rsid w:val="001065C4"/>
    <w:rsid w:val="00110210"/>
    <w:rsid w:val="00112066"/>
    <w:rsid w:val="00115577"/>
    <w:rsid w:val="00116CA0"/>
    <w:rsid w:val="00116D70"/>
    <w:rsid w:val="001253C4"/>
    <w:rsid w:val="001253D3"/>
    <w:rsid w:val="00126379"/>
    <w:rsid w:val="00132DA2"/>
    <w:rsid w:val="00134902"/>
    <w:rsid w:val="00135812"/>
    <w:rsid w:val="00140933"/>
    <w:rsid w:val="001606D2"/>
    <w:rsid w:val="001610EE"/>
    <w:rsid w:val="001723AE"/>
    <w:rsid w:val="00177CE0"/>
    <w:rsid w:val="00182554"/>
    <w:rsid w:val="001913A8"/>
    <w:rsid w:val="00191E1A"/>
    <w:rsid w:val="0019434B"/>
    <w:rsid w:val="0019434F"/>
    <w:rsid w:val="00194A2F"/>
    <w:rsid w:val="001A74F6"/>
    <w:rsid w:val="001B023F"/>
    <w:rsid w:val="001B2C77"/>
    <w:rsid w:val="001B4B01"/>
    <w:rsid w:val="001C212D"/>
    <w:rsid w:val="001C4230"/>
    <w:rsid w:val="001D2A51"/>
    <w:rsid w:val="001D476F"/>
    <w:rsid w:val="001E262C"/>
    <w:rsid w:val="001F1A1F"/>
    <w:rsid w:val="001F447A"/>
    <w:rsid w:val="00202F2C"/>
    <w:rsid w:val="00207B89"/>
    <w:rsid w:val="00210E3E"/>
    <w:rsid w:val="00211A29"/>
    <w:rsid w:val="0021457C"/>
    <w:rsid w:val="00216638"/>
    <w:rsid w:val="00220E83"/>
    <w:rsid w:val="00226B21"/>
    <w:rsid w:val="00227A66"/>
    <w:rsid w:val="00227BBF"/>
    <w:rsid w:val="00232D96"/>
    <w:rsid w:val="002376E3"/>
    <w:rsid w:val="002377D3"/>
    <w:rsid w:val="00241C69"/>
    <w:rsid w:val="00246998"/>
    <w:rsid w:val="00247015"/>
    <w:rsid w:val="0025372A"/>
    <w:rsid w:val="00262411"/>
    <w:rsid w:val="00266363"/>
    <w:rsid w:val="0027012D"/>
    <w:rsid w:val="00270790"/>
    <w:rsid w:val="002742FB"/>
    <w:rsid w:val="00285468"/>
    <w:rsid w:val="00285F42"/>
    <w:rsid w:val="002976F2"/>
    <w:rsid w:val="002A03C3"/>
    <w:rsid w:val="002A25E1"/>
    <w:rsid w:val="002A67F2"/>
    <w:rsid w:val="002B0142"/>
    <w:rsid w:val="002B42CE"/>
    <w:rsid w:val="002B53B6"/>
    <w:rsid w:val="002B7795"/>
    <w:rsid w:val="002C1B60"/>
    <w:rsid w:val="002C1FB5"/>
    <w:rsid w:val="002C3309"/>
    <w:rsid w:val="002C3CDF"/>
    <w:rsid w:val="002C7275"/>
    <w:rsid w:val="002D30D9"/>
    <w:rsid w:val="002E5272"/>
    <w:rsid w:val="002E6065"/>
    <w:rsid w:val="002F1559"/>
    <w:rsid w:val="00313520"/>
    <w:rsid w:val="00313910"/>
    <w:rsid w:val="0031397F"/>
    <w:rsid w:val="00315D80"/>
    <w:rsid w:val="00316DE0"/>
    <w:rsid w:val="00323E46"/>
    <w:rsid w:val="00324888"/>
    <w:rsid w:val="003261ED"/>
    <w:rsid w:val="00331331"/>
    <w:rsid w:val="003361E7"/>
    <w:rsid w:val="00340ECB"/>
    <w:rsid w:val="0034217D"/>
    <w:rsid w:val="0034256C"/>
    <w:rsid w:val="00356DD7"/>
    <w:rsid w:val="00357C96"/>
    <w:rsid w:val="0036385A"/>
    <w:rsid w:val="00373232"/>
    <w:rsid w:val="00377926"/>
    <w:rsid w:val="00382DA4"/>
    <w:rsid w:val="003840A4"/>
    <w:rsid w:val="00384980"/>
    <w:rsid w:val="003860DA"/>
    <w:rsid w:val="003924F4"/>
    <w:rsid w:val="0039315D"/>
    <w:rsid w:val="003931D9"/>
    <w:rsid w:val="00396C55"/>
    <w:rsid w:val="003A29D7"/>
    <w:rsid w:val="003A397E"/>
    <w:rsid w:val="003A4889"/>
    <w:rsid w:val="003B09DF"/>
    <w:rsid w:val="003B121F"/>
    <w:rsid w:val="003B484A"/>
    <w:rsid w:val="003B5AA4"/>
    <w:rsid w:val="003C2621"/>
    <w:rsid w:val="003C2A33"/>
    <w:rsid w:val="003C34BE"/>
    <w:rsid w:val="003D2BC4"/>
    <w:rsid w:val="003E309F"/>
    <w:rsid w:val="003E4D3C"/>
    <w:rsid w:val="003E5983"/>
    <w:rsid w:val="003E71F5"/>
    <w:rsid w:val="003F01A3"/>
    <w:rsid w:val="003F6282"/>
    <w:rsid w:val="003F676E"/>
    <w:rsid w:val="004020D7"/>
    <w:rsid w:val="00406141"/>
    <w:rsid w:val="004070FD"/>
    <w:rsid w:val="004109A3"/>
    <w:rsid w:val="00416208"/>
    <w:rsid w:val="00426667"/>
    <w:rsid w:val="00432C88"/>
    <w:rsid w:val="0044134A"/>
    <w:rsid w:val="00441917"/>
    <w:rsid w:val="00445380"/>
    <w:rsid w:val="00453F0B"/>
    <w:rsid w:val="004545E4"/>
    <w:rsid w:val="00464A36"/>
    <w:rsid w:val="00471B84"/>
    <w:rsid w:val="00471F2E"/>
    <w:rsid w:val="0047386F"/>
    <w:rsid w:val="0047402F"/>
    <w:rsid w:val="00475535"/>
    <w:rsid w:val="00476F1D"/>
    <w:rsid w:val="00480748"/>
    <w:rsid w:val="00486CCE"/>
    <w:rsid w:val="00487586"/>
    <w:rsid w:val="00494EED"/>
    <w:rsid w:val="004A6FF9"/>
    <w:rsid w:val="004A78FD"/>
    <w:rsid w:val="004B0E1D"/>
    <w:rsid w:val="004B5020"/>
    <w:rsid w:val="004C1229"/>
    <w:rsid w:val="004C2E20"/>
    <w:rsid w:val="004C4CAA"/>
    <w:rsid w:val="004C4CD5"/>
    <w:rsid w:val="004C795D"/>
    <w:rsid w:val="004D67B3"/>
    <w:rsid w:val="004D747B"/>
    <w:rsid w:val="004E1210"/>
    <w:rsid w:val="004E36E2"/>
    <w:rsid w:val="004F026F"/>
    <w:rsid w:val="004F1EB8"/>
    <w:rsid w:val="004F3F36"/>
    <w:rsid w:val="004F4543"/>
    <w:rsid w:val="004F50E9"/>
    <w:rsid w:val="00503A8D"/>
    <w:rsid w:val="00521655"/>
    <w:rsid w:val="00521B21"/>
    <w:rsid w:val="00522FFA"/>
    <w:rsid w:val="005249E7"/>
    <w:rsid w:val="00536206"/>
    <w:rsid w:val="00544021"/>
    <w:rsid w:val="005521DA"/>
    <w:rsid w:val="0055684F"/>
    <w:rsid w:val="00556F13"/>
    <w:rsid w:val="00562F3D"/>
    <w:rsid w:val="00567FDF"/>
    <w:rsid w:val="00570227"/>
    <w:rsid w:val="005707F2"/>
    <w:rsid w:val="005854A9"/>
    <w:rsid w:val="005871CE"/>
    <w:rsid w:val="00591002"/>
    <w:rsid w:val="00593429"/>
    <w:rsid w:val="00597B72"/>
    <w:rsid w:val="005A1998"/>
    <w:rsid w:val="005A1B86"/>
    <w:rsid w:val="005A4D56"/>
    <w:rsid w:val="005A629A"/>
    <w:rsid w:val="005B0055"/>
    <w:rsid w:val="005B0F9D"/>
    <w:rsid w:val="005C038D"/>
    <w:rsid w:val="005C1403"/>
    <w:rsid w:val="005C3C9E"/>
    <w:rsid w:val="005C6982"/>
    <w:rsid w:val="005F5B91"/>
    <w:rsid w:val="0061245B"/>
    <w:rsid w:val="00612D18"/>
    <w:rsid w:val="00615DC0"/>
    <w:rsid w:val="0062040A"/>
    <w:rsid w:val="00620B70"/>
    <w:rsid w:val="00620E53"/>
    <w:rsid w:val="006255F2"/>
    <w:rsid w:val="006318C3"/>
    <w:rsid w:val="00631E5D"/>
    <w:rsid w:val="006354F5"/>
    <w:rsid w:val="00637B14"/>
    <w:rsid w:val="006443F9"/>
    <w:rsid w:val="00644AA3"/>
    <w:rsid w:val="00644E65"/>
    <w:rsid w:val="00647DAD"/>
    <w:rsid w:val="00654930"/>
    <w:rsid w:val="00672DA5"/>
    <w:rsid w:val="00686396"/>
    <w:rsid w:val="00687CF5"/>
    <w:rsid w:val="00696100"/>
    <w:rsid w:val="006B2798"/>
    <w:rsid w:val="006B317D"/>
    <w:rsid w:val="006D048A"/>
    <w:rsid w:val="006D1932"/>
    <w:rsid w:val="006D23FB"/>
    <w:rsid w:val="006D7921"/>
    <w:rsid w:val="006E54AA"/>
    <w:rsid w:val="006E66D5"/>
    <w:rsid w:val="006F2773"/>
    <w:rsid w:val="006F3AAC"/>
    <w:rsid w:val="006F58F9"/>
    <w:rsid w:val="007013B5"/>
    <w:rsid w:val="00701818"/>
    <w:rsid w:val="007063CB"/>
    <w:rsid w:val="00710405"/>
    <w:rsid w:val="0071762A"/>
    <w:rsid w:val="007267C5"/>
    <w:rsid w:val="00730059"/>
    <w:rsid w:val="00735288"/>
    <w:rsid w:val="0074049C"/>
    <w:rsid w:val="00745FEA"/>
    <w:rsid w:val="007509EC"/>
    <w:rsid w:val="00750EED"/>
    <w:rsid w:val="00756F72"/>
    <w:rsid w:val="00764D46"/>
    <w:rsid w:val="00766309"/>
    <w:rsid w:val="00770FE3"/>
    <w:rsid w:val="00772D16"/>
    <w:rsid w:val="007730A9"/>
    <w:rsid w:val="007754AE"/>
    <w:rsid w:val="007759B1"/>
    <w:rsid w:val="00780577"/>
    <w:rsid w:val="0078058E"/>
    <w:rsid w:val="007813F9"/>
    <w:rsid w:val="00787347"/>
    <w:rsid w:val="00791A26"/>
    <w:rsid w:val="00792230"/>
    <w:rsid w:val="00793F46"/>
    <w:rsid w:val="007A051E"/>
    <w:rsid w:val="007A3D84"/>
    <w:rsid w:val="007B4A52"/>
    <w:rsid w:val="007B7C0A"/>
    <w:rsid w:val="007C19EF"/>
    <w:rsid w:val="007C225F"/>
    <w:rsid w:val="007C22FB"/>
    <w:rsid w:val="007C3CC9"/>
    <w:rsid w:val="007D4135"/>
    <w:rsid w:val="007D5F4B"/>
    <w:rsid w:val="007D70C0"/>
    <w:rsid w:val="007E0105"/>
    <w:rsid w:val="007E08CC"/>
    <w:rsid w:val="007E1486"/>
    <w:rsid w:val="007E2850"/>
    <w:rsid w:val="007F0F49"/>
    <w:rsid w:val="007F2DA9"/>
    <w:rsid w:val="007F3DF3"/>
    <w:rsid w:val="007F4FEB"/>
    <w:rsid w:val="007F6B9C"/>
    <w:rsid w:val="008008DF"/>
    <w:rsid w:val="008019CB"/>
    <w:rsid w:val="00804C7E"/>
    <w:rsid w:val="008121B2"/>
    <w:rsid w:val="00813B12"/>
    <w:rsid w:val="008210F2"/>
    <w:rsid w:val="008309AF"/>
    <w:rsid w:val="00836B41"/>
    <w:rsid w:val="00844EA1"/>
    <w:rsid w:val="0084662E"/>
    <w:rsid w:val="008517EE"/>
    <w:rsid w:val="008524F3"/>
    <w:rsid w:val="00854104"/>
    <w:rsid w:val="00856530"/>
    <w:rsid w:val="00861F5C"/>
    <w:rsid w:val="00867634"/>
    <w:rsid w:val="008708FE"/>
    <w:rsid w:val="0087282E"/>
    <w:rsid w:val="0087734C"/>
    <w:rsid w:val="008814C7"/>
    <w:rsid w:val="00882109"/>
    <w:rsid w:val="00884A8D"/>
    <w:rsid w:val="0088543D"/>
    <w:rsid w:val="00886FE7"/>
    <w:rsid w:val="0089312F"/>
    <w:rsid w:val="0089397A"/>
    <w:rsid w:val="00895A08"/>
    <w:rsid w:val="008A5B3A"/>
    <w:rsid w:val="008A7F77"/>
    <w:rsid w:val="008B302A"/>
    <w:rsid w:val="008B69D2"/>
    <w:rsid w:val="008C0B50"/>
    <w:rsid w:val="008C1ED0"/>
    <w:rsid w:val="008C46C1"/>
    <w:rsid w:val="008C4AE9"/>
    <w:rsid w:val="008D19C7"/>
    <w:rsid w:val="008E3CDD"/>
    <w:rsid w:val="008E4DD8"/>
    <w:rsid w:val="008E52F3"/>
    <w:rsid w:val="008F06F0"/>
    <w:rsid w:val="008F2FF6"/>
    <w:rsid w:val="008F47B9"/>
    <w:rsid w:val="008F60B7"/>
    <w:rsid w:val="00902534"/>
    <w:rsid w:val="00902B82"/>
    <w:rsid w:val="00903D91"/>
    <w:rsid w:val="00906032"/>
    <w:rsid w:val="009077DE"/>
    <w:rsid w:val="00913319"/>
    <w:rsid w:val="00914303"/>
    <w:rsid w:val="009173A3"/>
    <w:rsid w:val="00922623"/>
    <w:rsid w:val="00922F9C"/>
    <w:rsid w:val="00923FD3"/>
    <w:rsid w:val="00925EE9"/>
    <w:rsid w:val="00931B18"/>
    <w:rsid w:val="00931CAE"/>
    <w:rsid w:val="00934FBF"/>
    <w:rsid w:val="00950394"/>
    <w:rsid w:val="00950FEA"/>
    <w:rsid w:val="00951701"/>
    <w:rsid w:val="009558A4"/>
    <w:rsid w:val="00957EB1"/>
    <w:rsid w:val="00957F7D"/>
    <w:rsid w:val="00961479"/>
    <w:rsid w:val="00966649"/>
    <w:rsid w:val="009745AD"/>
    <w:rsid w:val="00981C73"/>
    <w:rsid w:val="009824D4"/>
    <w:rsid w:val="00982C0C"/>
    <w:rsid w:val="00982F80"/>
    <w:rsid w:val="0098472D"/>
    <w:rsid w:val="00995DF3"/>
    <w:rsid w:val="009A1C1D"/>
    <w:rsid w:val="009B2A82"/>
    <w:rsid w:val="009B2EF6"/>
    <w:rsid w:val="009B443A"/>
    <w:rsid w:val="009C13FA"/>
    <w:rsid w:val="009C4A84"/>
    <w:rsid w:val="009D10E9"/>
    <w:rsid w:val="009D4FEB"/>
    <w:rsid w:val="009D60B4"/>
    <w:rsid w:val="009D7794"/>
    <w:rsid w:val="009E0A76"/>
    <w:rsid w:val="009E1267"/>
    <w:rsid w:val="009E6FF5"/>
    <w:rsid w:val="009F0F22"/>
    <w:rsid w:val="00A060FA"/>
    <w:rsid w:val="00A1264B"/>
    <w:rsid w:val="00A1281E"/>
    <w:rsid w:val="00A16BBF"/>
    <w:rsid w:val="00A1750E"/>
    <w:rsid w:val="00A208CD"/>
    <w:rsid w:val="00A24C59"/>
    <w:rsid w:val="00A25833"/>
    <w:rsid w:val="00A275A9"/>
    <w:rsid w:val="00A410B6"/>
    <w:rsid w:val="00A41181"/>
    <w:rsid w:val="00A56FB8"/>
    <w:rsid w:val="00A62635"/>
    <w:rsid w:val="00A67558"/>
    <w:rsid w:val="00A7028E"/>
    <w:rsid w:val="00A779B6"/>
    <w:rsid w:val="00A829A5"/>
    <w:rsid w:val="00A86CE6"/>
    <w:rsid w:val="00A87B4F"/>
    <w:rsid w:val="00A91278"/>
    <w:rsid w:val="00A978D7"/>
    <w:rsid w:val="00AA37C1"/>
    <w:rsid w:val="00AA3A5F"/>
    <w:rsid w:val="00AA675D"/>
    <w:rsid w:val="00AB0708"/>
    <w:rsid w:val="00AB3233"/>
    <w:rsid w:val="00AB39A5"/>
    <w:rsid w:val="00AB7F08"/>
    <w:rsid w:val="00AC2431"/>
    <w:rsid w:val="00AC31C9"/>
    <w:rsid w:val="00AD2F64"/>
    <w:rsid w:val="00AD3A04"/>
    <w:rsid w:val="00AD5A78"/>
    <w:rsid w:val="00AE0F0E"/>
    <w:rsid w:val="00AE1E1C"/>
    <w:rsid w:val="00AE47F2"/>
    <w:rsid w:val="00AE7940"/>
    <w:rsid w:val="00AF0308"/>
    <w:rsid w:val="00AF42A6"/>
    <w:rsid w:val="00AF432A"/>
    <w:rsid w:val="00B02313"/>
    <w:rsid w:val="00B03243"/>
    <w:rsid w:val="00B11F54"/>
    <w:rsid w:val="00B14071"/>
    <w:rsid w:val="00B24665"/>
    <w:rsid w:val="00B31751"/>
    <w:rsid w:val="00B37E11"/>
    <w:rsid w:val="00B5344D"/>
    <w:rsid w:val="00B57B1C"/>
    <w:rsid w:val="00B65812"/>
    <w:rsid w:val="00B67F1D"/>
    <w:rsid w:val="00B75871"/>
    <w:rsid w:val="00B7684D"/>
    <w:rsid w:val="00B83476"/>
    <w:rsid w:val="00B873CD"/>
    <w:rsid w:val="00B91078"/>
    <w:rsid w:val="00B920A7"/>
    <w:rsid w:val="00B958CA"/>
    <w:rsid w:val="00BA0505"/>
    <w:rsid w:val="00BA167E"/>
    <w:rsid w:val="00BA2223"/>
    <w:rsid w:val="00BA3269"/>
    <w:rsid w:val="00BA64E9"/>
    <w:rsid w:val="00BC0639"/>
    <w:rsid w:val="00BC25A2"/>
    <w:rsid w:val="00BC4E67"/>
    <w:rsid w:val="00BD5F0A"/>
    <w:rsid w:val="00BE75AC"/>
    <w:rsid w:val="00BF49C7"/>
    <w:rsid w:val="00BF5D38"/>
    <w:rsid w:val="00BF707E"/>
    <w:rsid w:val="00C02683"/>
    <w:rsid w:val="00C02910"/>
    <w:rsid w:val="00C03825"/>
    <w:rsid w:val="00C106AD"/>
    <w:rsid w:val="00C117F5"/>
    <w:rsid w:val="00C170AB"/>
    <w:rsid w:val="00C201B4"/>
    <w:rsid w:val="00C223DC"/>
    <w:rsid w:val="00C22AA4"/>
    <w:rsid w:val="00C248C0"/>
    <w:rsid w:val="00C37E0B"/>
    <w:rsid w:val="00C41902"/>
    <w:rsid w:val="00C41A40"/>
    <w:rsid w:val="00C4333D"/>
    <w:rsid w:val="00C4425B"/>
    <w:rsid w:val="00C45198"/>
    <w:rsid w:val="00C54335"/>
    <w:rsid w:val="00C55CFF"/>
    <w:rsid w:val="00C572EB"/>
    <w:rsid w:val="00C604B0"/>
    <w:rsid w:val="00C61F58"/>
    <w:rsid w:val="00C72BC7"/>
    <w:rsid w:val="00C77041"/>
    <w:rsid w:val="00C80A98"/>
    <w:rsid w:val="00C851D5"/>
    <w:rsid w:val="00C87623"/>
    <w:rsid w:val="00C901F7"/>
    <w:rsid w:val="00C921BA"/>
    <w:rsid w:val="00CA3FD7"/>
    <w:rsid w:val="00CA45A4"/>
    <w:rsid w:val="00CA5D27"/>
    <w:rsid w:val="00CA602C"/>
    <w:rsid w:val="00CB0031"/>
    <w:rsid w:val="00CB013A"/>
    <w:rsid w:val="00CB2AA4"/>
    <w:rsid w:val="00CC0920"/>
    <w:rsid w:val="00CC6599"/>
    <w:rsid w:val="00CC7259"/>
    <w:rsid w:val="00CD385F"/>
    <w:rsid w:val="00CD3F2F"/>
    <w:rsid w:val="00CD4398"/>
    <w:rsid w:val="00CD5100"/>
    <w:rsid w:val="00CD73A6"/>
    <w:rsid w:val="00CE09B1"/>
    <w:rsid w:val="00CE1698"/>
    <w:rsid w:val="00CE455B"/>
    <w:rsid w:val="00CE69D2"/>
    <w:rsid w:val="00CF26F0"/>
    <w:rsid w:val="00D02CDA"/>
    <w:rsid w:val="00D038F0"/>
    <w:rsid w:val="00D06BCB"/>
    <w:rsid w:val="00D07E99"/>
    <w:rsid w:val="00D10F1E"/>
    <w:rsid w:val="00D156CB"/>
    <w:rsid w:val="00D35F59"/>
    <w:rsid w:val="00D3644B"/>
    <w:rsid w:val="00D37509"/>
    <w:rsid w:val="00D414A8"/>
    <w:rsid w:val="00D41A3F"/>
    <w:rsid w:val="00D514DC"/>
    <w:rsid w:val="00D524B3"/>
    <w:rsid w:val="00D57493"/>
    <w:rsid w:val="00D57722"/>
    <w:rsid w:val="00D57C7B"/>
    <w:rsid w:val="00D66CCD"/>
    <w:rsid w:val="00D66D64"/>
    <w:rsid w:val="00D70709"/>
    <w:rsid w:val="00D70BAB"/>
    <w:rsid w:val="00D71143"/>
    <w:rsid w:val="00D71CF1"/>
    <w:rsid w:val="00D74049"/>
    <w:rsid w:val="00D80554"/>
    <w:rsid w:val="00D86891"/>
    <w:rsid w:val="00D9384C"/>
    <w:rsid w:val="00DA0415"/>
    <w:rsid w:val="00DA0D41"/>
    <w:rsid w:val="00DA581C"/>
    <w:rsid w:val="00DB1E7B"/>
    <w:rsid w:val="00DB3119"/>
    <w:rsid w:val="00DB6F9A"/>
    <w:rsid w:val="00DC46FB"/>
    <w:rsid w:val="00DC6652"/>
    <w:rsid w:val="00DC692B"/>
    <w:rsid w:val="00DD2DC2"/>
    <w:rsid w:val="00DD6D8A"/>
    <w:rsid w:val="00DF06CA"/>
    <w:rsid w:val="00DF47FB"/>
    <w:rsid w:val="00DF6559"/>
    <w:rsid w:val="00E01175"/>
    <w:rsid w:val="00E06FE7"/>
    <w:rsid w:val="00E07CAE"/>
    <w:rsid w:val="00E11B3E"/>
    <w:rsid w:val="00E138CA"/>
    <w:rsid w:val="00E14D25"/>
    <w:rsid w:val="00E25F93"/>
    <w:rsid w:val="00E2791A"/>
    <w:rsid w:val="00E328B5"/>
    <w:rsid w:val="00E34629"/>
    <w:rsid w:val="00E44D57"/>
    <w:rsid w:val="00E541CD"/>
    <w:rsid w:val="00E620E4"/>
    <w:rsid w:val="00E630AE"/>
    <w:rsid w:val="00E633CD"/>
    <w:rsid w:val="00E64496"/>
    <w:rsid w:val="00E65374"/>
    <w:rsid w:val="00E67747"/>
    <w:rsid w:val="00E67D5F"/>
    <w:rsid w:val="00E80404"/>
    <w:rsid w:val="00E826D1"/>
    <w:rsid w:val="00E82CCF"/>
    <w:rsid w:val="00E92BEA"/>
    <w:rsid w:val="00EA1DFE"/>
    <w:rsid w:val="00EA3AA0"/>
    <w:rsid w:val="00EA5F23"/>
    <w:rsid w:val="00EB2978"/>
    <w:rsid w:val="00EB6619"/>
    <w:rsid w:val="00EC14B4"/>
    <w:rsid w:val="00EC42CD"/>
    <w:rsid w:val="00EC4380"/>
    <w:rsid w:val="00EC679C"/>
    <w:rsid w:val="00ED0CED"/>
    <w:rsid w:val="00ED33E4"/>
    <w:rsid w:val="00ED4138"/>
    <w:rsid w:val="00ED50B3"/>
    <w:rsid w:val="00ED545F"/>
    <w:rsid w:val="00EE2966"/>
    <w:rsid w:val="00EE4724"/>
    <w:rsid w:val="00F07047"/>
    <w:rsid w:val="00F1242A"/>
    <w:rsid w:val="00F1479B"/>
    <w:rsid w:val="00F14D6C"/>
    <w:rsid w:val="00F257DE"/>
    <w:rsid w:val="00F27B09"/>
    <w:rsid w:val="00F30748"/>
    <w:rsid w:val="00F307DE"/>
    <w:rsid w:val="00F37A5D"/>
    <w:rsid w:val="00F40834"/>
    <w:rsid w:val="00F44C08"/>
    <w:rsid w:val="00F45E6C"/>
    <w:rsid w:val="00F50DF2"/>
    <w:rsid w:val="00F54902"/>
    <w:rsid w:val="00F57448"/>
    <w:rsid w:val="00F61C7C"/>
    <w:rsid w:val="00F626A3"/>
    <w:rsid w:val="00F71050"/>
    <w:rsid w:val="00F728D0"/>
    <w:rsid w:val="00F72A04"/>
    <w:rsid w:val="00F76DCF"/>
    <w:rsid w:val="00F82DE5"/>
    <w:rsid w:val="00F9794D"/>
    <w:rsid w:val="00FA12F3"/>
    <w:rsid w:val="00FA69CA"/>
    <w:rsid w:val="00FA70BD"/>
    <w:rsid w:val="00FA7B80"/>
    <w:rsid w:val="00FB4AD4"/>
    <w:rsid w:val="00FB5F6A"/>
    <w:rsid w:val="00FC15AD"/>
    <w:rsid w:val="00FC2FAE"/>
    <w:rsid w:val="00FC6EC6"/>
    <w:rsid w:val="00FE0A8E"/>
    <w:rsid w:val="00FE4A4B"/>
    <w:rsid w:val="00FE5D9A"/>
    <w:rsid w:val="00FF131B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1FDCD90D"/>
  <w15:docId w15:val="{820D92E4-FC4D-461D-8ADB-22BC1ED6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22F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4230"/>
  </w:style>
  <w:style w:type="paragraph" w:styleId="Rodap">
    <w:name w:val="footer"/>
    <w:basedOn w:val="Normal"/>
    <w:link w:val="RodapChar"/>
    <w:uiPriority w:val="99"/>
    <w:unhideWhenUsed/>
    <w:rsid w:val="001C42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4230"/>
  </w:style>
  <w:style w:type="paragraph" w:styleId="Textodebalo">
    <w:name w:val="Balloon Text"/>
    <w:basedOn w:val="Normal"/>
    <w:link w:val="TextodebaloChar"/>
    <w:uiPriority w:val="99"/>
    <w:semiHidden/>
    <w:unhideWhenUsed/>
    <w:rsid w:val="001C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2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1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7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71B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71B84"/>
    <w:rPr>
      <w:vertAlign w:val="superscript"/>
    </w:rPr>
  </w:style>
  <w:style w:type="paragraph" w:customStyle="1" w:styleId="Default">
    <w:name w:val="Default"/>
    <w:rsid w:val="00471B8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D7070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0709"/>
    <w:rPr>
      <w:b/>
      <w:bCs/>
    </w:rPr>
  </w:style>
  <w:style w:type="character" w:customStyle="1" w:styleId="apple-converted-space">
    <w:name w:val="apple-converted-space"/>
    <w:basedOn w:val="Fontepargpadro"/>
    <w:rsid w:val="00D70709"/>
  </w:style>
  <w:style w:type="character" w:styleId="nfase">
    <w:name w:val="Emphasis"/>
    <w:basedOn w:val="Fontepargpadro"/>
    <w:uiPriority w:val="20"/>
    <w:qFormat/>
    <w:rsid w:val="00D70709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82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22FF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Recuodecorpodetexto">
    <w:name w:val="Body Text Indent"/>
    <w:basedOn w:val="Normal"/>
    <w:link w:val="RecuodecorpodetextoChar"/>
    <w:rsid w:val="009824D4"/>
    <w:pPr>
      <w:spacing w:after="0" w:line="360" w:lineRule="auto"/>
      <w:ind w:right="18" w:firstLine="180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824D4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a1-1tituloacordo">
    <w:name w:val="a1-1tituloacord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atapublicao">
    <w:name w:val="datapublica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3ementa">
    <w:name w:val="a3ementa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5-1textoacordo">
    <w:name w:val="a5-1textoacord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4acordotipo">
    <w:name w:val="a4acordotip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acordo">
    <w:name w:val="tituloacord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cordo">
    <w:name w:val="textoacord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cordotipo">
    <w:name w:val="acordotipo"/>
    <w:basedOn w:val="Normal"/>
    <w:rsid w:val="0042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5">
    <w:name w:val="p5"/>
    <w:basedOn w:val="Normal"/>
    <w:rsid w:val="004C795D"/>
    <w:pPr>
      <w:widowControl w:val="0"/>
      <w:spacing w:after="0" w:line="200" w:lineRule="atLeast"/>
      <w:ind w:left="576" w:hanging="864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32">
    <w:name w:val="p32"/>
    <w:basedOn w:val="Normal"/>
    <w:rsid w:val="004C795D"/>
    <w:pPr>
      <w:widowControl w:val="0"/>
      <w:tabs>
        <w:tab w:val="left" w:pos="540"/>
        <w:tab w:val="left" w:pos="86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13">
    <w:name w:val="p13"/>
    <w:basedOn w:val="Normal"/>
    <w:rsid w:val="004C795D"/>
    <w:pPr>
      <w:widowControl w:val="0"/>
      <w:tabs>
        <w:tab w:val="left" w:pos="540"/>
        <w:tab w:val="left" w:pos="840"/>
      </w:tabs>
      <w:spacing w:after="0" w:line="200" w:lineRule="atLeast"/>
      <w:ind w:left="576" w:hanging="288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PargrafoNormal">
    <w:name w:val="Parágrafo Normal"/>
    <w:basedOn w:val="Normal"/>
    <w:rsid w:val="00FA69CA"/>
    <w:pPr>
      <w:spacing w:after="60" w:line="360" w:lineRule="auto"/>
      <w:ind w:firstLine="141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ED33E4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unhideWhenUsed/>
    <w:rsid w:val="00F45E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45E6C"/>
  </w:style>
  <w:style w:type="paragraph" w:customStyle="1" w:styleId="Standard">
    <w:name w:val="Standard"/>
    <w:rsid w:val="00B0231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314A-B8CA-4CC2-8D42-688BB42E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Anderson Abreu Rocha</dc:creator>
  <cp:lastModifiedBy>Antônio Guimarães de Freitas</cp:lastModifiedBy>
  <cp:revision>2</cp:revision>
  <cp:lastPrinted>2020-02-04T13:37:00Z</cp:lastPrinted>
  <dcterms:created xsi:type="dcterms:W3CDTF">2023-12-11T20:57:00Z</dcterms:created>
  <dcterms:modified xsi:type="dcterms:W3CDTF">2023-12-11T20:57:00Z</dcterms:modified>
</cp:coreProperties>
</file>