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55E8D" w14:textId="77777777" w:rsidR="00F6071E" w:rsidRPr="00CE2772" w:rsidRDefault="00F6071E" w:rsidP="00F6071E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E2772">
        <w:rPr>
          <w:rFonts w:ascii="Times New Roman" w:eastAsia="Calibri" w:hAnsi="Times New Roman" w:cs="Times New Roman"/>
          <w:b/>
          <w:sz w:val="24"/>
          <w:szCs w:val="24"/>
          <w:u w:val="single"/>
        </w:rPr>
        <w:t>COMISSÃO DE CONSTITUIÇÃO, JUSTIÇA E CIDADANIA</w:t>
      </w:r>
    </w:p>
    <w:p w14:paraId="78E90376" w14:textId="71B73373" w:rsidR="00F6071E" w:rsidRPr="00CE2772" w:rsidRDefault="00F6071E" w:rsidP="00F6071E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E2772">
        <w:rPr>
          <w:rFonts w:ascii="Times New Roman" w:eastAsia="Calibri" w:hAnsi="Times New Roman" w:cs="Times New Roman"/>
          <w:b/>
          <w:sz w:val="24"/>
          <w:szCs w:val="24"/>
          <w:u w:val="single"/>
        </w:rPr>
        <w:t>PARECER Nº</w:t>
      </w:r>
      <w:r w:rsidR="00C9049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486</w:t>
      </w:r>
      <w:r w:rsidRPr="00CE2772">
        <w:rPr>
          <w:rFonts w:ascii="Times New Roman" w:eastAsia="Calibri" w:hAnsi="Times New Roman" w:cs="Times New Roman"/>
          <w:b/>
          <w:sz w:val="24"/>
          <w:szCs w:val="24"/>
          <w:u w:val="single"/>
        </w:rPr>
        <w:t>/20</w:t>
      </w:r>
      <w:r w:rsidR="00607BF6" w:rsidRPr="00CE2772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="00EA7072">
        <w:rPr>
          <w:rFonts w:ascii="Times New Roman" w:eastAsia="Calibri" w:hAnsi="Times New Roman" w:cs="Times New Roman"/>
          <w:b/>
          <w:sz w:val="24"/>
          <w:szCs w:val="24"/>
          <w:u w:val="single"/>
        </w:rPr>
        <w:t>4</w:t>
      </w:r>
    </w:p>
    <w:p w14:paraId="3692EFB3" w14:textId="77777777" w:rsidR="00163CA5" w:rsidRPr="00CE2772" w:rsidRDefault="00163CA5" w:rsidP="00163CA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2772">
        <w:rPr>
          <w:rFonts w:ascii="Times New Roman" w:hAnsi="Times New Roman" w:cs="Times New Roman"/>
          <w:b/>
          <w:sz w:val="24"/>
          <w:szCs w:val="24"/>
          <w:u w:val="single"/>
        </w:rPr>
        <w:t>RELATÓRIO</w:t>
      </w:r>
      <w:r w:rsidR="00F6071E" w:rsidRPr="00CE277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9E3B4D0" w14:textId="1505FBD9" w:rsidR="00CE2772" w:rsidRPr="00CE2772" w:rsidRDefault="00504CEB" w:rsidP="00EA7072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77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</w:t>
      </w:r>
      <w:r w:rsidR="00391934" w:rsidRPr="00CE277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Cuida-se da </w:t>
      </w:r>
      <w:r w:rsidR="00391934" w:rsidRPr="00CE277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análise de constitucionalidade, juridicidade, legalidade, e técnica </w:t>
      </w:r>
      <w:r w:rsidR="00CB7C2C" w:rsidRPr="00CE277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legislativa </w:t>
      </w:r>
      <w:r w:rsidR="00DF1966" w:rsidRPr="00CE277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d</w:t>
      </w:r>
      <w:r w:rsidR="00CB7C2C" w:rsidRPr="00CE277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o</w:t>
      </w:r>
      <w:r w:rsidR="00391934" w:rsidRPr="00CE277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391934" w:rsidRPr="00CE277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Projeto de Lei </w:t>
      </w:r>
      <w:r w:rsidR="00C56697" w:rsidRPr="00CE277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nº</w:t>
      </w:r>
      <w:r w:rsidR="00C56697" w:rsidRPr="00CE277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="003C2280" w:rsidRPr="003C228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pt-BR"/>
        </w:rPr>
        <w:t>218/2024, de autoria do Senhor Deputado Júnior França, que Institui a Política Estadual de Enfrentamento ao “Bullying” e determina aos estabelecimentos de ensino a notificação compulsória à Autoridade Policial e ao Conselho Tutelar Estadual de episódios de intimidação sistemática previsto no art. 146 – A do Código Penal.</w:t>
      </w:r>
    </w:p>
    <w:p w14:paraId="3C38ED25" w14:textId="085EB251" w:rsidR="00CE2772" w:rsidRPr="00CE2772" w:rsidRDefault="008F632D" w:rsidP="003C2280">
      <w:pPr>
        <w:pStyle w:val="NormalWeb"/>
        <w:shd w:val="clear" w:color="auto" w:fill="FFFFFF"/>
        <w:spacing w:after="0" w:line="360" w:lineRule="auto"/>
        <w:ind w:firstLine="426"/>
        <w:jc w:val="both"/>
      </w:pPr>
      <w:r w:rsidRPr="00CE2772">
        <w:rPr>
          <w:color w:val="191D27"/>
        </w:rPr>
        <w:t xml:space="preserve">  </w:t>
      </w:r>
      <w:r w:rsidR="00504CEB" w:rsidRPr="00CE2772">
        <w:rPr>
          <w:color w:val="191D27"/>
        </w:rPr>
        <w:t xml:space="preserve">     </w:t>
      </w:r>
      <w:r w:rsidR="00900C44" w:rsidRPr="00CE2772">
        <w:t>Ressalt</w:t>
      </w:r>
      <w:r w:rsidR="00296DD5" w:rsidRPr="00CE2772">
        <w:t>a</w:t>
      </w:r>
      <w:r w:rsidR="00163CA5" w:rsidRPr="00CE2772">
        <w:t>-se</w:t>
      </w:r>
      <w:r w:rsidR="006C19D7" w:rsidRPr="00CE2772">
        <w:t>,</w:t>
      </w:r>
      <w:r w:rsidR="00163CA5" w:rsidRPr="00CE2772">
        <w:t xml:space="preserve"> </w:t>
      </w:r>
      <w:r w:rsidR="00900C44" w:rsidRPr="00CE2772">
        <w:t>por oportuno</w:t>
      </w:r>
      <w:r w:rsidR="006C19D7" w:rsidRPr="00CE2772">
        <w:t>,</w:t>
      </w:r>
      <w:r w:rsidR="00900C44" w:rsidRPr="00CE2772">
        <w:t xml:space="preserve"> </w:t>
      </w:r>
      <w:r w:rsidR="00163CA5" w:rsidRPr="00CE2772">
        <w:t xml:space="preserve">que o presente </w:t>
      </w:r>
      <w:r w:rsidR="00C8725A" w:rsidRPr="00CE2772">
        <w:t>P</w:t>
      </w:r>
      <w:r w:rsidR="00163CA5" w:rsidRPr="00CE2772">
        <w:t xml:space="preserve">rojeto </w:t>
      </w:r>
      <w:r w:rsidR="00C8725A" w:rsidRPr="00CE2772">
        <w:t xml:space="preserve">de Lei </w:t>
      </w:r>
      <w:r w:rsidR="00163CA5" w:rsidRPr="00CE2772">
        <w:t>guarda correlação de objeto com</w:t>
      </w:r>
      <w:r w:rsidR="00EB4A57" w:rsidRPr="00CE2772">
        <w:t xml:space="preserve"> a</w:t>
      </w:r>
      <w:r w:rsidR="00CE2772" w:rsidRPr="00CE2772">
        <w:t xml:space="preserve"> LEI</w:t>
      </w:r>
      <w:r w:rsidR="003C2280">
        <w:t xml:space="preserve"> ESTADUAL</w:t>
      </w:r>
      <w:r w:rsidR="00CE2772" w:rsidRPr="00CE2772">
        <w:t xml:space="preserve"> Nº</w:t>
      </w:r>
      <w:r w:rsidR="003C2280">
        <w:t xml:space="preserve"> </w:t>
      </w:r>
      <w:r w:rsidR="003C2280" w:rsidRPr="003C2280">
        <w:t>9.297 DE 17 DE NOVEMBRO DE 2010</w:t>
      </w:r>
      <w:r w:rsidR="00CE2772" w:rsidRPr="00CE2772">
        <w:t>,</w:t>
      </w:r>
      <w:r w:rsidR="00CE2772" w:rsidRPr="00CE2772">
        <w:rPr>
          <w:b/>
          <w:bCs/>
        </w:rPr>
        <w:t xml:space="preserve"> </w:t>
      </w:r>
      <w:proofErr w:type="gramStart"/>
      <w:r w:rsidR="00CE2772" w:rsidRPr="00CE2772">
        <w:rPr>
          <w:b/>
          <w:bCs/>
        </w:rPr>
        <w:t>que</w:t>
      </w:r>
      <w:r w:rsidR="003C2280">
        <w:rPr>
          <w:b/>
          <w:bCs/>
        </w:rPr>
        <w:t xml:space="preserve"> </w:t>
      </w:r>
      <w:r w:rsidR="003C2280" w:rsidRPr="003C2280">
        <w:rPr>
          <w:b/>
          <w:bCs/>
        </w:rPr>
        <w:t>Dispõe</w:t>
      </w:r>
      <w:proofErr w:type="gramEnd"/>
      <w:r w:rsidR="003C2280" w:rsidRPr="003C2280">
        <w:rPr>
          <w:b/>
          <w:bCs/>
        </w:rPr>
        <w:t xml:space="preserve"> sobre a inclusão de medidas de</w:t>
      </w:r>
      <w:r w:rsidR="003C2280">
        <w:rPr>
          <w:b/>
          <w:bCs/>
        </w:rPr>
        <w:t xml:space="preserve"> </w:t>
      </w:r>
      <w:r w:rsidR="003C2280" w:rsidRPr="003C2280">
        <w:rPr>
          <w:b/>
          <w:bCs/>
        </w:rPr>
        <w:t>conscientização, prevenção e enfrentamento ao</w:t>
      </w:r>
      <w:r w:rsidR="003C2280">
        <w:rPr>
          <w:b/>
          <w:bCs/>
        </w:rPr>
        <w:t xml:space="preserve"> </w:t>
      </w:r>
      <w:r w:rsidR="003C2280" w:rsidRPr="003C2280">
        <w:rPr>
          <w:b/>
          <w:bCs/>
        </w:rPr>
        <w:t>bullying escolar no projeto pedagógico</w:t>
      </w:r>
      <w:r w:rsidR="003C2280">
        <w:rPr>
          <w:b/>
          <w:bCs/>
        </w:rPr>
        <w:t xml:space="preserve"> </w:t>
      </w:r>
      <w:r w:rsidR="003C2280" w:rsidRPr="003C2280">
        <w:rPr>
          <w:b/>
          <w:bCs/>
        </w:rPr>
        <w:t>elaborado pelas instituições de ensino públicas</w:t>
      </w:r>
      <w:r w:rsidR="003C2280">
        <w:rPr>
          <w:b/>
          <w:bCs/>
        </w:rPr>
        <w:t xml:space="preserve"> </w:t>
      </w:r>
      <w:r w:rsidR="003C2280" w:rsidRPr="003C2280">
        <w:rPr>
          <w:b/>
          <w:bCs/>
        </w:rPr>
        <w:t>e particulares no Estado do Maranhão, e dá</w:t>
      </w:r>
      <w:r w:rsidR="003C2280">
        <w:rPr>
          <w:b/>
          <w:bCs/>
        </w:rPr>
        <w:t xml:space="preserve"> </w:t>
      </w:r>
      <w:r w:rsidR="003C2280" w:rsidRPr="003C2280">
        <w:rPr>
          <w:b/>
          <w:bCs/>
        </w:rPr>
        <w:t>outras providências</w:t>
      </w:r>
      <w:r w:rsidR="00CE2772" w:rsidRPr="00CE2772">
        <w:rPr>
          <w:b/>
          <w:bCs/>
        </w:rPr>
        <w:t>.</w:t>
      </w:r>
      <w:r w:rsidR="00CE2772" w:rsidRPr="00CE2772">
        <w:t xml:space="preserve">  Portanto, a mencionada Lei já contempla os objetivos da propositura de Lei, sob exame.</w:t>
      </w:r>
    </w:p>
    <w:p w14:paraId="79051786" w14:textId="77777777" w:rsidR="00CE2772" w:rsidRPr="00CE2772" w:rsidRDefault="00CE2772" w:rsidP="00CE277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>Vale salientar que a norma acima citada já estabelece promover a saúde mental de todos os maranhenses incluindo também a saúde mental materna.</w:t>
      </w:r>
    </w:p>
    <w:p w14:paraId="53645595" w14:textId="3C9D1696" w:rsidR="00CE2772" w:rsidRPr="00CE2772" w:rsidRDefault="003C2280" w:rsidP="00CE27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E2772" w:rsidRPr="00CE2772">
        <w:rPr>
          <w:rFonts w:ascii="Times New Roman" w:hAnsi="Times New Roman" w:cs="Times New Roman"/>
          <w:sz w:val="24"/>
          <w:szCs w:val="24"/>
        </w:rPr>
        <w:t>Importante citar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2772" w:rsidRPr="00CE2772">
        <w:rPr>
          <w:rFonts w:ascii="Times New Roman" w:hAnsi="Times New Roman" w:cs="Times New Roman"/>
          <w:sz w:val="24"/>
          <w:szCs w:val="24"/>
        </w:rPr>
        <w:t xml:space="preserve"> que conforme a Lei Complementar</w:t>
      </w:r>
      <w:r w:rsidR="00EA7072">
        <w:rPr>
          <w:rFonts w:ascii="Times New Roman" w:hAnsi="Times New Roman" w:cs="Times New Roman"/>
          <w:sz w:val="24"/>
          <w:szCs w:val="24"/>
        </w:rPr>
        <w:t xml:space="preserve"> nº</w:t>
      </w:r>
      <w:r w:rsidR="00CE2772" w:rsidRPr="00CE2772">
        <w:rPr>
          <w:rFonts w:ascii="Times New Roman" w:hAnsi="Times New Roman" w:cs="Times New Roman"/>
          <w:sz w:val="24"/>
          <w:szCs w:val="24"/>
        </w:rPr>
        <w:t xml:space="preserve"> 115/2008 que estabelece normas para a consolidação dos atos normativos no Estado do Maranhão, é bem clara em seu art. 6º, IV, quando diz que o mesmo assunto não poderá ser tratado por mais de uma Lei, senão vejamos:</w:t>
      </w:r>
    </w:p>
    <w:p w14:paraId="275D0FB3" w14:textId="77777777" w:rsidR="00CE2772" w:rsidRPr="00F04667" w:rsidRDefault="00CE2772" w:rsidP="00CA0137">
      <w:pPr>
        <w:spacing w:line="240" w:lineRule="auto"/>
        <w:ind w:left="1985"/>
        <w:jc w:val="both"/>
        <w:rPr>
          <w:rFonts w:ascii="Times New Roman" w:hAnsi="Times New Roman" w:cs="Times New Roman"/>
        </w:rPr>
      </w:pPr>
      <w:r w:rsidRPr="00F04667">
        <w:rPr>
          <w:rFonts w:ascii="Times New Roman" w:hAnsi="Times New Roman" w:cs="Times New Roman"/>
        </w:rPr>
        <w:t xml:space="preserve">“...Art. 6º - O primeiro artigo do texto indicará o objeto da lei e o respectivo âmbito de aplicação observados os seguintes princípios: </w:t>
      </w:r>
    </w:p>
    <w:p w14:paraId="383003D8" w14:textId="77777777" w:rsidR="00CE2772" w:rsidRPr="00F04667" w:rsidRDefault="00CE2772" w:rsidP="00CA0137">
      <w:pPr>
        <w:spacing w:line="240" w:lineRule="auto"/>
        <w:ind w:left="1985"/>
        <w:jc w:val="both"/>
        <w:rPr>
          <w:rFonts w:ascii="Times New Roman" w:hAnsi="Times New Roman" w:cs="Times New Roman"/>
        </w:rPr>
      </w:pPr>
      <w:r w:rsidRPr="00F04667">
        <w:rPr>
          <w:rFonts w:ascii="Times New Roman" w:hAnsi="Times New Roman" w:cs="Times New Roman"/>
        </w:rPr>
        <w:t xml:space="preserve">I - </w:t>
      </w:r>
      <w:proofErr w:type="gramStart"/>
      <w:r w:rsidRPr="00F04667">
        <w:rPr>
          <w:rFonts w:ascii="Times New Roman" w:hAnsi="Times New Roman" w:cs="Times New Roman"/>
        </w:rPr>
        <w:t>excetuadas</w:t>
      </w:r>
      <w:proofErr w:type="gramEnd"/>
      <w:r w:rsidRPr="00F04667">
        <w:rPr>
          <w:rFonts w:ascii="Times New Roman" w:hAnsi="Times New Roman" w:cs="Times New Roman"/>
        </w:rPr>
        <w:t xml:space="preserve"> as codificações, cada lei tratará de um único objeto; </w:t>
      </w:r>
    </w:p>
    <w:p w14:paraId="251049B1" w14:textId="77777777" w:rsidR="00CE2772" w:rsidRPr="00F04667" w:rsidRDefault="00CE2772" w:rsidP="00CA0137">
      <w:pPr>
        <w:spacing w:line="240" w:lineRule="auto"/>
        <w:ind w:left="1985"/>
        <w:jc w:val="both"/>
        <w:rPr>
          <w:rFonts w:ascii="Times New Roman" w:hAnsi="Times New Roman" w:cs="Times New Roman"/>
        </w:rPr>
      </w:pPr>
      <w:r w:rsidRPr="00F04667">
        <w:rPr>
          <w:rFonts w:ascii="Times New Roman" w:hAnsi="Times New Roman" w:cs="Times New Roman"/>
        </w:rPr>
        <w:t xml:space="preserve">II - </w:t>
      </w:r>
      <w:proofErr w:type="gramStart"/>
      <w:r w:rsidRPr="00F04667">
        <w:rPr>
          <w:rFonts w:ascii="Times New Roman" w:hAnsi="Times New Roman" w:cs="Times New Roman"/>
        </w:rPr>
        <w:t>a</w:t>
      </w:r>
      <w:proofErr w:type="gramEnd"/>
      <w:r w:rsidRPr="00F04667">
        <w:rPr>
          <w:rFonts w:ascii="Times New Roman" w:hAnsi="Times New Roman" w:cs="Times New Roman"/>
        </w:rPr>
        <w:t xml:space="preserve"> lei não conterá matéria estranha a seu objeto ou a este não vinculada por afinidade, pertinência ou conexão; </w:t>
      </w:r>
    </w:p>
    <w:p w14:paraId="7CE7C511" w14:textId="77777777" w:rsidR="00CE2772" w:rsidRPr="00F04667" w:rsidRDefault="00CE2772" w:rsidP="00CA0137">
      <w:pPr>
        <w:spacing w:line="240" w:lineRule="auto"/>
        <w:ind w:left="1985"/>
        <w:jc w:val="both"/>
        <w:rPr>
          <w:rFonts w:ascii="Times New Roman" w:hAnsi="Times New Roman" w:cs="Times New Roman"/>
        </w:rPr>
      </w:pPr>
      <w:r w:rsidRPr="00F04667">
        <w:rPr>
          <w:rFonts w:ascii="Times New Roman" w:hAnsi="Times New Roman" w:cs="Times New Roman"/>
        </w:rPr>
        <w:lastRenderedPageBreak/>
        <w:t xml:space="preserve">III - o âmbito de aplicação da lei será estabelecido de forma tão específica quanto o possibilite o conhecimento técnico ou científico da área respectiva; </w:t>
      </w:r>
    </w:p>
    <w:p w14:paraId="62801F1A" w14:textId="77777777" w:rsidR="00CE2772" w:rsidRPr="00F04667" w:rsidRDefault="00CE2772" w:rsidP="00CA0137">
      <w:pPr>
        <w:spacing w:line="240" w:lineRule="auto"/>
        <w:ind w:left="1985"/>
        <w:jc w:val="both"/>
        <w:rPr>
          <w:rFonts w:ascii="Times New Roman" w:hAnsi="Times New Roman" w:cs="Times New Roman"/>
          <w:b/>
          <w:bCs/>
        </w:rPr>
      </w:pPr>
      <w:r w:rsidRPr="00F04667">
        <w:rPr>
          <w:rFonts w:ascii="Times New Roman" w:hAnsi="Times New Roman" w:cs="Times New Roman"/>
          <w:b/>
          <w:bCs/>
        </w:rPr>
        <w:t xml:space="preserve">IV - </w:t>
      </w:r>
      <w:proofErr w:type="gramStart"/>
      <w:r w:rsidRPr="00F04667">
        <w:rPr>
          <w:rFonts w:ascii="Times New Roman" w:hAnsi="Times New Roman" w:cs="Times New Roman"/>
          <w:b/>
          <w:bCs/>
        </w:rPr>
        <w:t>o</w:t>
      </w:r>
      <w:proofErr w:type="gramEnd"/>
      <w:r w:rsidRPr="00F04667">
        <w:rPr>
          <w:rFonts w:ascii="Times New Roman" w:hAnsi="Times New Roman" w:cs="Times New Roman"/>
          <w:b/>
          <w:bCs/>
        </w:rPr>
        <w:t xml:space="preserve"> mesmo assunto não poderá ser disciplinado por mais de uma lei...”</w:t>
      </w:r>
    </w:p>
    <w:p w14:paraId="5C24D3DC" w14:textId="6F4763D1" w:rsidR="00EB4A57" w:rsidRPr="00CE2772" w:rsidRDefault="00EB4A57" w:rsidP="0082239E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>Nesse contexto, não se afigura razoável a superposição de normas sobre a mesma matéria, indo a presente proposição de encontro com o art. 7º, IV, da Lei Complementar nº 95, de 26 de fevereiro de 1998, que “dispõe sobre a elaboração, a redação, a alteração e a consolidação das leis.”</w:t>
      </w:r>
    </w:p>
    <w:p w14:paraId="2F0C1B14" w14:textId="3F202753" w:rsidR="000E30A9" w:rsidRPr="00CE2772" w:rsidRDefault="00EB4A57" w:rsidP="0082239E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 xml:space="preserve">Com efeito, consideram-se prejudicadas, a discussão ou a votação de qualquer projeto idêntico a outro, que já tenha sido aprovado ou rejeitado, na mesma sessão legislativa ou transformado em </w:t>
      </w:r>
      <w:r w:rsidRPr="00CE27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diploma legal</w:t>
      </w:r>
      <w:r w:rsidRPr="00CE2772">
        <w:rPr>
          <w:rFonts w:ascii="Times New Roman" w:hAnsi="Times New Roman" w:cs="Times New Roman"/>
          <w:sz w:val="24"/>
          <w:szCs w:val="24"/>
        </w:rPr>
        <w:t>, consoante dispõe o art. 169, inciso I, do Regimento Interno</w:t>
      </w:r>
      <w:r w:rsidR="000E30A9" w:rsidRPr="00CE2772">
        <w:rPr>
          <w:rFonts w:ascii="Times New Roman" w:hAnsi="Times New Roman" w:cs="Times New Roman"/>
          <w:sz w:val="24"/>
          <w:szCs w:val="24"/>
        </w:rPr>
        <w:t xml:space="preserve">, senão vejamos: </w:t>
      </w:r>
    </w:p>
    <w:p w14:paraId="4F25893B" w14:textId="77777777" w:rsidR="000E30A9" w:rsidRPr="00CE2772" w:rsidRDefault="000E30A9" w:rsidP="00CB6205">
      <w:pPr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CE2772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“Art. 169. Consideram-se prejudicadas: </w:t>
      </w:r>
    </w:p>
    <w:p w14:paraId="6E0E7A51" w14:textId="77777777" w:rsidR="000E30A9" w:rsidRPr="00CE2772" w:rsidRDefault="000E30A9" w:rsidP="00CB6205">
      <w:pPr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</w:pPr>
      <w:r w:rsidRPr="00CE2772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I - </w:t>
      </w:r>
      <w:proofErr w:type="gramStart"/>
      <w:r w:rsidRPr="00CE2772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</w:t>
      </w:r>
      <w:proofErr w:type="gramEnd"/>
      <w:r w:rsidRPr="00CE2772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discussão ou a votação de qualquer projeto idêntico a outro, que já tenha sido aprovado ou rejeitado, na mesma sessão legislativa </w:t>
      </w:r>
      <w:r w:rsidRPr="00CE277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  <w:t>ou transformado em diploma legal”;</w:t>
      </w:r>
    </w:p>
    <w:p w14:paraId="7BEF898A" w14:textId="6B6A6E97" w:rsidR="009D2BCA" w:rsidRPr="00CE2772" w:rsidRDefault="009D2BCA" w:rsidP="0082239E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772">
        <w:rPr>
          <w:rFonts w:ascii="Times New Roman" w:eastAsia="Calibri" w:hAnsi="Times New Roman" w:cs="Times New Roman"/>
          <w:sz w:val="24"/>
          <w:szCs w:val="24"/>
        </w:rPr>
        <w:t xml:space="preserve">Outrossim, não se admitirão proposições </w:t>
      </w:r>
      <w:proofErr w:type="spellStart"/>
      <w:r w:rsidRPr="00CE2772">
        <w:rPr>
          <w:rFonts w:ascii="Times New Roman" w:eastAsia="Calibri" w:hAnsi="Times New Roman" w:cs="Times New Roman"/>
          <w:sz w:val="24"/>
          <w:szCs w:val="24"/>
        </w:rPr>
        <w:t>anti</w:t>
      </w:r>
      <w:proofErr w:type="spellEnd"/>
      <w:r w:rsidRPr="00CE2772">
        <w:rPr>
          <w:rFonts w:ascii="Times New Roman" w:eastAsia="Calibri" w:hAnsi="Times New Roman" w:cs="Times New Roman"/>
          <w:sz w:val="24"/>
          <w:szCs w:val="24"/>
        </w:rPr>
        <w:t xml:space="preserve"> regimentais, a teor do que dispõe o art. 129, do Regimento Interno desta Casa Legislativa, caso em espécie.</w:t>
      </w:r>
    </w:p>
    <w:p w14:paraId="4CDFFBC2" w14:textId="47CA109A" w:rsidR="00D01EF5" w:rsidRPr="00CE2772" w:rsidRDefault="00D01EF5" w:rsidP="00EE16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11ED9C" w14:textId="4C56F54B" w:rsidR="00F6071E" w:rsidRPr="00CE2772" w:rsidRDefault="00F6071E" w:rsidP="00F6071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772">
        <w:rPr>
          <w:rFonts w:ascii="Times New Roman" w:eastAsia="Calibri" w:hAnsi="Times New Roman" w:cs="Times New Roman"/>
          <w:b/>
          <w:sz w:val="24"/>
          <w:szCs w:val="24"/>
          <w:u w:val="single"/>
        </w:rPr>
        <w:t>VOTO DO RELATOR</w:t>
      </w:r>
      <w:r w:rsidRPr="00CE277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60D537B6" w14:textId="1D95CC58" w:rsidR="008B62C7" w:rsidRPr="00CE2772" w:rsidRDefault="00D50356" w:rsidP="003C2280">
      <w:pPr>
        <w:autoSpaceDE w:val="0"/>
        <w:autoSpaceDN w:val="0"/>
        <w:adjustRightInd w:val="0"/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b/>
          <w:sz w:val="24"/>
          <w:szCs w:val="24"/>
        </w:rPr>
        <w:t xml:space="preserve">Diante do exposto, somos pela </w:t>
      </w:r>
      <w:proofErr w:type="spellStart"/>
      <w:r w:rsidRPr="00CE2772">
        <w:rPr>
          <w:rFonts w:ascii="Times New Roman" w:hAnsi="Times New Roman" w:cs="Times New Roman"/>
          <w:b/>
          <w:i/>
          <w:sz w:val="24"/>
          <w:szCs w:val="24"/>
        </w:rPr>
        <w:t>Prejudic</w:t>
      </w:r>
      <w:r w:rsidR="00E85471" w:rsidRPr="00CE2772">
        <w:rPr>
          <w:rFonts w:ascii="Times New Roman" w:hAnsi="Times New Roman" w:cs="Times New Roman"/>
          <w:b/>
          <w:i/>
          <w:sz w:val="24"/>
          <w:szCs w:val="24"/>
        </w:rPr>
        <w:t>abilidade</w:t>
      </w:r>
      <w:proofErr w:type="spellEnd"/>
      <w:r w:rsidRPr="00CE2772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163CA5" w:rsidRPr="00CE2772">
        <w:rPr>
          <w:rFonts w:ascii="Times New Roman" w:hAnsi="Times New Roman" w:cs="Times New Roman"/>
          <w:b/>
          <w:sz w:val="24"/>
          <w:szCs w:val="24"/>
        </w:rPr>
        <w:t xml:space="preserve"> Projeto de Lei </w:t>
      </w:r>
      <w:r w:rsidR="003C2280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163CA5" w:rsidRPr="00CE2772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3C2280">
        <w:rPr>
          <w:rFonts w:ascii="Times New Roman" w:hAnsi="Times New Roman" w:cs="Times New Roman"/>
          <w:b/>
          <w:sz w:val="24"/>
          <w:szCs w:val="24"/>
        </w:rPr>
        <w:t>218/2024</w:t>
      </w:r>
      <w:r w:rsidR="008B62C7" w:rsidRPr="00CE277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B62C7" w:rsidRPr="00CE2772">
        <w:rPr>
          <w:rFonts w:ascii="Times New Roman" w:hAnsi="Times New Roman" w:cs="Times New Roman"/>
          <w:sz w:val="24"/>
          <w:szCs w:val="24"/>
        </w:rPr>
        <w:t>em face do</w:t>
      </w:r>
      <w:r w:rsidR="008B62C7" w:rsidRPr="00CE2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2C7" w:rsidRPr="00CE2772">
        <w:rPr>
          <w:rFonts w:ascii="Times New Roman" w:hAnsi="Times New Roman" w:cs="Times New Roman"/>
          <w:sz w:val="24"/>
          <w:szCs w:val="24"/>
        </w:rPr>
        <w:t xml:space="preserve">presente </w:t>
      </w:r>
      <w:r w:rsidR="009341B7" w:rsidRPr="00CE2772">
        <w:rPr>
          <w:rFonts w:ascii="Times New Roman" w:hAnsi="Times New Roman" w:cs="Times New Roman"/>
          <w:sz w:val="24"/>
          <w:szCs w:val="24"/>
        </w:rPr>
        <w:t>P</w:t>
      </w:r>
      <w:r w:rsidR="008B62C7" w:rsidRPr="00CE2772">
        <w:rPr>
          <w:rFonts w:ascii="Times New Roman" w:hAnsi="Times New Roman" w:cs="Times New Roman"/>
          <w:sz w:val="24"/>
          <w:szCs w:val="24"/>
        </w:rPr>
        <w:t>rojeto</w:t>
      </w:r>
      <w:r w:rsidR="009341B7" w:rsidRPr="00CE2772">
        <w:rPr>
          <w:rFonts w:ascii="Times New Roman" w:hAnsi="Times New Roman" w:cs="Times New Roman"/>
          <w:sz w:val="24"/>
          <w:szCs w:val="24"/>
        </w:rPr>
        <w:t xml:space="preserve"> de Lei</w:t>
      </w:r>
      <w:r w:rsidR="008B62C7" w:rsidRPr="00CE2772">
        <w:rPr>
          <w:rFonts w:ascii="Times New Roman" w:hAnsi="Times New Roman" w:cs="Times New Roman"/>
          <w:sz w:val="24"/>
          <w:szCs w:val="24"/>
        </w:rPr>
        <w:t xml:space="preserve"> guarda</w:t>
      </w:r>
      <w:r w:rsidR="009341B7" w:rsidRPr="00CE2772">
        <w:rPr>
          <w:rFonts w:ascii="Times New Roman" w:hAnsi="Times New Roman" w:cs="Times New Roman"/>
          <w:sz w:val="24"/>
          <w:szCs w:val="24"/>
        </w:rPr>
        <w:t>r</w:t>
      </w:r>
      <w:r w:rsidR="008B62C7" w:rsidRPr="00CE2772">
        <w:rPr>
          <w:rFonts w:ascii="Times New Roman" w:hAnsi="Times New Roman" w:cs="Times New Roman"/>
          <w:sz w:val="24"/>
          <w:szCs w:val="24"/>
        </w:rPr>
        <w:t xml:space="preserve"> correlação de objeto </w:t>
      </w:r>
      <w:r w:rsidR="00EB4A57" w:rsidRPr="00CE2772">
        <w:rPr>
          <w:rFonts w:ascii="Times New Roman" w:hAnsi="Times New Roman" w:cs="Times New Roman"/>
          <w:sz w:val="24"/>
          <w:szCs w:val="24"/>
        </w:rPr>
        <w:t xml:space="preserve">com a </w:t>
      </w:r>
      <w:r w:rsidR="00EB4A57" w:rsidRPr="00CE2772">
        <w:rPr>
          <w:rFonts w:ascii="Times New Roman" w:hAnsi="Times New Roman" w:cs="Times New Roman"/>
          <w:b/>
          <w:bCs/>
          <w:sz w:val="24"/>
          <w:szCs w:val="24"/>
        </w:rPr>
        <w:t>Lei Ordinária nº</w:t>
      </w:r>
      <w:r w:rsidR="003C22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2280" w:rsidRPr="003C2280">
        <w:rPr>
          <w:rFonts w:ascii="Times New Roman" w:hAnsi="Times New Roman" w:cs="Times New Roman"/>
          <w:b/>
          <w:bCs/>
          <w:sz w:val="24"/>
          <w:szCs w:val="24"/>
        </w:rPr>
        <w:t>9.297</w:t>
      </w:r>
      <w:r w:rsidR="003C228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C2280" w:rsidRPr="003C2280">
        <w:rPr>
          <w:rFonts w:ascii="Times New Roman" w:hAnsi="Times New Roman" w:cs="Times New Roman"/>
          <w:b/>
          <w:bCs/>
          <w:sz w:val="24"/>
          <w:szCs w:val="24"/>
        </w:rPr>
        <w:t xml:space="preserve"> de 17 de novembro de 2010</w:t>
      </w:r>
      <w:r w:rsidR="008B62C7" w:rsidRPr="00CE2772">
        <w:rPr>
          <w:rFonts w:ascii="Times New Roman" w:hAnsi="Times New Roman" w:cs="Times New Roman"/>
          <w:sz w:val="24"/>
          <w:szCs w:val="24"/>
        </w:rPr>
        <w:t xml:space="preserve">, o qual </w:t>
      </w:r>
      <w:r w:rsidR="00001723" w:rsidRPr="00CE2772">
        <w:rPr>
          <w:rFonts w:ascii="Times New Roman" w:hAnsi="Times New Roman" w:cs="Times New Roman"/>
          <w:sz w:val="24"/>
          <w:szCs w:val="24"/>
        </w:rPr>
        <w:t xml:space="preserve">possui </w:t>
      </w:r>
      <w:r w:rsidR="008B62C7" w:rsidRPr="00CE2772">
        <w:rPr>
          <w:rFonts w:ascii="Times New Roman" w:hAnsi="Times New Roman" w:cs="Times New Roman"/>
          <w:sz w:val="24"/>
          <w:szCs w:val="24"/>
        </w:rPr>
        <w:t xml:space="preserve">o mesmo </w:t>
      </w:r>
      <w:r w:rsidR="00900C44" w:rsidRPr="00CE2772">
        <w:rPr>
          <w:rFonts w:ascii="Times New Roman" w:hAnsi="Times New Roman" w:cs="Times New Roman"/>
          <w:sz w:val="24"/>
          <w:szCs w:val="24"/>
        </w:rPr>
        <w:t>sentido.</w:t>
      </w:r>
    </w:p>
    <w:p w14:paraId="6EC72A3D" w14:textId="23CD888A" w:rsidR="00F6071E" w:rsidRDefault="00F6071E" w:rsidP="003C2280">
      <w:pPr>
        <w:autoSpaceDE w:val="0"/>
        <w:autoSpaceDN w:val="0"/>
        <w:adjustRightInd w:val="0"/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>É o voto.</w:t>
      </w:r>
    </w:p>
    <w:p w14:paraId="1EFBD24D" w14:textId="3DBFA858" w:rsidR="00CE2772" w:rsidRDefault="00CE2772" w:rsidP="009D2BCA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A9FFAC" w14:textId="20C2632C" w:rsidR="00CE2772" w:rsidRDefault="00CE2772" w:rsidP="009D2BCA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6341DC" w14:textId="66E27B92" w:rsidR="00CE2772" w:rsidRDefault="00CE2772" w:rsidP="009D2BCA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AB8A66" w14:textId="64E93648" w:rsidR="00CE2772" w:rsidRDefault="00CE2772" w:rsidP="009D2BCA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F6FA16" w14:textId="77777777" w:rsidR="00F6071E" w:rsidRPr="00CE2772" w:rsidRDefault="00F6071E" w:rsidP="00F607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CE27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lastRenderedPageBreak/>
        <w:t>PARECER DA COMISSÃO:</w:t>
      </w:r>
    </w:p>
    <w:p w14:paraId="61E4D37D" w14:textId="1DFCF58A" w:rsidR="00F6071E" w:rsidRPr="00CE2772" w:rsidRDefault="00F6071E" w:rsidP="003C228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2772">
        <w:rPr>
          <w:rFonts w:ascii="Times New Roman" w:eastAsia="Times New Roman" w:hAnsi="Times New Roman" w:cs="Times New Roman"/>
          <w:sz w:val="24"/>
          <w:szCs w:val="24"/>
          <w:lang w:eastAsia="pt-BR"/>
        </w:rPr>
        <w:t>Os membros da Comissão de Constituição, Justiça e Cidadania</w:t>
      </w:r>
      <w:r w:rsidR="006C19D7" w:rsidRPr="00CE27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E2772">
        <w:rPr>
          <w:rFonts w:ascii="Times New Roman" w:eastAsia="Times New Roman" w:hAnsi="Times New Roman" w:cs="Times New Roman"/>
          <w:sz w:val="24"/>
          <w:szCs w:val="24"/>
          <w:lang w:eastAsia="pt-BR"/>
        </w:rPr>
        <w:t>votam pela</w:t>
      </w:r>
      <w:r w:rsidR="008B62C7" w:rsidRPr="00CE27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B62C7" w:rsidRPr="00CE277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PREJUDICABILIDADE</w:t>
      </w:r>
      <w:r w:rsidRPr="00CE277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Projeto de Lei nº </w:t>
      </w:r>
      <w:r w:rsidR="003C22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218/2024</w:t>
      </w:r>
      <w:r w:rsidRPr="00CE2772">
        <w:rPr>
          <w:rFonts w:ascii="Times New Roman" w:eastAsia="Times New Roman" w:hAnsi="Times New Roman" w:cs="Times New Roman"/>
          <w:sz w:val="24"/>
          <w:szCs w:val="24"/>
          <w:lang w:eastAsia="pt-BR"/>
        </w:rPr>
        <w:t>, nos termos do voto do Relator.</w:t>
      </w:r>
    </w:p>
    <w:p w14:paraId="4EEA85AC" w14:textId="77777777" w:rsidR="00D2611C" w:rsidRDefault="00F6071E" w:rsidP="003C228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27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o parecer.</w:t>
      </w:r>
    </w:p>
    <w:p w14:paraId="33BBDC1B" w14:textId="53C6D7DB" w:rsidR="00D2611C" w:rsidRPr="00D2611C" w:rsidRDefault="00D2611C" w:rsidP="003C228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611C">
        <w:rPr>
          <w:rFonts w:ascii="Times New Roman" w:eastAsia="Calibri" w:hAnsi="Times New Roman" w:cs="Times New Roman"/>
          <w:sz w:val="24"/>
          <w:szCs w:val="24"/>
        </w:rPr>
        <w:t xml:space="preserve">SALA DAS COMISSÕES “DEPUTADO LÉO FRANKLIM”, em </w:t>
      </w:r>
      <w:r w:rsidR="003C2280">
        <w:rPr>
          <w:rFonts w:ascii="Times New Roman" w:eastAsia="Calibri" w:hAnsi="Times New Roman" w:cs="Times New Roman"/>
          <w:sz w:val="24"/>
          <w:szCs w:val="24"/>
        </w:rPr>
        <w:t>11</w:t>
      </w:r>
      <w:r w:rsidRPr="00D2611C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3C2280">
        <w:rPr>
          <w:rFonts w:ascii="Times New Roman" w:eastAsia="Calibri" w:hAnsi="Times New Roman" w:cs="Times New Roman"/>
          <w:sz w:val="24"/>
          <w:szCs w:val="24"/>
        </w:rPr>
        <w:t>junho</w:t>
      </w:r>
      <w:r w:rsidRPr="00D2611C">
        <w:rPr>
          <w:rFonts w:ascii="Times New Roman" w:eastAsia="Calibri" w:hAnsi="Times New Roman" w:cs="Times New Roman"/>
          <w:sz w:val="24"/>
          <w:szCs w:val="24"/>
        </w:rPr>
        <w:t xml:space="preserve"> de 2024.  </w:t>
      </w:r>
    </w:p>
    <w:p w14:paraId="36F55D9E" w14:textId="13E0C17F" w:rsidR="00E07E0B" w:rsidRPr="00E07E0B" w:rsidRDefault="00D2611C" w:rsidP="00E07E0B">
      <w:pPr>
        <w:autoSpaceDE w:val="0"/>
        <w:autoSpaceDN w:val="0"/>
        <w:adjustRightInd w:val="0"/>
        <w:spacing w:line="360" w:lineRule="auto"/>
        <w:ind w:left="3544" w:hanging="3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11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                                 </w:t>
      </w:r>
      <w:r w:rsidR="00E07E0B" w:rsidRPr="00E07E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Presidente, em exercício</w:t>
      </w:r>
      <w:r w:rsidR="00E07E0B" w:rsidRPr="00E07E0B">
        <w:rPr>
          <w:rFonts w:ascii="Times New Roman" w:eastAsia="Times New Roman" w:hAnsi="Times New Roman" w:cs="Times New Roman"/>
          <w:color w:val="000000"/>
          <w:sz w:val="24"/>
          <w:szCs w:val="24"/>
        </w:rPr>
        <w:t>: Deputado Davi Brandão</w:t>
      </w:r>
    </w:p>
    <w:p w14:paraId="7E1558ED" w14:textId="00716B25" w:rsidR="00E07E0B" w:rsidRPr="00E07E0B" w:rsidRDefault="00E07E0B" w:rsidP="00E07E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7E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Relator: </w:t>
      </w:r>
      <w:r w:rsidRPr="00E07E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Deputado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Ariston</w:t>
      </w:r>
      <w:r w:rsidRPr="00E07E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14:paraId="140176D5" w14:textId="77777777" w:rsidR="00E07E0B" w:rsidRPr="00E07E0B" w:rsidRDefault="00E07E0B" w:rsidP="00E07E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7E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</w:p>
    <w:p w14:paraId="1738913D" w14:textId="77777777" w:rsidR="00E07E0B" w:rsidRPr="00E07E0B" w:rsidRDefault="00E07E0B" w:rsidP="00E07E0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7E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Vota a favor:                                                  Vota contra:</w:t>
      </w:r>
    </w:p>
    <w:p w14:paraId="5E91C615" w14:textId="77777777" w:rsidR="00E07E0B" w:rsidRPr="00E07E0B" w:rsidRDefault="00E07E0B" w:rsidP="00E07E0B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7E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Deputado Leandro </w:t>
      </w:r>
      <w:proofErr w:type="spellStart"/>
      <w:r w:rsidRPr="00E07E0B">
        <w:rPr>
          <w:rFonts w:ascii="Times New Roman" w:eastAsia="Calibri" w:hAnsi="Times New Roman" w:cs="Times New Roman"/>
          <w:color w:val="000000"/>
          <w:sz w:val="24"/>
          <w:szCs w:val="24"/>
        </w:rPr>
        <w:t>Bello</w:t>
      </w:r>
      <w:proofErr w:type="spellEnd"/>
      <w:r w:rsidRPr="00E07E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________________________________</w:t>
      </w:r>
    </w:p>
    <w:p w14:paraId="1968FB1C" w14:textId="77777777" w:rsidR="00E07E0B" w:rsidRPr="00E07E0B" w:rsidRDefault="00E07E0B" w:rsidP="00E07E0B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7E0B">
        <w:rPr>
          <w:rFonts w:ascii="Times New Roman" w:eastAsia="Calibri" w:hAnsi="Times New Roman" w:cs="Times New Roman"/>
          <w:color w:val="000000"/>
          <w:sz w:val="24"/>
          <w:szCs w:val="24"/>
        </w:rPr>
        <w:t>Deputado Florêncio Neto                                 ________________________________</w:t>
      </w:r>
    </w:p>
    <w:p w14:paraId="6B760EBA" w14:textId="77777777" w:rsidR="00E07E0B" w:rsidRPr="00E07E0B" w:rsidRDefault="00E07E0B" w:rsidP="00E07E0B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7E0B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                   ________________________________</w:t>
      </w:r>
    </w:p>
    <w:p w14:paraId="2B1FE032" w14:textId="77777777" w:rsidR="00E07E0B" w:rsidRPr="00E07E0B" w:rsidRDefault="00E07E0B" w:rsidP="00E07E0B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7E0B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                   ________________________________</w:t>
      </w:r>
    </w:p>
    <w:p w14:paraId="00E8A3ED" w14:textId="77777777" w:rsidR="00E07E0B" w:rsidRPr="00E07E0B" w:rsidRDefault="00E07E0B" w:rsidP="00E07E0B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Times New Roman"/>
        </w:rPr>
      </w:pPr>
    </w:p>
    <w:p w14:paraId="32296A4E" w14:textId="77E572B1" w:rsidR="00D2611C" w:rsidRPr="00D2611C" w:rsidRDefault="00D2611C" w:rsidP="00E07E0B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078FEA2" w14:textId="79DFF432" w:rsidR="007B11F9" w:rsidRPr="007B11F9" w:rsidRDefault="007B11F9" w:rsidP="00D261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17812427" w14:textId="77777777" w:rsidR="00F22BDC" w:rsidRPr="00CE2772" w:rsidRDefault="00F22BDC" w:rsidP="00F8111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sectPr w:rsidR="00F22BDC" w:rsidRPr="00CE2772" w:rsidSect="00EB4A57">
      <w:headerReference w:type="default" r:id="rId6"/>
      <w:pgSz w:w="11906" w:h="16838"/>
      <w:pgMar w:top="142" w:right="1701" w:bottom="1417" w:left="1701" w:header="1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F0E17" w14:textId="77777777" w:rsidR="00E12C4D" w:rsidRDefault="008B62C7">
      <w:pPr>
        <w:spacing w:after="0" w:line="240" w:lineRule="auto"/>
      </w:pPr>
      <w:r>
        <w:separator/>
      </w:r>
    </w:p>
  </w:endnote>
  <w:endnote w:type="continuationSeparator" w:id="0">
    <w:p w14:paraId="6388DA64" w14:textId="77777777" w:rsidR="00E12C4D" w:rsidRDefault="008B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3C002" w14:textId="77777777" w:rsidR="00E12C4D" w:rsidRDefault="008B62C7">
      <w:pPr>
        <w:spacing w:after="0" w:line="240" w:lineRule="auto"/>
      </w:pPr>
      <w:r>
        <w:separator/>
      </w:r>
    </w:p>
  </w:footnote>
  <w:footnote w:type="continuationSeparator" w:id="0">
    <w:p w14:paraId="580CBD01" w14:textId="77777777" w:rsidR="00E12C4D" w:rsidRDefault="008B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B0CB0" w14:textId="62D1F421" w:rsidR="00EB4A57" w:rsidRPr="00F6071E" w:rsidRDefault="00EB4A57" w:rsidP="00EB4A57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rFonts w:ascii="Times New Roman" w:eastAsia="Calibri" w:hAnsi="Times New Roman" w:cs="Times New Roman"/>
        <w:b/>
        <w:color w:val="000080"/>
        <w:sz w:val="24"/>
        <w:szCs w:val="24"/>
      </w:rPr>
    </w:pPr>
    <w:r w:rsidRPr="00F6071E">
      <w:rPr>
        <w:rFonts w:ascii="Times New Roman" w:eastAsia="Calibri" w:hAnsi="Times New Roman" w:cs="Times New Roman"/>
        <w:noProof/>
        <w:sz w:val="24"/>
        <w:szCs w:val="24"/>
        <w:lang w:eastAsia="pt-BR"/>
      </w:rPr>
      <w:drawing>
        <wp:inline distT="0" distB="0" distL="0" distR="0" wp14:anchorId="7B8D69C6" wp14:editId="7B1FCECE">
          <wp:extent cx="942975" cy="819150"/>
          <wp:effectExtent l="0" t="0" r="952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B28465" w14:textId="77777777" w:rsidR="00EB4A57" w:rsidRPr="00F6071E" w:rsidRDefault="00EB4A57" w:rsidP="00EB4A57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F6071E">
      <w:rPr>
        <w:rFonts w:ascii="Times New Roman" w:eastAsia="Calibri" w:hAnsi="Times New Roman" w:cs="Times New Roman"/>
        <w:sz w:val="24"/>
        <w:szCs w:val="24"/>
      </w:rPr>
      <w:t>ESTADO DO MARANHÃO</w:t>
    </w:r>
  </w:p>
  <w:p w14:paraId="788DE2F7" w14:textId="77777777" w:rsidR="00EB4A57" w:rsidRPr="00F6071E" w:rsidRDefault="00EB4A57" w:rsidP="00EB4A57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F6071E">
      <w:rPr>
        <w:rFonts w:ascii="Times New Roman" w:eastAsia="Calibri" w:hAnsi="Times New Roman" w:cs="Times New Roman"/>
        <w:sz w:val="24"/>
        <w:szCs w:val="24"/>
      </w:rPr>
      <w:t>ASSEMBLÉIA LEGISLATIVA DO MARANHÃO</w:t>
    </w:r>
  </w:p>
  <w:p w14:paraId="76491A7C" w14:textId="77777777" w:rsidR="00EB4A57" w:rsidRPr="00F6071E" w:rsidRDefault="00EB4A57" w:rsidP="00EB4A57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F6071E">
      <w:rPr>
        <w:rFonts w:ascii="Times New Roman" w:eastAsia="Calibri" w:hAnsi="Times New Roman" w:cs="Times New Roman"/>
        <w:b/>
        <w:sz w:val="24"/>
        <w:szCs w:val="24"/>
      </w:rPr>
      <w:t>INSTALADA EM 16 DE FEVEREIRO 1835</w:t>
    </w:r>
  </w:p>
  <w:p w14:paraId="6D89F184" w14:textId="77777777" w:rsidR="00EB4A57" w:rsidRPr="00F6071E" w:rsidRDefault="00EB4A57" w:rsidP="00EB4A57">
    <w:pPr>
      <w:tabs>
        <w:tab w:val="left" w:pos="1500"/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F6071E">
      <w:rPr>
        <w:rFonts w:ascii="Times New Roman" w:eastAsia="Calibri" w:hAnsi="Times New Roman" w:cs="Times New Roman"/>
        <w:sz w:val="24"/>
        <w:szCs w:val="24"/>
      </w:rPr>
      <w:t>DIRETORIA LEGISLATIVA</w:t>
    </w:r>
  </w:p>
  <w:p w14:paraId="7B23EF9C" w14:textId="77777777" w:rsidR="00EB4A57" w:rsidRDefault="00EB4A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A5"/>
    <w:rsid w:val="00001723"/>
    <w:rsid w:val="00004A97"/>
    <w:rsid w:val="00023137"/>
    <w:rsid w:val="0004221F"/>
    <w:rsid w:val="00065EB1"/>
    <w:rsid w:val="00097FD3"/>
    <w:rsid w:val="000A78B7"/>
    <w:rsid w:val="000E30A9"/>
    <w:rsid w:val="00163CA5"/>
    <w:rsid w:val="00171EA2"/>
    <w:rsid w:val="00176F01"/>
    <w:rsid w:val="0019583C"/>
    <w:rsid w:val="001A2CD9"/>
    <w:rsid w:val="00230BB8"/>
    <w:rsid w:val="002519D3"/>
    <w:rsid w:val="002862EF"/>
    <w:rsid w:val="00290EDC"/>
    <w:rsid w:val="00296DD5"/>
    <w:rsid w:val="002A58B3"/>
    <w:rsid w:val="002C6A13"/>
    <w:rsid w:val="002D518A"/>
    <w:rsid w:val="002F2F74"/>
    <w:rsid w:val="0033445D"/>
    <w:rsid w:val="00357380"/>
    <w:rsid w:val="0037529C"/>
    <w:rsid w:val="00391934"/>
    <w:rsid w:val="003C2280"/>
    <w:rsid w:val="003D68A3"/>
    <w:rsid w:val="00413EF9"/>
    <w:rsid w:val="00442AB5"/>
    <w:rsid w:val="00475E97"/>
    <w:rsid w:val="004D46F1"/>
    <w:rsid w:val="004F45BE"/>
    <w:rsid w:val="00504CEB"/>
    <w:rsid w:val="00551BA0"/>
    <w:rsid w:val="00552C19"/>
    <w:rsid w:val="00573F6E"/>
    <w:rsid w:val="005D3C83"/>
    <w:rsid w:val="005D7E6C"/>
    <w:rsid w:val="005F4182"/>
    <w:rsid w:val="00607BF6"/>
    <w:rsid w:val="00634865"/>
    <w:rsid w:val="006406D2"/>
    <w:rsid w:val="006B3469"/>
    <w:rsid w:val="006C19D7"/>
    <w:rsid w:val="006C7649"/>
    <w:rsid w:val="00715E93"/>
    <w:rsid w:val="0078162B"/>
    <w:rsid w:val="007A7498"/>
    <w:rsid w:val="007B11F9"/>
    <w:rsid w:val="007C5F64"/>
    <w:rsid w:val="008208B3"/>
    <w:rsid w:val="0082239E"/>
    <w:rsid w:val="00874527"/>
    <w:rsid w:val="0088771D"/>
    <w:rsid w:val="008B62C7"/>
    <w:rsid w:val="008F632D"/>
    <w:rsid w:val="00900C44"/>
    <w:rsid w:val="00923ACF"/>
    <w:rsid w:val="009341B7"/>
    <w:rsid w:val="00941113"/>
    <w:rsid w:val="009548CC"/>
    <w:rsid w:val="009C0897"/>
    <w:rsid w:val="009D2BCA"/>
    <w:rsid w:val="009E7544"/>
    <w:rsid w:val="00A06BFD"/>
    <w:rsid w:val="00A119FF"/>
    <w:rsid w:val="00A127B1"/>
    <w:rsid w:val="00A26E7C"/>
    <w:rsid w:val="00A42A6D"/>
    <w:rsid w:val="00AC4E1C"/>
    <w:rsid w:val="00AF2FF9"/>
    <w:rsid w:val="00B12B3E"/>
    <w:rsid w:val="00B15443"/>
    <w:rsid w:val="00B2617B"/>
    <w:rsid w:val="00B6500F"/>
    <w:rsid w:val="00BB1B79"/>
    <w:rsid w:val="00BC5F3A"/>
    <w:rsid w:val="00C024D4"/>
    <w:rsid w:val="00C56697"/>
    <w:rsid w:val="00C7567B"/>
    <w:rsid w:val="00C8725A"/>
    <w:rsid w:val="00C9049D"/>
    <w:rsid w:val="00CA0137"/>
    <w:rsid w:val="00CB21E3"/>
    <w:rsid w:val="00CB6205"/>
    <w:rsid w:val="00CB7C2C"/>
    <w:rsid w:val="00CE2772"/>
    <w:rsid w:val="00CE7708"/>
    <w:rsid w:val="00D01EF5"/>
    <w:rsid w:val="00D2611C"/>
    <w:rsid w:val="00D37148"/>
    <w:rsid w:val="00D50356"/>
    <w:rsid w:val="00D52905"/>
    <w:rsid w:val="00D727E6"/>
    <w:rsid w:val="00DC166B"/>
    <w:rsid w:val="00DE1F07"/>
    <w:rsid w:val="00DF1966"/>
    <w:rsid w:val="00E07E0B"/>
    <w:rsid w:val="00E12C4D"/>
    <w:rsid w:val="00E236ED"/>
    <w:rsid w:val="00E85471"/>
    <w:rsid w:val="00EA7072"/>
    <w:rsid w:val="00EB4A57"/>
    <w:rsid w:val="00ED1634"/>
    <w:rsid w:val="00EE1600"/>
    <w:rsid w:val="00EE34C5"/>
    <w:rsid w:val="00F04667"/>
    <w:rsid w:val="00F07753"/>
    <w:rsid w:val="00F22BDC"/>
    <w:rsid w:val="00F3688F"/>
    <w:rsid w:val="00F6071E"/>
    <w:rsid w:val="00F8111D"/>
    <w:rsid w:val="00F84913"/>
    <w:rsid w:val="00FA2133"/>
    <w:rsid w:val="00FF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108BC970"/>
  <w15:chartTrackingRefBased/>
  <w15:docId w15:val="{01B2B390-68D2-43AA-B7E1-8762A01C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CA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3C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3CA5"/>
  </w:style>
  <w:style w:type="paragraph" w:styleId="Rodap">
    <w:name w:val="footer"/>
    <w:basedOn w:val="Normal"/>
    <w:link w:val="RodapChar"/>
    <w:uiPriority w:val="99"/>
    <w:unhideWhenUsed/>
    <w:rsid w:val="00163C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3CA5"/>
  </w:style>
  <w:style w:type="paragraph" w:styleId="Recuodecorpodetexto">
    <w:name w:val="Body Text Indent"/>
    <w:basedOn w:val="Normal"/>
    <w:link w:val="RecuodecorpodetextoChar"/>
    <w:rsid w:val="00ED1634"/>
    <w:pPr>
      <w:spacing w:after="0" w:line="240" w:lineRule="auto"/>
      <w:ind w:left="2342"/>
      <w:jc w:val="both"/>
    </w:pPr>
    <w:rPr>
      <w:rFonts w:ascii="Courier New" w:eastAsia="Times New Roman" w:hAnsi="Courier New" w:cs="Courier New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D1634"/>
    <w:rPr>
      <w:rFonts w:ascii="Courier New" w:eastAsia="Times New Roman" w:hAnsi="Courier New" w:cs="Courier New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2C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2617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Ementa">
    <w:name w:val="Ementa"/>
    <w:basedOn w:val="Normal"/>
    <w:uiPriority w:val="1"/>
    <w:qFormat/>
    <w:rsid w:val="00D727E6"/>
    <w:pPr>
      <w:spacing w:before="120" w:after="120" w:line="240" w:lineRule="auto"/>
      <w:ind w:left="4253"/>
      <w:jc w:val="both"/>
    </w:pPr>
    <w:rPr>
      <w:rFonts w:ascii="Calibri" w:eastAsia="Calibri" w:hAnsi="Calibri" w:cs="Times New Roman"/>
      <w:i/>
      <w:sz w:val="24"/>
    </w:rPr>
  </w:style>
  <w:style w:type="paragraph" w:customStyle="1" w:styleId="Corpo">
    <w:name w:val="Corpo"/>
    <w:basedOn w:val="Normal"/>
    <w:qFormat/>
    <w:rsid w:val="00D727E6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styleId="NormalWeb">
    <w:name w:val="Normal (Web)"/>
    <w:basedOn w:val="Normal"/>
    <w:uiPriority w:val="99"/>
    <w:unhideWhenUsed/>
    <w:rsid w:val="00D52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Thiara das Neves Pereira Diniz</dc:creator>
  <cp:keywords/>
  <dc:description/>
  <cp:lastModifiedBy>Máneton Antunes de Macedo</cp:lastModifiedBy>
  <cp:revision>2</cp:revision>
  <cp:lastPrinted>2024-06-06T11:39:00Z</cp:lastPrinted>
  <dcterms:created xsi:type="dcterms:W3CDTF">2024-06-11T18:22:00Z</dcterms:created>
  <dcterms:modified xsi:type="dcterms:W3CDTF">2024-06-11T18:22:00Z</dcterms:modified>
</cp:coreProperties>
</file>