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AD17" w14:textId="77777777" w:rsidR="007B2617" w:rsidRPr="00C64EF0" w:rsidRDefault="007B2617" w:rsidP="007B2617">
      <w:pPr>
        <w:spacing w:line="360" w:lineRule="auto"/>
        <w:jc w:val="center"/>
        <w:rPr>
          <w:b/>
          <w:sz w:val="22"/>
          <w:szCs w:val="22"/>
          <w:u w:val="single"/>
        </w:rPr>
      </w:pPr>
      <w:r w:rsidRPr="00C64EF0">
        <w:rPr>
          <w:b/>
          <w:sz w:val="22"/>
          <w:szCs w:val="22"/>
          <w:u w:val="single"/>
        </w:rPr>
        <w:t xml:space="preserve">COMISSÃO DE CONSTITUIÇÃO, JUSTIÇA E </w:t>
      </w:r>
      <w:r w:rsidR="00117A5A" w:rsidRPr="00C64EF0">
        <w:rPr>
          <w:b/>
          <w:sz w:val="22"/>
          <w:szCs w:val="22"/>
          <w:u w:val="single"/>
        </w:rPr>
        <w:t>CIDADANIA</w:t>
      </w:r>
    </w:p>
    <w:p w14:paraId="209352FA" w14:textId="4BED937F" w:rsidR="007B2617" w:rsidRDefault="007B2617" w:rsidP="007B2617">
      <w:pPr>
        <w:spacing w:line="360" w:lineRule="auto"/>
        <w:jc w:val="center"/>
        <w:rPr>
          <w:b/>
          <w:sz w:val="22"/>
          <w:szCs w:val="22"/>
          <w:u w:val="single"/>
        </w:rPr>
      </w:pPr>
      <w:r w:rsidRPr="00C64EF0">
        <w:rPr>
          <w:b/>
          <w:sz w:val="22"/>
          <w:szCs w:val="22"/>
          <w:u w:val="single"/>
        </w:rPr>
        <w:t xml:space="preserve">PARECER </w:t>
      </w:r>
      <w:r w:rsidR="00D462AF" w:rsidRPr="00C64EF0">
        <w:rPr>
          <w:b/>
          <w:sz w:val="22"/>
          <w:szCs w:val="22"/>
          <w:u w:val="single"/>
        </w:rPr>
        <w:t xml:space="preserve">Nº </w:t>
      </w:r>
      <w:r w:rsidR="00740FF1">
        <w:rPr>
          <w:b/>
          <w:sz w:val="22"/>
          <w:szCs w:val="22"/>
          <w:u w:val="single"/>
        </w:rPr>
        <w:t>021</w:t>
      </w:r>
      <w:r w:rsidR="002079F4">
        <w:rPr>
          <w:b/>
          <w:sz w:val="22"/>
          <w:szCs w:val="22"/>
          <w:u w:val="single"/>
        </w:rPr>
        <w:t xml:space="preserve"> </w:t>
      </w:r>
      <w:r w:rsidR="00FC64EB" w:rsidRPr="00C64EF0">
        <w:rPr>
          <w:b/>
          <w:sz w:val="22"/>
          <w:szCs w:val="22"/>
          <w:u w:val="single"/>
        </w:rPr>
        <w:t>/</w:t>
      </w:r>
      <w:r w:rsidR="00795B71" w:rsidRPr="00C64EF0">
        <w:rPr>
          <w:b/>
          <w:sz w:val="22"/>
          <w:szCs w:val="22"/>
          <w:u w:val="single"/>
        </w:rPr>
        <w:t xml:space="preserve"> </w:t>
      </w:r>
      <w:r w:rsidRPr="00C64EF0">
        <w:rPr>
          <w:b/>
          <w:sz w:val="22"/>
          <w:szCs w:val="22"/>
          <w:u w:val="single"/>
        </w:rPr>
        <w:t>20</w:t>
      </w:r>
      <w:r w:rsidR="00292448" w:rsidRPr="00C64EF0">
        <w:rPr>
          <w:b/>
          <w:sz w:val="22"/>
          <w:szCs w:val="22"/>
          <w:u w:val="single"/>
        </w:rPr>
        <w:t>2</w:t>
      </w:r>
      <w:r w:rsidR="00740FF1">
        <w:rPr>
          <w:b/>
          <w:sz w:val="22"/>
          <w:szCs w:val="22"/>
          <w:u w:val="single"/>
        </w:rPr>
        <w:t>5</w:t>
      </w:r>
    </w:p>
    <w:p w14:paraId="47E4618C" w14:textId="77777777" w:rsidR="007A723E" w:rsidRPr="00C64EF0" w:rsidRDefault="007A723E" w:rsidP="007B2617">
      <w:pPr>
        <w:spacing w:line="360" w:lineRule="auto"/>
        <w:jc w:val="center"/>
        <w:rPr>
          <w:b/>
          <w:sz w:val="22"/>
          <w:szCs w:val="22"/>
          <w:u w:val="single"/>
        </w:rPr>
      </w:pPr>
    </w:p>
    <w:p w14:paraId="78352611" w14:textId="77777777" w:rsidR="007B2617" w:rsidRPr="00C64EF0" w:rsidRDefault="007B2617" w:rsidP="007B2617">
      <w:pPr>
        <w:spacing w:line="360" w:lineRule="auto"/>
        <w:rPr>
          <w:b/>
          <w:sz w:val="22"/>
          <w:szCs w:val="22"/>
          <w:u w:val="single"/>
        </w:rPr>
      </w:pPr>
      <w:r w:rsidRPr="00C64EF0">
        <w:rPr>
          <w:b/>
          <w:sz w:val="22"/>
          <w:szCs w:val="22"/>
          <w:u w:val="single"/>
        </w:rPr>
        <w:t>RELATÓRIO:</w:t>
      </w:r>
    </w:p>
    <w:p w14:paraId="3FF574F9" w14:textId="2BA56A8A" w:rsidR="00D94DAD" w:rsidRPr="00D94DAD" w:rsidRDefault="007B2617" w:rsidP="00D94DAD">
      <w:pPr>
        <w:spacing w:line="360" w:lineRule="auto"/>
        <w:ind w:firstLine="709"/>
        <w:jc w:val="both"/>
      </w:pPr>
      <w:r w:rsidRPr="00D051A6">
        <w:rPr>
          <w:sz w:val="22"/>
          <w:szCs w:val="22"/>
        </w:rPr>
        <w:t xml:space="preserve">Trata-se </w:t>
      </w:r>
      <w:r w:rsidR="00C77F1E" w:rsidRPr="00D051A6">
        <w:rPr>
          <w:sz w:val="22"/>
          <w:szCs w:val="22"/>
        </w:rPr>
        <w:t xml:space="preserve">da análise </w:t>
      </w:r>
      <w:r w:rsidRPr="00D051A6">
        <w:rPr>
          <w:sz w:val="22"/>
          <w:szCs w:val="22"/>
        </w:rPr>
        <w:t>d</w:t>
      </w:r>
      <w:r w:rsidR="00C77F1E" w:rsidRPr="00D051A6">
        <w:rPr>
          <w:sz w:val="22"/>
          <w:szCs w:val="22"/>
        </w:rPr>
        <w:t>o</w:t>
      </w:r>
      <w:r w:rsidRPr="00D051A6">
        <w:rPr>
          <w:sz w:val="22"/>
          <w:szCs w:val="22"/>
        </w:rPr>
        <w:t xml:space="preserve"> </w:t>
      </w:r>
      <w:bookmarkStart w:id="0" w:name="_Hlk84323291"/>
      <w:r w:rsidRPr="00D051A6">
        <w:rPr>
          <w:sz w:val="22"/>
          <w:szCs w:val="22"/>
        </w:rPr>
        <w:t>P</w:t>
      </w:r>
      <w:r w:rsidR="00FF67EC" w:rsidRPr="00D051A6">
        <w:rPr>
          <w:sz w:val="22"/>
          <w:szCs w:val="22"/>
        </w:rPr>
        <w:t>rojeto de Resolução Legislativa</w:t>
      </w:r>
      <w:r w:rsidR="00745C47" w:rsidRPr="00D051A6">
        <w:rPr>
          <w:sz w:val="22"/>
          <w:szCs w:val="22"/>
        </w:rPr>
        <w:t xml:space="preserve"> nº</w:t>
      </w:r>
      <w:r w:rsidR="0002282F" w:rsidRPr="00D051A6">
        <w:rPr>
          <w:sz w:val="22"/>
          <w:szCs w:val="22"/>
        </w:rPr>
        <w:t xml:space="preserve"> </w:t>
      </w:r>
      <w:r w:rsidR="00C47284">
        <w:rPr>
          <w:sz w:val="22"/>
          <w:szCs w:val="22"/>
        </w:rPr>
        <w:t>128</w:t>
      </w:r>
      <w:r w:rsidR="009E79C7" w:rsidRPr="00D051A6">
        <w:rPr>
          <w:sz w:val="22"/>
          <w:szCs w:val="22"/>
        </w:rPr>
        <w:t>/</w:t>
      </w:r>
      <w:r w:rsidR="00745C47" w:rsidRPr="00D051A6">
        <w:rPr>
          <w:sz w:val="22"/>
          <w:szCs w:val="22"/>
        </w:rPr>
        <w:t>20</w:t>
      </w:r>
      <w:r w:rsidR="00B50B8A" w:rsidRPr="00D051A6">
        <w:rPr>
          <w:sz w:val="22"/>
          <w:szCs w:val="22"/>
        </w:rPr>
        <w:t>2</w:t>
      </w:r>
      <w:r w:rsidR="00D051A6" w:rsidRPr="00D051A6">
        <w:rPr>
          <w:sz w:val="22"/>
          <w:szCs w:val="22"/>
        </w:rPr>
        <w:t>4</w:t>
      </w:r>
      <w:r w:rsidR="001A6D5B" w:rsidRPr="00D051A6">
        <w:rPr>
          <w:sz w:val="22"/>
          <w:szCs w:val="22"/>
        </w:rPr>
        <w:t>, apresentad</w:t>
      </w:r>
      <w:r w:rsidR="00D462AF" w:rsidRPr="00D051A6">
        <w:rPr>
          <w:sz w:val="22"/>
          <w:szCs w:val="22"/>
        </w:rPr>
        <w:t>o</w:t>
      </w:r>
      <w:r w:rsidR="001A6D5B" w:rsidRPr="00D051A6">
        <w:rPr>
          <w:sz w:val="22"/>
          <w:szCs w:val="22"/>
        </w:rPr>
        <w:t xml:space="preserve"> pel</w:t>
      </w:r>
      <w:r w:rsidR="00D051A6" w:rsidRPr="00D051A6">
        <w:rPr>
          <w:sz w:val="22"/>
          <w:szCs w:val="22"/>
        </w:rPr>
        <w:t>o</w:t>
      </w:r>
      <w:r w:rsidR="00B50B8A" w:rsidRPr="00D051A6">
        <w:rPr>
          <w:sz w:val="22"/>
          <w:szCs w:val="22"/>
        </w:rPr>
        <w:t xml:space="preserve"> Senhor Deputad</w:t>
      </w:r>
      <w:r w:rsidR="00D051A6" w:rsidRPr="00D051A6">
        <w:rPr>
          <w:sz w:val="22"/>
          <w:szCs w:val="22"/>
        </w:rPr>
        <w:t xml:space="preserve">o </w:t>
      </w:r>
      <w:r w:rsidR="00C47284">
        <w:rPr>
          <w:sz w:val="22"/>
          <w:szCs w:val="22"/>
        </w:rPr>
        <w:t>Rafael</w:t>
      </w:r>
      <w:r w:rsidR="00093E9A" w:rsidRPr="00D051A6">
        <w:rPr>
          <w:sz w:val="22"/>
          <w:szCs w:val="22"/>
        </w:rPr>
        <w:t>,</w:t>
      </w:r>
      <w:r w:rsidR="00DB6D9E" w:rsidRPr="00D051A6">
        <w:rPr>
          <w:sz w:val="22"/>
          <w:szCs w:val="22"/>
        </w:rPr>
        <w:t xml:space="preserve"> que </w:t>
      </w:r>
      <w:r w:rsidR="00131937" w:rsidRPr="00131937">
        <w:rPr>
          <w:sz w:val="22"/>
          <w:szCs w:val="22"/>
        </w:rPr>
        <w:t xml:space="preserve">Concede a Medalha do Mérito Legislativo </w:t>
      </w:r>
      <w:r w:rsidR="00131937">
        <w:rPr>
          <w:sz w:val="22"/>
          <w:szCs w:val="22"/>
        </w:rPr>
        <w:t>“</w:t>
      </w:r>
      <w:r w:rsidR="00131937" w:rsidRPr="00131937">
        <w:rPr>
          <w:i/>
          <w:iCs/>
          <w:sz w:val="22"/>
          <w:szCs w:val="22"/>
        </w:rPr>
        <w:t xml:space="preserve">Manuel </w:t>
      </w:r>
      <w:proofErr w:type="spellStart"/>
      <w:r w:rsidR="00131937" w:rsidRPr="00131937">
        <w:rPr>
          <w:i/>
          <w:iCs/>
          <w:sz w:val="22"/>
          <w:szCs w:val="22"/>
        </w:rPr>
        <w:t>Beckman</w:t>
      </w:r>
      <w:proofErr w:type="spellEnd"/>
      <w:r w:rsidR="00131937">
        <w:rPr>
          <w:sz w:val="22"/>
          <w:szCs w:val="22"/>
        </w:rPr>
        <w:t>”</w:t>
      </w:r>
      <w:r w:rsidR="00131937" w:rsidRPr="00131937">
        <w:rPr>
          <w:sz w:val="22"/>
          <w:szCs w:val="22"/>
        </w:rPr>
        <w:t xml:space="preserve"> </w:t>
      </w:r>
      <w:r w:rsidR="00C47284">
        <w:rPr>
          <w:sz w:val="22"/>
          <w:szCs w:val="22"/>
        </w:rPr>
        <w:t>à</w:t>
      </w:r>
      <w:r w:rsidR="00131937" w:rsidRPr="00131937">
        <w:rPr>
          <w:sz w:val="22"/>
          <w:szCs w:val="22"/>
        </w:rPr>
        <w:t xml:space="preserve"> </w:t>
      </w:r>
      <w:r w:rsidR="00D94DAD" w:rsidRPr="00D94DAD">
        <w:rPr>
          <w:i/>
        </w:rPr>
        <w:t>Senhor</w:t>
      </w:r>
      <w:r w:rsidR="00C47284">
        <w:rPr>
          <w:i/>
        </w:rPr>
        <w:t xml:space="preserve">a </w:t>
      </w:r>
      <w:r w:rsidR="00C47284" w:rsidRPr="00C47284">
        <w:rPr>
          <w:i/>
        </w:rPr>
        <w:t>Cornélia Rodrigues</w:t>
      </w:r>
      <w:r w:rsidR="00D94DAD" w:rsidRPr="00D94DAD">
        <w:rPr>
          <w:i/>
        </w:rPr>
        <w:t>.</w:t>
      </w:r>
    </w:p>
    <w:bookmarkEnd w:id="0"/>
    <w:p w14:paraId="76A136D6" w14:textId="77777777" w:rsidR="00C47284" w:rsidRPr="00C47284" w:rsidRDefault="00173AEB" w:rsidP="00C47284">
      <w:pPr>
        <w:spacing w:line="360" w:lineRule="auto"/>
        <w:ind w:firstLine="709"/>
        <w:jc w:val="both"/>
        <w:rPr>
          <w:i/>
          <w:sz w:val="22"/>
          <w:szCs w:val="22"/>
        </w:rPr>
      </w:pPr>
      <w:r>
        <w:rPr>
          <w:iCs/>
          <w:sz w:val="22"/>
          <w:szCs w:val="22"/>
        </w:rPr>
        <w:t xml:space="preserve"> </w:t>
      </w:r>
      <w:r w:rsidR="00865312">
        <w:rPr>
          <w:iCs/>
          <w:sz w:val="22"/>
          <w:szCs w:val="22"/>
        </w:rPr>
        <w:t>Registra a j</w:t>
      </w:r>
      <w:r w:rsidR="00822898" w:rsidRPr="00D051A6">
        <w:rPr>
          <w:iCs/>
          <w:sz w:val="22"/>
          <w:szCs w:val="22"/>
        </w:rPr>
        <w:t>ustifica</w:t>
      </w:r>
      <w:r w:rsidR="00865312">
        <w:rPr>
          <w:iCs/>
          <w:sz w:val="22"/>
          <w:szCs w:val="22"/>
        </w:rPr>
        <w:t>tiva</w:t>
      </w:r>
      <w:r w:rsidR="00822898" w:rsidRPr="00D051A6">
        <w:rPr>
          <w:iCs/>
          <w:sz w:val="22"/>
          <w:szCs w:val="22"/>
        </w:rPr>
        <w:t xml:space="preserve"> </w:t>
      </w:r>
      <w:r w:rsidR="00865312">
        <w:rPr>
          <w:iCs/>
          <w:sz w:val="22"/>
          <w:szCs w:val="22"/>
        </w:rPr>
        <w:t>d</w:t>
      </w:r>
      <w:r w:rsidR="00D051A6" w:rsidRPr="00D051A6">
        <w:rPr>
          <w:iCs/>
          <w:sz w:val="22"/>
          <w:szCs w:val="22"/>
        </w:rPr>
        <w:t>o</w:t>
      </w:r>
      <w:r w:rsidR="00822898" w:rsidRPr="00D051A6">
        <w:rPr>
          <w:iCs/>
          <w:sz w:val="22"/>
          <w:szCs w:val="22"/>
        </w:rPr>
        <w:t xml:space="preserve"> autor da propositura </w:t>
      </w:r>
      <w:r w:rsidR="00C77F1E" w:rsidRPr="00D051A6">
        <w:rPr>
          <w:iCs/>
          <w:sz w:val="22"/>
          <w:szCs w:val="22"/>
        </w:rPr>
        <w:t xml:space="preserve">de Lei, </w:t>
      </w:r>
      <w:r w:rsidR="00822898" w:rsidRPr="00D051A6">
        <w:rPr>
          <w:iCs/>
          <w:sz w:val="22"/>
          <w:szCs w:val="22"/>
        </w:rPr>
        <w:t>que</w:t>
      </w:r>
      <w:r w:rsidR="00C47284">
        <w:rPr>
          <w:iCs/>
          <w:sz w:val="22"/>
          <w:szCs w:val="22"/>
        </w:rPr>
        <w:t xml:space="preserve"> a </w:t>
      </w:r>
      <w:r w:rsidR="00C47284" w:rsidRPr="00C47284">
        <w:rPr>
          <w:i/>
          <w:sz w:val="22"/>
          <w:szCs w:val="22"/>
        </w:rPr>
        <w:t xml:space="preserve">Senhora Cornélia Rodrigues, também conhecida como a </w:t>
      </w:r>
      <w:proofErr w:type="spellStart"/>
      <w:r w:rsidR="00C47284" w:rsidRPr="00C47284">
        <w:rPr>
          <w:i/>
          <w:sz w:val="22"/>
          <w:szCs w:val="22"/>
        </w:rPr>
        <w:t>Nelinha</w:t>
      </w:r>
      <w:proofErr w:type="spellEnd"/>
      <w:r w:rsidR="00C47284" w:rsidRPr="00C47284">
        <w:rPr>
          <w:i/>
          <w:sz w:val="22"/>
          <w:szCs w:val="22"/>
        </w:rPr>
        <w:t xml:space="preserve"> do Babaçu, tem 54 anos, é filha de um lavrador e uma quebradeira de coco babaçu, natural do </w:t>
      </w:r>
      <w:r w:rsidR="00C47284">
        <w:rPr>
          <w:i/>
          <w:sz w:val="22"/>
          <w:szCs w:val="22"/>
        </w:rPr>
        <w:t>M</w:t>
      </w:r>
      <w:r w:rsidR="00C47284" w:rsidRPr="00C47284">
        <w:rPr>
          <w:i/>
          <w:sz w:val="22"/>
          <w:szCs w:val="22"/>
        </w:rPr>
        <w:t xml:space="preserve">unicípio de </w:t>
      </w:r>
      <w:proofErr w:type="spellStart"/>
      <w:r w:rsidR="00C47284" w:rsidRPr="00C47284">
        <w:rPr>
          <w:i/>
          <w:sz w:val="22"/>
          <w:szCs w:val="22"/>
        </w:rPr>
        <w:t>Palmerândia</w:t>
      </w:r>
      <w:proofErr w:type="spellEnd"/>
      <w:r w:rsidR="00C47284">
        <w:rPr>
          <w:i/>
          <w:sz w:val="22"/>
          <w:szCs w:val="22"/>
        </w:rPr>
        <w:t xml:space="preserve"> </w:t>
      </w:r>
      <w:r w:rsidR="00C47284" w:rsidRPr="00C47284">
        <w:rPr>
          <w:i/>
          <w:sz w:val="22"/>
          <w:szCs w:val="22"/>
        </w:rPr>
        <w:t>-</w:t>
      </w:r>
      <w:r w:rsidR="00C47284">
        <w:rPr>
          <w:i/>
          <w:sz w:val="22"/>
          <w:szCs w:val="22"/>
        </w:rPr>
        <w:t xml:space="preserve"> </w:t>
      </w:r>
      <w:r w:rsidR="00C47284" w:rsidRPr="00C47284">
        <w:rPr>
          <w:i/>
          <w:sz w:val="22"/>
          <w:szCs w:val="22"/>
        </w:rPr>
        <w:t xml:space="preserve">MA, no </w:t>
      </w:r>
      <w:r w:rsidR="00C47284">
        <w:rPr>
          <w:i/>
          <w:sz w:val="22"/>
          <w:szCs w:val="22"/>
        </w:rPr>
        <w:t>P</w:t>
      </w:r>
      <w:r w:rsidR="00C47284" w:rsidRPr="00C47284">
        <w:rPr>
          <w:i/>
          <w:sz w:val="22"/>
          <w:szCs w:val="22"/>
        </w:rPr>
        <w:t>ovoado Santa Eulália</w:t>
      </w:r>
      <w:r w:rsidR="00C47284" w:rsidRPr="00C47284">
        <w:rPr>
          <w:iCs/>
          <w:sz w:val="22"/>
          <w:szCs w:val="22"/>
        </w:rPr>
        <w:t>.</w:t>
      </w:r>
      <w:r w:rsidR="00C47284">
        <w:rPr>
          <w:iCs/>
          <w:sz w:val="22"/>
          <w:szCs w:val="22"/>
        </w:rPr>
        <w:t xml:space="preserve"> </w:t>
      </w:r>
      <w:r w:rsidR="00C47284" w:rsidRPr="00C47284">
        <w:rPr>
          <w:i/>
          <w:sz w:val="22"/>
          <w:szCs w:val="22"/>
        </w:rPr>
        <w:t>Saiu de casa ainda na pré-adolescência, com 11 anos. Seus pais tinham o sonho de proporcionar o estudo que não tiveram para filha, mas na época Palmeirândia não tinha sequer escola púbica. Foi então que surgiu a oportunidade de a menina ir morar na capital, onde poderia trabalhar como companhia de uma matriarca da alta sociedade de São Luís – com a condição de que frequentasse uma boa escola.</w:t>
      </w:r>
    </w:p>
    <w:p w14:paraId="21C19798" w14:textId="77777777" w:rsidR="00C47284" w:rsidRPr="00C47284" w:rsidRDefault="00C47284" w:rsidP="00C47284">
      <w:pPr>
        <w:spacing w:line="360" w:lineRule="auto"/>
        <w:ind w:firstLine="709"/>
        <w:jc w:val="both"/>
        <w:rPr>
          <w:i/>
          <w:sz w:val="22"/>
          <w:szCs w:val="22"/>
        </w:rPr>
      </w:pPr>
      <w:proofErr w:type="spellStart"/>
      <w:r w:rsidRPr="00C47284">
        <w:rPr>
          <w:i/>
          <w:sz w:val="22"/>
          <w:szCs w:val="22"/>
        </w:rPr>
        <w:t>Nelinha</w:t>
      </w:r>
      <w:proofErr w:type="spellEnd"/>
      <w:r w:rsidRPr="00C47284">
        <w:rPr>
          <w:i/>
          <w:sz w:val="22"/>
          <w:szCs w:val="22"/>
        </w:rPr>
        <w:t xml:space="preserve"> foi, e não parou mais. Aos 13 anos viajou com a mesma família para Brasília e aos 15 aportou no Rio de Janeiro. Aos 19 anos, casou-se e engravidou logo em seguida, indo morar no Complexo do Salgueiro, lugar pelo qual desenvolveu enorme apreço e carinho. Precisou deixar os estudos para cuidar da primeira filha quando ainda cursava o antigo primeiro ano do segundo grau.</w:t>
      </w:r>
    </w:p>
    <w:p w14:paraId="1AE172C5" w14:textId="77777777" w:rsidR="00C47284" w:rsidRPr="00C47284" w:rsidRDefault="00C47284" w:rsidP="00C47284">
      <w:pPr>
        <w:spacing w:line="360" w:lineRule="auto"/>
        <w:ind w:firstLine="709"/>
        <w:jc w:val="both"/>
        <w:rPr>
          <w:i/>
          <w:sz w:val="22"/>
          <w:szCs w:val="22"/>
        </w:rPr>
      </w:pPr>
      <w:r w:rsidRPr="00C47284">
        <w:rPr>
          <w:i/>
          <w:sz w:val="22"/>
          <w:szCs w:val="22"/>
        </w:rPr>
        <w:t>Depois que o casal de filhos já estava em idade escolar, arregaçou as mangas e foi atrás da sua independência financeira. Com seu companheiro de vida, queria dar conforto para a família e estudo para os filhos – além de realizar o antigo sonho de voltar para o Maranhão, colaborando para o desenvolvimento social e econômico do seu povo.</w:t>
      </w:r>
    </w:p>
    <w:p w14:paraId="55FCAD28" w14:textId="77777777" w:rsidR="00C47284" w:rsidRPr="00C47284" w:rsidRDefault="00C47284" w:rsidP="00C47284">
      <w:pPr>
        <w:spacing w:line="360" w:lineRule="auto"/>
        <w:ind w:firstLine="709"/>
        <w:jc w:val="both"/>
        <w:rPr>
          <w:i/>
          <w:sz w:val="22"/>
          <w:szCs w:val="22"/>
        </w:rPr>
      </w:pPr>
      <w:r w:rsidRPr="00C47284">
        <w:rPr>
          <w:i/>
          <w:sz w:val="22"/>
          <w:szCs w:val="22"/>
        </w:rPr>
        <w:t xml:space="preserve">Essa brava mulher nunca perdeu o foco, passou por </w:t>
      </w:r>
      <w:proofErr w:type="gramStart"/>
      <w:r w:rsidRPr="00C47284">
        <w:rPr>
          <w:i/>
          <w:sz w:val="22"/>
          <w:szCs w:val="22"/>
        </w:rPr>
        <w:t>altos e baixos</w:t>
      </w:r>
      <w:proofErr w:type="gramEnd"/>
      <w:r w:rsidRPr="00C47284">
        <w:rPr>
          <w:i/>
          <w:sz w:val="22"/>
          <w:szCs w:val="22"/>
        </w:rPr>
        <w:t xml:space="preserve"> mas sempre trabalhou duro e com maestria. Em 1999, em São Paulo, foi trabalhar em uma casa, no Pacaembu, de uma família judaica cachê, aquela que não mistura leite com carne. Foi aí que surgiu a ideia de fazer creme de leite de babaçu. Agarrou as oportunidades que surgiram, informou-se e fez amigos, aliás muitos amigos. Dona de um coração enorme e de muita empatia, desenvolveu conexões inimagináveis.</w:t>
      </w:r>
    </w:p>
    <w:p w14:paraId="3BBE22ED" w14:textId="77777777" w:rsidR="00C47284" w:rsidRDefault="00C47284" w:rsidP="00C47284">
      <w:pPr>
        <w:spacing w:line="360" w:lineRule="auto"/>
        <w:ind w:firstLine="709"/>
        <w:jc w:val="both"/>
        <w:rPr>
          <w:iCs/>
          <w:sz w:val="22"/>
          <w:szCs w:val="22"/>
        </w:rPr>
      </w:pPr>
    </w:p>
    <w:p w14:paraId="50EA4D3A" w14:textId="77777777" w:rsidR="00C47284" w:rsidRDefault="00C47284" w:rsidP="00C47284">
      <w:pPr>
        <w:spacing w:line="360" w:lineRule="auto"/>
        <w:ind w:firstLine="709"/>
        <w:jc w:val="both"/>
        <w:rPr>
          <w:iCs/>
          <w:sz w:val="22"/>
          <w:szCs w:val="22"/>
        </w:rPr>
      </w:pPr>
    </w:p>
    <w:p w14:paraId="16871E5A" w14:textId="47A18B2D" w:rsidR="00C47284" w:rsidRDefault="00C47284" w:rsidP="00C47284">
      <w:pPr>
        <w:spacing w:line="360" w:lineRule="auto"/>
        <w:ind w:firstLine="709"/>
        <w:jc w:val="both"/>
        <w:rPr>
          <w:iCs/>
          <w:sz w:val="22"/>
          <w:szCs w:val="22"/>
        </w:rPr>
      </w:pPr>
      <w:r w:rsidRPr="00C47284">
        <w:rPr>
          <w:i/>
          <w:sz w:val="22"/>
          <w:szCs w:val="22"/>
        </w:rPr>
        <w:lastRenderedPageBreak/>
        <w:t>Cornélia Rodrigues sonhou com tanto empenho e resiliência que, mesmo em uma sociedade caracterizada pelas injustiças sociais e desigualdades, conseguiu encontrar estratégias que a permitiram resgatar a autoestima e realizar, através da valorização de suas capacidades individuais, um sonho grande em prol da coletividade</w:t>
      </w:r>
      <w:r w:rsidRPr="00C47284">
        <w:rPr>
          <w:iCs/>
          <w:sz w:val="22"/>
          <w:szCs w:val="22"/>
        </w:rPr>
        <w:t>.</w:t>
      </w:r>
      <w:r>
        <w:rPr>
          <w:iCs/>
          <w:sz w:val="22"/>
          <w:szCs w:val="22"/>
        </w:rPr>
        <w:t xml:space="preserve"> </w:t>
      </w:r>
    </w:p>
    <w:p w14:paraId="1D153B37" w14:textId="1C979506" w:rsidR="00C47284" w:rsidRPr="00C47284" w:rsidRDefault="00C47284" w:rsidP="00C47284">
      <w:pPr>
        <w:spacing w:line="360" w:lineRule="auto"/>
        <w:ind w:firstLine="709"/>
        <w:jc w:val="both"/>
        <w:rPr>
          <w:i/>
          <w:sz w:val="22"/>
          <w:szCs w:val="22"/>
        </w:rPr>
      </w:pPr>
      <w:r>
        <w:rPr>
          <w:iCs/>
          <w:sz w:val="22"/>
          <w:szCs w:val="22"/>
        </w:rPr>
        <w:t xml:space="preserve">Registra ainda a justificativa do autor, que </w:t>
      </w:r>
      <w:r w:rsidRPr="00C47284">
        <w:rPr>
          <w:i/>
          <w:sz w:val="22"/>
          <w:szCs w:val="22"/>
        </w:rPr>
        <w:t>em 2014 foi trabalhar como governanta na casa de Jayme Monjardim Matarazzo, que posteriormente se tornou sócio. Apesar de ter conseguido se tornar uma mulher próspera, não se realizava por inteiro vendo suas raízes e seu povo atravessarem tantas dificuldades.</w:t>
      </w:r>
    </w:p>
    <w:p w14:paraId="528D7D87" w14:textId="77777777" w:rsidR="00C47284" w:rsidRPr="00C47284" w:rsidRDefault="00C47284" w:rsidP="00C47284">
      <w:pPr>
        <w:spacing w:line="360" w:lineRule="auto"/>
        <w:ind w:firstLine="709"/>
        <w:jc w:val="both"/>
        <w:rPr>
          <w:i/>
          <w:sz w:val="22"/>
          <w:szCs w:val="22"/>
        </w:rPr>
      </w:pPr>
      <w:r w:rsidRPr="00C47284">
        <w:rPr>
          <w:i/>
          <w:sz w:val="22"/>
          <w:szCs w:val="22"/>
        </w:rPr>
        <w:t xml:space="preserve">A mulher preta da baixada maranhense convenceu pessoas e líderes, conquistou parceiros estratégicos e, sem dúvida alguma, ainda convencerá o Brasil, quiçá o mundo, com seu discurso visionário, sua liderança democrática e trabalho árduo. </w:t>
      </w:r>
      <w:proofErr w:type="spellStart"/>
      <w:r w:rsidRPr="00C47284">
        <w:rPr>
          <w:i/>
          <w:sz w:val="22"/>
          <w:szCs w:val="22"/>
        </w:rPr>
        <w:t>Nelinha</w:t>
      </w:r>
      <w:proofErr w:type="spellEnd"/>
      <w:r w:rsidRPr="00C47284">
        <w:rPr>
          <w:i/>
          <w:sz w:val="22"/>
          <w:szCs w:val="22"/>
        </w:rPr>
        <w:t xml:space="preserve"> hoje é sócia da </w:t>
      </w:r>
      <w:proofErr w:type="spellStart"/>
      <w:r w:rsidRPr="00C47284">
        <w:rPr>
          <w:i/>
          <w:sz w:val="22"/>
          <w:szCs w:val="22"/>
        </w:rPr>
        <w:t>Reflyta</w:t>
      </w:r>
      <w:proofErr w:type="spellEnd"/>
      <w:r w:rsidRPr="00C47284">
        <w:rPr>
          <w:i/>
          <w:sz w:val="22"/>
          <w:szCs w:val="22"/>
        </w:rPr>
        <w:t>, ao lado do grande diretor Jayme Monjardim e do publicitário Rodrigo Fleury.</w:t>
      </w:r>
    </w:p>
    <w:p w14:paraId="19158800" w14:textId="77777777" w:rsidR="00C47284" w:rsidRPr="00C47284" w:rsidRDefault="00C47284" w:rsidP="00C47284">
      <w:pPr>
        <w:spacing w:line="360" w:lineRule="auto"/>
        <w:ind w:firstLine="709"/>
        <w:jc w:val="both"/>
        <w:rPr>
          <w:i/>
          <w:sz w:val="22"/>
          <w:szCs w:val="22"/>
        </w:rPr>
      </w:pPr>
      <w:r w:rsidRPr="00C47284">
        <w:rPr>
          <w:i/>
          <w:sz w:val="22"/>
          <w:szCs w:val="22"/>
        </w:rPr>
        <w:t xml:space="preserve">Parte fundamental do multifacetado projeto Palma Monjardim para a baixada maranhense, a </w:t>
      </w:r>
      <w:proofErr w:type="spellStart"/>
      <w:r w:rsidRPr="00C47284">
        <w:rPr>
          <w:i/>
          <w:sz w:val="22"/>
          <w:szCs w:val="22"/>
        </w:rPr>
        <w:t>Reflyta</w:t>
      </w:r>
      <w:proofErr w:type="spellEnd"/>
      <w:r w:rsidRPr="00C47284">
        <w:rPr>
          <w:i/>
          <w:sz w:val="22"/>
          <w:szCs w:val="22"/>
        </w:rPr>
        <w:t xml:space="preserve"> nasceu com o objetivo de melhorar a qualidade de vida e gerar oportunidades para os moradores de Palmeirândia e para as mulheres quebradeiras, que lutam pela preservação dos babaçuais, para a garantia da terra, condições mais dignas de trabalho e políticas governamentais voltadas para o extrativismo e equidade de gênero.</w:t>
      </w:r>
    </w:p>
    <w:p w14:paraId="6A0F2750" w14:textId="77777777" w:rsidR="00C47284" w:rsidRPr="00C47284" w:rsidRDefault="00C47284" w:rsidP="00C47284">
      <w:pPr>
        <w:spacing w:line="360" w:lineRule="auto"/>
        <w:ind w:firstLine="709"/>
        <w:jc w:val="both"/>
        <w:rPr>
          <w:i/>
          <w:sz w:val="22"/>
          <w:szCs w:val="22"/>
        </w:rPr>
      </w:pPr>
      <w:r w:rsidRPr="00C47284">
        <w:rPr>
          <w:i/>
          <w:sz w:val="22"/>
          <w:szCs w:val="22"/>
        </w:rPr>
        <w:t>A base do projeto é um sólido desenvolvimento de produtos alimentícios (leite e creme de leite de babaçu), cuja espinha dorsal são florestas de alimentos onde o babaçu protagoniza. Estes produtos e subprodutos, mostram que com a palmeira do babaçu pode-se fazer o leite, o creme de leite, madeira e canudos, respeitam o ecossistema e a biodiversidade da região, além de regenerarem a floresta.</w:t>
      </w:r>
    </w:p>
    <w:p w14:paraId="68385ABC" w14:textId="5154CE57" w:rsidR="00D051A6" w:rsidRPr="002079F4" w:rsidRDefault="00C47284" w:rsidP="00173AEB">
      <w:pPr>
        <w:spacing w:line="360" w:lineRule="auto"/>
        <w:ind w:firstLine="709"/>
        <w:jc w:val="both"/>
        <w:rPr>
          <w:i/>
          <w:iCs/>
          <w:color w:val="000000" w:themeColor="text1"/>
          <w:sz w:val="22"/>
          <w:szCs w:val="22"/>
        </w:rPr>
      </w:pPr>
      <w:r w:rsidRPr="00C47284">
        <w:rPr>
          <w:i/>
          <w:sz w:val="22"/>
          <w:szCs w:val="22"/>
        </w:rPr>
        <w:t xml:space="preserve">Essa é um pouco da história da </w:t>
      </w:r>
      <w:proofErr w:type="spellStart"/>
      <w:r w:rsidRPr="00C47284">
        <w:rPr>
          <w:i/>
          <w:sz w:val="22"/>
          <w:szCs w:val="22"/>
        </w:rPr>
        <w:t>Nelinha</w:t>
      </w:r>
      <w:proofErr w:type="spellEnd"/>
      <w:r w:rsidRPr="00C47284">
        <w:rPr>
          <w:i/>
          <w:sz w:val="22"/>
          <w:szCs w:val="22"/>
        </w:rPr>
        <w:t xml:space="preserve"> do Babaçu, mulher que atravessou e venceu os obstáculos impostos por um sistema desigual de castas socioculturais e de gênero. Ela não desistiu, mas usou determinação, sabedoria e humildade, unindo-se a pessoas sensíveis que enxergaram sua potência, para juntos concretizarem ideias inovadoras e projetos disruptivos em prol da coletividade.</w:t>
      </w:r>
      <w:r>
        <w:rPr>
          <w:i/>
          <w:sz w:val="22"/>
          <w:szCs w:val="22"/>
        </w:rPr>
        <w:t xml:space="preserve"> </w:t>
      </w:r>
      <w:r w:rsidR="00D051A6" w:rsidRPr="00057573">
        <w:rPr>
          <w:sz w:val="22"/>
          <w:szCs w:val="22"/>
        </w:rPr>
        <w:t>Essa justificativa por si só atende a pertinência da matéria.</w:t>
      </w:r>
    </w:p>
    <w:p w14:paraId="54FDD834" w14:textId="6DCC7225" w:rsidR="00091279" w:rsidRPr="00D051A6" w:rsidRDefault="007B2617" w:rsidP="00C0689A">
      <w:pPr>
        <w:autoSpaceDE w:val="0"/>
        <w:autoSpaceDN w:val="0"/>
        <w:adjustRightInd w:val="0"/>
        <w:spacing w:line="360" w:lineRule="auto"/>
        <w:ind w:firstLine="851"/>
        <w:jc w:val="both"/>
        <w:rPr>
          <w:sz w:val="22"/>
          <w:szCs w:val="22"/>
        </w:rPr>
      </w:pPr>
      <w:r w:rsidRPr="00D051A6">
        <w:rPr>
          <w:sz w:val="22"/>
          <w:szCs w:val="22"/>
        </w:rPr>
        <w:t xml:space="preserve">A comenda é regulamentada </w:t>
      </w:r>
      <w:r w:rsidR="00AB462A" w:rsidRPr="00D051A6">
        <w:rPr>
          <w:sz w:val="22"/>
          <w:szCs w:val="22"/>
        </w:rPr>
        <w:t>no art. 139, alínea “</w:t>
      </w:r>
      <w:r w:rsidR="005C244E" w:rsidRPr="00D051A6">
        <w:rPr>
          <w:i/>
          <w:sz w:val="22"/>
          <w:szCs w:val="22"/>
        </w:rPr>
        <w:t>a</w:t>
      </w:r>
      <w:r w:rsidR="00D63625" w:rsidRPr="00D051A6">
        <w:rPr>
          <w:sz w:val="22"/>
          <w:szCs w:val="22"/>
        </w:rPr>
        <w:t xml:space="preserve">”, </w:t>
      </w:r>
      <w:r w:rsidR="00AB462A" w:rsidRPr="00D051A6">
        <w:rPr>
          <w:sz w:val="22"/>
          <w:szCs w:val="22"/>
        </w:rPr>
        <w:t xml:space="preserve">do Regimento Interno, </w:t>
      </w:r>
      <w:r w:rsidR="001A756A" w:rsidRPr="00D051A6">
        <w:rPr>
          <w:sz w:val="22"/>
          <w:szCs w:val="22"/>
        </w:rPr>
        <w:t>com nova redação dada pela Resolução Legislativa nº 599/201</w:t>
      </w:r>
      <w:r w:rsidR="00AB462A" w:rsidRPr="00D051A6">
        <w:rPr>
          <w:sz w:val="22"/>
          <w:szCs w:val="22"/>
        </w:rPr>
        <w:t xml:space="preserve">0, em que determina que </w:t>
      </w:r>
      <w:r w:rsidR="00AB462A" w:rsidRPr="00D051A6">
        <w:rPr>
          <w:i/>
          <w:sz w:val="22"/>
          <w:szCs w:val="22"/>
        </w:rPr>
        <w:t>serão agraciada</w:t>
      </w:r>
      <w:r w:rsidR="001A756A" w:rsidRPr="00D051A6">
        <w:rPr>
          <w:i/>
          <w:sz w:val="22"/>
          <w:szCs w:val="22"/>
        </w:rPr>
        <w:t>s com a Medalha do Mérito Legislativo</w:t>
      </w:r>
      <w:r w:rsidR="001A756A" w:rsidRPr="00D051A6">
        <w:rPr>
          <w:sz w:val="22"/>
          <w:szCs w:val="22"/>
        </w:rPr>
        <w:t xml:space="preserve">, </w:t>
      </w:r>
      <w:r w:rsidR="005C244E" w:rsidRPr="00D051A6">
        <w:rPr>
          <w:i/>
          <w:sz w:val="22"/>
          <w:szCs w:val="22"/>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D051A6">
        <w:rPr>
          <w:i/>
          <w:sz w:val="22"/>
          <w:szCs w:val="22"/>
        </w:rPr>
        <w:t>.</w:t>
      </w:r>
    </w:p>
    <w:p w14:paraId="295C3109" w14:textId="77777777" w:rsidR="00F9100D" w:rsidRPr="00D051A6" w:rsidRDefault="007B2617" w:rsidP="00D051A6">
      <w:pPr>
        <w:autoSpaceDE w:val="0"/>
        <w:autoSpaceDN w:val="0"/>
        <w:adjustRightInd w:val="0"/>
        <w:spacing w:line="360" w:lineRule="auto"/>
        <w:ind w:firstLine="851"/>
        <w:jc w:val="both"/>
        <w:rPr>
          <w:sz w:val="22"/>
          <w:szCs w:val="22"/>
        </w:rPr>
      </w:pPr>
      <w:r w:rsidRPr="00D051A6">
        <w:rPr>
          <w:sz w:val="22"/>
          <w:szCs w:val="22"/>
        </w:rPr>
        <w:lastRenderedPageBreak/>
        <w:t xml:space="preserve">Tem-se, pois, por preenchidos os requisitos exigidos para a concessão da homenagem, notadamente os estabelecidos </w:t>
      </w:r>
      <w:r w:rsidR="001A756A" w:rsidRPr="00D051A6">
        <w:rPr>
          <w:sz w:val="22"/>
          <w:szCs w:val="22"/>
        </w:rPr>
        <w:t>nos dispositivos legais acima citados.</w:t>
      </w:r>
    </w:p>
    <w:p w14:paraId="737BCC40" w14:textId="77777777" w:rsidR="00C47284" w:rsidRDefault="00C47284" w:rsidP="007B2617">
      <w:pPr>
        <w:spacing w:line="360" w:lineRule="auto"/>
        <w:jc w:val="both"/>
        <w:rPr>
          <w:b/>
          <w:sz w:val="22"/>
          <w:szCs w:val="22"/>
          <w:u w:val="single"/>
        </w:rPr>
      </w:pPr>
    </w:p>
    <w:p w14:paraId="50D2008F" w14:textId="3D7CB014" w:rsidR="007B2617" w:rsidRPr="00D051A6" w:rsidRDefault="00CF240C" w:rsidP="007B2617">
      <w:pPr>
        <w:spacing w:line="360" w:lineRule="auto"/>
        <w:jc w:val="both"/>
        <w:rPr>
          <w:b/>
          <w:sz w:val="22"/>
          <w:szCs w:val="22"/>
          <w:u w:val="single"/>
        </w:rPr>
      </w:pPr>
      <w:r w:rsidRPr="00D051A6">
        <w:rPr>
          <w:b/>
          <w:sz w:val="22"/>
          <w:szCs w:val="22"/>
          <w:u w:val="single"/>
        </w:rPr>
        <w:t>V</w:t>
      </w:r>
      <w:r w:rsidR="001A756A" w:rsidRPr="00D051A6">
        <w:rPr>
          <w:b/>
          <w:sz w:val="22"/>
          <w:szCs w:val="22"/>
          <w:u w:val="single"/>
        </w:rPr>
        <w:t>OTO DO</w:t>
      </w:r>
      <w:r w:rsidR="007B2617" w:rsidRPr="00D051A6">
        <w:rPr>
          <w:b/>
          <w:sz w:val="22"/>
          <w:szCs w:val="22"/>
          <w:u w:val="single"/>
        </w:rPr>
        <w:t xml:space="preserve"> RELATOR:</w:t>
      </w:r>
    </w:p>
    <w:p w14:paraId="236C4312" w14:textId="21C5B2DB" w:rsidR="00EC1384" w:rsidRPr="00D051A6" w:rsidRDefault="007B2617" w:rsidP="00A15908">
      <w:pPr>
        <w:spacing w:line="360" w:lineRule="auto"/>
        <w:ind w:firstLine="851"/>
        <w:jc w:val="both"/>
        <w:rPr>
          <w:sz w:val="22"/>
          <w:szCs w:val="22"/>
        </w:rPr>
      </w:pPr>
      <w:r w:rsidRPr="00D051A6">
        <w:rPr>
          <w:sz w:val="22"/>
          <w:szCs w:val="22"/>
        </w:rPr>
        <w:t xml:space="preserve">Em face do exposto, opino pela constitucionalidade, legalidade e juridicidade e, por conseguinte, pela </w:t>
      </w:r>
      <w:r w:rsidRPr="00D051A6">
        <w:rPr>
          <w:b/>
          <w:sz w:val="22"/>
          <w:szCs w:val="22"/>
        </w:rPr>
        <w:t xml:space="preserve">aprovação do Projeto de </w:t>
      </w:r>
      <w:r w:rsidR="00392FEC" w:rsidRPr="00D051A6">
        <w:rPr>
          <w:b/>
          <w:sz w:val="22"/>
          <w:szCs w:val="22"/>
        </w:rPr>
        <w:t>Resolução Legislativa</w:t>
      </w:r>
      <w:r w:rsidRPr="00D051A6">
        <w:rPr>
          <w:b/>
          <w:sz w:val="22"/>
          <w:szCs w:val="22"/>
        </w:rPr>
        <w:t xml:space="preserve"> n.º</w:t>
      </w:r>
      <w:r w:rsidR="009663E7" w:rsidRPr="00D051A6">
        <w:rPr>
          <w:b/>
          <w:sz w:val="22"/>
          <w:szCs w:val="22"/>
        </w:rPr>
        <w:t xml:space="preserve"> </w:t>
      </w:r>
      <w:r w:rsidR="00C47284">
        <w:rPr>
          <w:b/>
          <w:sz w:val="22"/>
          <w:szCs w:val="22"/>
        </w:rPr>
        <w:t>128</w:t>
      </w:r>
      <w:r w:rsidR="00745C47" w:rsidRPr="00D051A6">
        <w:rPr>
          <w:b/>
          <w:sz w:val="22"/>
          <w:szCs w:val="22"/>
        </w:rPr>
        <w:t>/20</w:t>
      </w:r>
      <w:r w:rsidR="008B71CA" w:rsidRPr="00D051A6">
        <w:rPr>
          <w:b/>
          <w:sz w:val="22"/>
          <w:szCs w:val="22"/>
        </w:rPr>
        <w:t>2</w:t>
      </w:r>
      <w:r w:rsidR="00D051A6" w:rsidRPr="00D051A6">
        <w:rPr>
          <w:b/>
          <w:sz w:val="22"/>
          <w:szCs w:val="22"/>
        </w:rPr>
        <w:t>4</w:t>
      </w:r>
      <w:r w:rsidRPr="00D051A6">
        <w:rPr>
          <w:sz w:val="22"/>
          <w:szCs w:val="22"/>
        </w:rPr>
        <w:t xml:space="preserve">, </w:t>
      </w:r>
      <w:r w:rsidR="00EC1384" w:rsidRPr="00D051A6">
        <w:rPr>
          <w:sz w:val="22"/>
          <w:szCs w:val="22"/>
        </w:rPr>
        <w:t xml:space="preserve">de autoria </w:t>
      </w:r>
      <w:r w:rsidR="00A10867" w:rsidRPr="00D051A6">
        <w:rPr>
          <w:sz w:val="22"/>
          <w:szCs w:val="22"/>
        </w:rPr>
        <w:t>d</w:t>
      </w:r>
      <w:r w:rsidR="00D051A6" w:rsidRPr="00D051A6">
        <w:rPr>
          <w:sz w:val="22"/>
          <w:szCs w:val="22"/>
        </w:rPr>
        <w:t>o</w:t>
      </w:r>
      <w:r w:rsidR="00A10867" w:rsidRPr="00D051A6">
        <w:rPr>
          <w:sz w:val="22"/>
          <w:szCs w:val="22"/>
        </w:rPr>
        <w:t xml:space="preserve"> Senhor</w:t>
      </w:r>
      <w:r w:rsidR="00D051A6" w:rsidRPr="00D051A6">
        <w:rPr>
          <w:sz w:val="22"/>
          <w:szCs w:val="22"/>
        </w:rPr>
        <w:t xml:space="preserve"> </w:t>
      </w:r>
      <w:r w:rsidR="00A10867" w:rsidRPr="00D051A6">
        <w:rPr>
          <w:sz w:val="22"/>
          <w:szCs w:val="22"/>
        </w:rPr>
        <w:t>Deputad</w:t>
      </w:r>
      <w:r w:rsidR="00D051A6" w:rsidRPr="00D051A6">
        <w:rPr>
          <w:sz w:val="22"/>
          <w:szCs w:val="22"/>
        </w:rPr>
        <w:t>o</w:t>
      </w:r>
      <w:r w:rsidR="002079F4">
        <w:rPr>
          <w:sz w:val="22"/>
          <w:szCs w:val="22"/>
        </w:rPr>
        <w:t xml:space="preserve"> </w:t>
      </w:r>
      <w:r w:rsidR="00C47284">
        <w:rPr>
          <w:sz w:val="22"/>
          <w:szCs w:val="22"/>
        </w:rPr>
        <w:t>Rafael</w:t>
      </w:r>
      <w:r w:rsidR="0009414D" w:rsidRPr="00D051A6">
        <w:rPr>
          <w:sz w:val="22"/>
          <w:szCs w:val="22"/>
        </w:rPr>
        <w:t>.</w:t>
      </w:r>
    </w:p>
    <w:p w14:paraId="0B55CA35" w14:textId="77777777" w:rsidR="007B2617" w:rsidRPr="00D051A6" w:rsidRDefault="007B2617" w:rsidP="00A15908">
      <w:pPr>
        <w:spacing w:line="360" w:lineRule="auto"/>
        <w:ind w:firstLine="851"/>
        <w:jc w:val="both"/>
        <w:rPr>
          <w:sz w:val="22"/>
          <w:szCs w:val="22"/>
        </w:rPr>
      </w:pPr>
      <w:r w:rsidRPr="00D051A6">
        <w:rPr>
          <w:sz w:val="22"/>
          <w:szCs w:val="22"/>
        </w:rPr>
        <w:t>É o voto.</w:t>
      </w:r>
    </w:p>
    <w:p w14:paraId="0F30C17C" w14:textId="77777777" w:rsidR="00C47284" w:rsidRDefault="00C47284" w:rsidP="007B2617">
      <w:pPr>
        <w:spacing w:line="360" w:lineRule="auto"/>
        <w:jc w:val="both"/>
        <w:rPr>
          <w:b/>
          <w:sz w:val="22"/>
          <w:szCs w:val="22"/>
          <w:u w:val="single"/>
        </w:rPr>
      </w:pPr>
    </w:p>
    <w:p w14:paraId="7316B5C5" w14:textId="6F579D0C" w:rsidR="007B2617" w:rsidRPr="00D051A6" w:rsidRDefault="00131937" w:rsidP="007B2617">
      <w:pPr>
        <w:spacing w:line="360" w:lineRule="auto"/>
        <w:jc w:val="both"/>
        <w:rPr>
          <w:b/>
          <w:sz w:val="22"/>
          <w:szCs w:val="22"/>
          <w:u w:val="single"/>
        </w:rPr>
      </w:pPr>
      <w:r>
        <w:rPr>
          <w:b/>
          <w:sz w:val="22"/>
          <w:szCs w:val="22"/>
          <w:u w:val="single"/>
        </w:rPr>
        <w:t>P</w:t>
      </w:r>
      <w:r w:rsidR="007B2617" w:rsidRPr="00D051A6">
        <w:rPr>
          <w:b/>
          <w:sz w:val="22"/>
          <w:szCs w:val="22"/>
          <w:u w:val="single"/>
        </w:rPr>
        <w:t>ARECER DA COMISSÃO:</w:t>
      </w:r>
    </w:p>
    <w:p w14:paraId="49483071" w14:textId="6A514897" w:rsidR="003274FB" w:rsidRPr="00D051A6" w:rsidRDefault="003274FB" w:rsidP="003274FB">
      <w:pPr>
        <w:spacing w:line="360" w:lineRule="auto"/>
        <w:ind w:firstLine="851"/>
        <w:jc w:val="both"/>
        <w:rPr>
          <w:sz w:val="22"/>
          <w:szCs w:val="22"/>
        </w:rPr>
      </w:pPr>
      <w:r w:rsidRPr="00D051A6">
        <w:rPr>
          <w:sz w:val="22"/>
          <w:szCs w:val="22"/>
        </w:rPr>
        <w:t>Os membros da Comissão de Constituição, Justiça e Cidadania</w:t>
      </w:r>
      <w:r w:rsidR="00F9100D" w:rsidRPr="00D051A6">
        <w:rPr>
          <w:sz w:val="22"/>
          <w:szCs w:val="22"/>
        </w:rPr>
        <w:t xml:space="preserve"> </w:t>
      </w:r>
      <w:r w:rsidRPr="00D051A6">
        <w:rPr>
          <w:sz w:val="22"/>
          <w:szCs w:val="22"/>
        </w:rPr>
        <w:t xml:space="preserve">votam pela aprovação </w:t>
      </w:r>
      <w:r w:rsidRPr="00D051A6">
        <w:rPr>
          <w:b/>
          <w:sz w:val="22"/>
          <w:szCs w:val="22"/>
        </w:rPr>
        <w:t xml:space="preserve">do Projeto de Resolução Legislativa nº </w:t>
      </w:r>
      <w:r w:rsidR="00865312">
        <w:rPr>
          <w:b/>
          <w:sz w:val="22"/>
          <w:szCs w:val="22"/>
        </w:rPr>
        <w:t>1</w:t>
      </w:r>
      <w:r w:rsidR="00C47284">
        <w:rPr>
          <w:b/>
          <w:sz w:val="22"/>
          <w:szCs w:val="22"/>
        </w:rPr>
        <w:t>28</w:t>
      </w:r>
      <w:r w:rsidRPr="00D051A6">
        <w:rPr>
          <w:b/>
          <w:sz w:val="22"/>
          <w:szCs w:val="22"/>
        </w:rPr>
        <w:t>/202</w:t>
      </w:r>
      <w:r w:rsidR="00C64EF0">
        <w:rPr>
          <w:b/>
          <w:sz w:val="22"/>
          <w:szCs w:val="22"/>
        </w:rPr>
        <w:t>4</w:t>
      </w:r>
      <w:r w:rsidRPr="00D051A6">
        <w:rPr>
          <w:sz w:val="22"/>
          <w:szCs w:val="22"/>
        </w:rPr>
        <w:t xml:space="preserve">, nos termos do voto do Relator.               </w:t>
      </w:r>
    </w:p>
    <w:p w14:paraId="0DA2E6AE" w14:textId="77777777" w:rsidR="005D3095" w:rsidRDefault="003274FB" w:rsidP="005D3095">
      <w:pPr>
        <w:widowControl w:val="0"/>
        <w:autoSpaceDE w:val="0"/>
        <w:autoSpaceDN w:val="0"/>
        <w:adjustRightInd w:val="0"/>
        <w:spacing w:line="360" w:lineRule="auto"/>
        <w:ind w:firstLine="851"/>
        <w:jc w:val="both"/>
        <w:rPr>
          <w:color w:val="000000"/>
        </w:rPr>
      </w:pPr>
      <w:r w:rsidRPr="00D051A6">
        <w:rPr>
          <w:sz w:val="22"/>
          <w:szCs w:val="22"/>
        </w:rPr>
        <w:t>É o parecer.</w:t>
      </w:r>
      <w:r w:rsidR="005D3095" w:rsidRPr="005D3095">
        <w:rPr>
          <w:color w:val="000000"/>
        </w:rPr>
        <w:t xml:space="preserve"> </w:t>
      </w:r>
    </w:p>
    <w:p w14:paraId="0642C680" w14:textId="5D4D0461" w:rsidR="00847765" w:rsidRDefault="00847765" w:rsidP="005D3095">
      <w:pPr>
        <w:widowControl w:val="0"/>
        <w:autoSpaceDE w:val="0"/>
        <w:autoSpaceDN w:val="0"/>
        <w:adjustRightInd w:val="0"/>
        <w:spacing w:line="360" w:lineRule="auto"/>
        <w:ind w:firstLine="851"/>
        <w:jc w:val="both"/>
        <w:rPr>
          <w:color w:val="000000"/>
        </w:rPr>
      </w:pPr>
      <w:r w:rsidRPr="00847765">
        <w:rPr>
          <w:color w:val="000000"/>
        </w:rPr>
        <w:t xml:space="preserve">SALA DAS COMISSÕES “DEPUTADO LÉO FRANKLIM”, em </w:t>
      </w:r>
      <w:r w:rsidR="00740FF1">
        <w:rPr>
          <w:color w:val="000000"/>
        </w:rPr>
        <w:t>11</w:t>
      </w:r>
      <w:r w:rsidRPr="00847765">
        <w:rPr>
          <w:color w:val="000000"/>
        </w:rPr>
        <w:t xml:space="preserve"> de </w:t>
      </w:r>
      <w:r w:rsidR="00740FF1">
        <w:rPr>
          <w:color w:val="000000"/>
        </w:rPr>
        <w:t>fevereiro</w:t>
      </w:r>
      <w:r w:rsidRPr="00847765">
        <w:rPr>
          <w:color w:val="000000"/>
        </w:rPr>
        <w:t xml:space="preserve"> de 202</w:t>
      </w:r>
      <w:r w:rsidR="00740FF1">
        <w:rPr>
          <w:color w:val="000000"/>
        </w:rPr>
        <w:t>5</w:t>
      </w:r>
      <w:r w:rsidRPr="00847765">
        <w:rPr>
          <w:color w:val="000000"/>
        </w:rPr>
        <w:t xml:space="preserve">.           </w:t>
      </w:r>
    </w:p>
    <w:p w14:paraId="6BD276FD" w14:textId="77777777" w:rsidR="00436262" w:rsidRPr="00436262" w:rsidRDefault="00324811" w:rsidP="00436262">
      <w:pPr>
        <w:autoSpaceDE w:val="0"/>
        <w:autoSpaceDN w:val="0"/>
        <w:adjustRightInd w:val="0"/>
        <w:ind w:left="3969" w:hanging="3969"/>
        <w:jc w:val="both"/>
        <w:rPr>
          <w:rFonts w:eastAsia="Calibri"/>
        </w:rPr>
      </w:pPr>
      <w:r>
        <w:rPr>
          <w:b/>
          <w:color w:val="000000"/>
          <w:sz w:val="22"/>
          <w:szCs w:val="22"/>
          <w:lang w:eastAsia="en-US"/>
        </w:rPr>
        <w:t xml:space="preserve">                                                         </w:t>
      </w:r>
      <w:r w:rsidR="00D94DAD">
        <w:rPr>
          <w:b/>
          <w:color w:val="000000"/>
          <w:sz w:val="22"/>
          <w:szCs w:val="22"/>
          <w:lang w:eastAsia="en-US"/>
        </w:rPr>
        <w:t xml:space="preserve">   </w:t>
      </w:r>
      <w:r w:rsidR="00D94DAD">
        <w:rPr>
          <w:rFonts w:eastAsia="Calibri"/>
        </w:rPr>
        <w:t xml:space="preserve">                 </w:t>
      </w:r>
      <w:r w:rsidR="00033155">
        <w:rPr>
          <w:rFonts w:eastAsia="Calibri"/>
        </w:rPr>
        <w:t xml:space="preserve">    </w:t>
      </w:r>
      <w:r w:rsidR="00436262" w:rsidRPr="00436262">
        <w:rPr>
          <w:rFonts w:eastAsia="Calibri"/>
          <w:b/>
        </w:rPr>
        <w:t>Presidente</w:t>
      </w:r>
      <w:r w:rsidR="00436262" w:rsidRPr="00436262">
        <w:rPr>
          <w:rFonts w:eastAsia="Calibri"/>
        </w:rPr>
        <w:t xml:space="preserve">: Deputado Florêncio Neto </w:t>
      </w:r>
    </w:p>
    <w:p w14:paraId="042BBFB9" w14:textId="77777777" w:rsidR="00436262" w:rsidRPr="00436262" w:rsidRDefault="00436262" w:rsidP="00436262">
      <w:pPr>
        <w:autoSpaceDE w:val="0"/>
        <w:autoSpaceDN w:val="0"/>
        <w:adjustRightInd w:val="0"/>
        <w:ind w:left="3969" w:hanging="3969"/>
        <w:jc w:val="both"/>
        <w:rPr>
          <w:rFonts w:eastAsia="Calibri"/>
          <w:b/>
        </w:rPr>
      </w:pPr>
      <w:r w:rsidRPr="00436262">
        <w:rPr>
          <w:rFonts w:eastAsia="Calibri"/>
          <w:b/>
        </w:rPr>
        <w:t xml:space="preserve">                                                            </w:t>
      </w:r>
    </w:p>
    <w:p w14:paraId="1D66E0C5"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
        </w:rPr>
        <w:t xml:space="preserve">                                                                        Relator: </w:t>
      </w:r>
      <w:r w:rsidRPr="00436262">
        <w:rPr>
          <w:rFonts w:eastAsia="Calibri"/>
          <w:bCs/>
        </w:rPr>
        <w:t>Deputado Neto Evangelista</w:t>
      </w:r>
    </w:p>
    <w:p w14:paraId="0EC9A0C3"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rPr>
        <w:t xml:space="preserve">                                          </w:t>
      </w:r>
    </w:p>
    <w:p w14:paraId="68291F58"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
        </w:rPr>
        <w:t>Vota a favor:                                                      Vota contra:</w:t>
      </w:r>
    </w:p>
    <w:p w14:paraId="0CA47041"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Cs/>
        </w:rPr>
        <w:t xml:space="preserve">Deputado Ariston                </w:t>
      </w:r>
      <w:r w:rsidRPr="00436262">
        <w:rPr>
          <w:rFonts w:eastAsia="Calibri"/>
        </w:rPr>
        <w:t xml:space="preserve">                              ________________________________</w:t>
      </w:r>
    </w:p>
    <w:p w14:paraId="1B7315B4"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Cs/>
        </w:rPr>
        <w:t>Deputado Arnaldo Melo</w:t>
      </w:r>
      <w:r w:rsidRPr="00436262">
        <w:rPr>
          <w:rFonts w:eastAsia="Calibri"/>
        </w:rPr>
        <w:t xml:space="preserve">                                   ________________________________</w:t>
      </w:r>
    </w:p>
    <w:p w14:paraId="291454B0"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Cs/>
        </w:rPr>
        <w:t xml:space="preserve">Deputado Fernando </w:t>
      </w:r>
      <w:proofErr w:type="spellStart"/>
      <w:r w:rsidRPr="00436262">
        <w:rPr>
          <w:rFonts w:eastAsia="Calibri"/>
          <w:bCs/>
        </w:rPr>
        <w:t>Braide</w:t>
      </w:r>
      <w:proofErr w:type="spellEnd"/>
      <w:r w:rsidRPr="00436262">
        <w:rPr>
          <w:rFonts w:eastAsia="Calibri"/>
        </w:rPr>
        <w:t xml:space="preserve">                                   ________________________________</w:t>
      </w:r>
    </w:p>
    <w:p w14:paraId="0C01A38E"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Cs/>
        </w:rPr>
        <w:t>Deputado João Batista Segundo</w:t>
      </w:r>
      <w:r w:rsidRPr="00436262">
        <w:rPr>
          <w:rFonts w:eastAsia="Calibri"/>
        </w:rPr>
        <w:t xml:space="preserve">                                   ________________________________</w:t>
      </w:r>
    </w:p>
    <w:p w14:paraId="35EC3A3B" w14:textId="77777777" w:rsidR="00436262" w:rsidRPr="00436262" w:rsidRDefault="00436262" w:rsidP="00436262">
      <w:pPr>
        <w:autoSpaceDE w:val="0"/>
        <w:autoSpaceDN w:val="0"/>
        <w:adjustRightInd w:val="0"/>
        <w:ind w:left="3969" w:hanging="3969"/>
        <w:jc w:val="both"/>
        <w:rPr>
          <w:rFonts w:eastAsia="Calibri"/>
        </w:rPr>
      </w:pPr>
      <w:r w:rsidRPr="00436262">
        <w:rPr>
          <w:rFonts w:eastAsia="Calibri"/>
          <w:bCs/>
        </w:rPr>
        <w:t>Deputado Ricardo Arruda</w:t>
      </w:r>
      <w:r w:rsidRPr="00436262">
        <w:rPr>
          <w:rFonts w:eastAsia="Calibri"/>
        </w:rPr>
        <w:t xml:space="preserve">                                   ________________________________</w:t>
      </w:r>
    </w:p>
    <w:p w14:paraId="5A0EFC26" w14:textId="4282B363" w:rsidR="00C47284" w:rsidRPr="00DB7035" w:rsidRDefault="00C47284" w:rsidP="00436262">
      <w:pPr>
        <w:autoSpaceDE w:val="0"/>
        <w:autoSpaceDN w:val="0"/>
        <w:adjustRightInd w:val="0"/>
        <w:ind w:left="3969" w:hanging="3969"/>
        <w:jc w:val="both"/>
        <w:rPr>
          <w:rFonts w:eastAsia="Calibri"/>
          <w:color w:val="000000"/>
          <w:lang w:eastAsia="en-US"/>
        </w:rPr>
      </w:pPr>
    </w:p>
    <w:p w14:paraId="22004248" w14:textId="059691D5" w:rsidR="00324811" w:rsidRPr="00B929CE" w:rsidRDefault="00324811" w:rsidP="00033155">
      <w:pPr>
        <w:autoSpaceDE w:val="0"/>
        <w:autoSpaceDN w:val="0"/>
        <w:adjustRightInd w:val="0"/>
        <w:ind w:left="3969" w:hanging="3969"/>
        <w:jc w:val="both"/>
        <w:rPr>
          <w:color w:val="000000"/>
          <w:sz w:val="22"/>
          <w:szCs w:val="22"/>
          <w:lang w:eastAsia="en-US"/>
        </w:rPr>
      </w:pPr>
    </w:p>
    <w:sectPr w:rsidR="00324811" w:rsidRPr="00B929CE"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ADF6" w14:textId="77777777" w:rsidR="003B783B" w:rsidRDefault="003B783B">
      <w:r>
        <w:separator/>
      </w:r>
    </w:p>
  </w:endnote>
  <w:endnote w:type="continuationSeparator" w:id="0">
    <w:p w14:paraId="567C6C12" w14:textId="77777777"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F990" w14:textId="77777777" w:rsidR="003B783B" w:rsidRDefault="003B783B">
      <w:r>
        <w:separator/>
      </w:r>
    </w:p>
  </w:footnote>
  <w:footnote w:type="continuationSeparator" w:id="0">
    <w:p w14:paraId="2EBFDB77" w14:textId="77777777"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0F62" w14:textId="77777777" w:rsidR="003B783B" w:rsidRPr="00E036F9" w:rsidRDefault="003B783B" w:rsidP="00D54870">
    <w:pPr>
      <w:pStyle w:val="Cabealho"/>
      <w:ind w:right="360"/>
      <w:jc w:val="center"/>
      <w:rPr>
        <w:b/>
        <w:color w:val="000080"/>
      </w:rPr>
    </w:pPr>
    <w:bookmarkStart w:id="1" w:name="_Hlk23930150"/>
    <w:r>
      <w:rPr>
        <w:noProof/>
      </w:rPr>
      <w:drawing>
        <wp:inline distT="0" distB="0" distL="0" distR="0" wp14:anchorId="3B03A216" wp14:editId="156DF592">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562F39A" w14:textId="77777777" w:rsidR="003B783B" w:rsidRPr="00C668A4" w:rsidRDefault="003B783B" w:rsidP="00D54870">
    <w:pPr>
      <w:pStyle w:val="Cabealho"/>
      <w:jc w:val="center"/>
      <w:rPr>
        <w:sz w:val="20"/>
      </w:rPr>
    </w:pPr>
    <w:r w:rsidRPr="00C668A4">
      <w:rPr>
        <w:sz w:val="20"/>
      </w:rPr>
      <w:t>ESTADO DO MARANHÃO</w:t>
    </w:r>
  </w:p>
  <w:p w14:paraId="60281BFB" w14:textId="77777777" w:rsidR="003B783B" w:rsidRPr="00C668A4" w:rsidRDefault="003B783B" w:rsidP="00D54870">
    <w:pPr>
      <w:pStyle w:val="Cabealho"/>
      <w:jc w:val="center"/>
      <w:rPr>
        <w:sz w:val="20"/>
      </w:rPr>
    </w:pPr>
    <w:r w:rsidRPr="00C668A4">
      <w:rPr>
        <w:sz w:val="20"/>
      </w:rPr>
      <w:t>ASSEMBLEIA LEGISLATIVA DO MARANHÃO</w:t>
    </w:r>
  </w:p>
  <w:p w14:paraId="7DC65F7F" w14:textId="77777777" w:rsidR="003B783B" w:rsidRPr="00127A83" w:rsidRDefault="003B783B" w:rsidP="00D54870">
    <w:pPr>
      <w:pStyle w:val="Cabealho"/>
      <w:jc w:val="center"/>
      <w:rPr>
        <w:b/>
        <w:sz w:val="20"/>
      </w:rPr>
    </w:pPr>
    <w:r>
      <w:rPr>
        <w:b/>
        <w:sz w:val="20"/>
      </w:rPr>
      <w:t>INSTALADA EM 16 DE FEVEREIRO DE 1835</w:t>
    </w:r>
  </w:p>
  <w:p w14:paraId="3E4A79E2" w14:textId="77777777" w:rsidR="003B783B" w:rsidRPr="00C668A4" w:rsidRDefault="003B783B" w:rsidP="00D54870">
    <w:pPr>
      <w:pStyle w:val="Cabealho"/>
      <w:jc w:val="center"/>
      <w:rPr>
        <w:sz w:val="20"/>
      </w:rPr>
    </w:pPr>
    <w:r w:rsidRPr="00C668A4">
      <w:rPr>
        <w:sz w:val="20"/>
      </w:rPr>
      <w:t>DIRETORIA LEGISLATIVA</w:t>
    </w:r>
  </w:p>
  <w:p w14:paraId="4A32988F" w14:textId="77777777" w:rsidR="003B783B" w:rsidRDefault="003B783B" w:rsidP="00D54870">
    <w:pPr>
      <w:pStyle w:val="Cabealho"/>
    </w:pPr>
  </w:p>
  <w:bookmarkEnd w:id="1"/>
  <w:p w14:paraId="12138E67" w14:textId="77777777"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1585F"/>
    <w:rsid w:val="000163AE"/>
    <w:rsid w:val="00016A23"/>
    <w:rsid w:val="0002282F"/>
    <w:rsid w:val="0002397F"/>
    <w:rsid w:val="00031139"/>
    <w:rsid w:val="00033155"/>
    <w:rsid w:val="0004589F"/>
    <w:rsid w:val="00047811"/>
    <w:rsid w:val="0005473F"/>
    <w:rsid w:val="00057CA4"/>
    <w:rsid w:val="00060D17"/>
    <w:rsid w:val="00063033"/>
    <w:rsid w:val="00064EEE"/>
    <w:rsid w:val="000656B0"/>
    <w:rsid w:val="0006714E"/>
    <w:rsid w:val="000700B8"/>
    <w:rsid w:val="00073F05"/>
    <w:rsid w:val="00074902"/>
    <w:rsid w:val="0007537A"/>
    <w:rsid w:val="000853BC"/>
    <w:rsid w:val="00091279"/>
    <w:rsid w:val="00091B85"/>
    <w:rsid w:val="00093E9A"/>
    <w:rsid w:val="0009414D"/>
    <w:rsid w:val="0009655E"/>
    <w:rsid w:val="000A3312"/>
    <w:rsid w:val="000A333D"/>
    <w:rsid w:val="000A4C8E"/>
    <w:rsid w:val="000A6A65"/>
    <w:rsid w:val="000B08FC"/>
    <w:rsid w:val="000B24B1"/>
    <w:rsid w:val="000C3200"/>
    <w:rsid w:val="000C5B17"/>
    <w:rsid w:val="000D1776"/>
    <w:rsid w:val="000D2473"/>
    <w:rsid w:val="000D34B2"/>
    <w:rsid w:val="000D630B"/>
    <w:rsid w:val="000D712B"/>
    <w:rsid w:val="000E06E2"/>
    <w:rsid w:val="000E08C0"/>
    <w:rsid w:val="000E1A18"/>
    <w:rsid w:val="000E3063"/>
    <w:rsid w:val="000E3282"/>
    <w:rsid w:val="000E74A7"/>
    <w:rsid w:val="000F02B8"/>
    <w:rsid w:val="000F5270"/>
    <w:rsid w:val="00104BEC"/>
    <w:rsid w:val="00106D81"/>
    <w:rsid w:val="00112E59"/>
    <w:rsid w:val="001164FB"/>
    <w:rsid w:val="00117A5A"/>
    <w:rsid w:val="001206E3"/>
    <w:rsid w:val="00131612"/>
    <w:rsid w:val="00131937"/>
    <w:rsid w:val="00131E12"/>
    <w:rsid w:val="001335D4"/>
    <w:rsid w:val="00137F21"/>
    <w:rsid w:val="00142FD4"/>
    <w:rsid w:val="00145312"/>
    <w:rsid w:val="001505CE"/>
    <w:rsid w:val="00162676"/>
    <w:rsid w:val="001650FB"/>
    <w:rsid w:val="00165314"/>
    <w:rsid w:val="00165D4D"/>
    <w:rsid w:val="0017317A"/>
    <w:rsid w:val="00173AEB"/>
    <w:rsid w:val="00186393"/>
    <w:rsid w:val="00186435"/>
    <w:rsid w:val="001924D0"/>
    <w:rsid w:val="001A6D5B"/>
    <w:rsid w:val="001A756A"/>
    <w:rsid w:val="001A7690"/>
    <w:rsid w:val="001B421D"/>
    <w:rsid w:val="001E1549"/>
    <w:rsid w:val="001F36A5"/>
    <w:rsid w:val="001F3DAF"/>
    <w:rsid w:val="001F6413"/>
    <w:rsid w:val="001F6BA3"/>
    <w:rsid w:val="00201519"/>
    <w:rsid w:val="00202C17"/>
    <w:rsid w:val="0020498F"/>
    <w:rsid w:val="002079F4"/>
    <w:rsid w:val="002125B9"/>
    <w:rsid w:val="0021699E"/>
    <w:rsid w:val="002202F7"/>
    <w:rsid w:val="0022142C"/>
    <w:rsid w:val="00222308"/>
    <w:rsid w:val="00243E18"/>
    <w:rsid w:val="00246CD4"/>
    <w:rsid w:val="002647A8"/>
    <w:rsid w:val="00265DF0"/>
    <w:rsid w:val="00270167"/>
    <w:rsid w:val="00270A11"/>
    <w:rsid w:val="00271C3D"/>
    <w:rsid w:val="00276215"/>
    <w:rsid w:val="0028087A"/>
    <w:rsid w:val="00283192"/>
    <w:rsid w:val="00290EF2"/>
    <w:rsid w:val="00292448"/>
    <w:rsid w:val="0029674F"/>
    <w:rsid w:val="00297F47"/>
    <w:rsid w:val="002A19A0"/>
    <w:rsid w:val="002A68B1"/>
    <w:rsid w:val="002B3F81"/>
    <w:rsid w:val="002D1627"/>
    <w:rsid w:val="002E0273"/>
    <w:rsid w:val="002E6383"/>
    <w:rsid w:val="002F60AE"/>
    <w:rsid w:val="002F67DD"/>
    <w:rsid w:val="002F7DEB"/>
    <w:rsid w:val="002F7E9F"/>
    <w:rsid w:val="00301411"/>
    <w:rsid w:val="0031173A"/>
    <w:rsid w:val="00324811"/>
    <w:rsid w:val="003274FB"/>
    <w:rsid w:val="003278B1"/>
    <w:rsid w:val="00330DA6"/>
    <w:rsid w:val="00335225"/>
    <w:rsid w:val="00344C16"/>
    <w:rsid w:val="003738D1"/>
    <w:rsid w:val="00380D97"/>
    <w:rsid w:val="00383879"/>
    <w:rsid w:val="0038407D"/>
    <w:rsid w:val="00385EE6"/>
    <w:rsid w:val="00390796"/>
    <w:rsid w:val="00392FEC"/>
    <w:rsid w:val="003935B0"/>
    <w:rsid w:val="003A065B"/>
    <w:rsid w:val="003A5B04"/>
    <w:rsid w:val="003A7C9F"/>
    <w:rsid w:val="003B6336"/>
    <w:rsid w:val="003B783B"/>
    <w:rsid w:val="003C3204"/>
    <w:rsid w:val="003D1528"/>
    <w:rsid w:val="003D33DC"/>
    <w:rsid w:val="003E16D7"/>
    <w:rsid w:val="003E60AF"/>
    <w:rsid w:val="003F2C1C"/>
    <w:rsid w:val="003F7013"/>
    <w:rsid w:val="004044FF"/>
    <w:rsid w:val="00404DFD"/>
    <w:rsid w:val="00407E39"/>
    <w:rsid w:val="00414A67"/>
    <w:rsid w:val="004228F1"/>
    <w:rsid w:val="00427FD9"/>
    <w:rsid w:val="00431080"/>
    <w:rsid w:val="00431329"/>
    <w:rsid w:val="0043182F"/>
    <w:rsid w:val="00434271"/>
    <w:rsid w:val="00436262"/>
    <w:rsid w:val="00440E71"/>
    <w:rsid w:val="00446F14"/>
    <w:rsid w:val="00453C8E"/>
    <w:rsid w:val="00466D24"/>
    <w:rsid w:val="004729CC"/>
    <w:rsid w:val="00474B45"/>
    <w:rsid w:val="004851C5"/>
    <w:rsid w:val="00490FE3"/>
    <w:rsid w:val="004A44FF"/>
    <w:rsid w:val="004B7FB7"/>
    <w:rsid w:val="004C1510"/>
    <w:rsid w:val="004C1CD2"/>
    <w:rsid w:val="004C43B2"/>
    <w:rsid w:val="004D47EA"/>
    <w:rsid w:val="004E50B1"/>
    <w:rsid w:val="004E50B3"/>
    <w:rsid w:val="005018CC"/>
    <w:rsid w:val="00506E3B"/>
    <w:rsid w:val="00507674"/>
    <w:rsid w:val="00521604"/>
    <w:rsid w:val="00527688"/>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97B10"/>
    <w:rsid w:val="005A2FD9"/>
    <w:rsid w:val="005A31BB"/>
    <w:rsid w:val="005A7D27"/>
    <w:rsid w:val="005C244E"/>
    <w:rsid w:val="005C43C5"/>
    <w:rsid w:val="005C518B"/>
    <w:rsid w:val="005D0FF6"/>
    <w:rsid w:val="005D13F1"/>
    <w:rsid w:val="005D1572"/>
    <w:rsid w:val="005D1A56"/>
    <w:rsid w:val="005D3095"/>
    <w:rsid w:val="005E4957"/>
    <w:rsid w:val="0060046B"/>
    <w:rsid w:val="0060086C"/>
    <w:rsid w:val="00602495"/>
    <w:rsid w:val="00605BCC"/>
    <w:rsid w:val="006112F5"/>
    <w:rsid w:val="00623F14"/>
    <w:rsid w:val="00634BC7"/>
    <w:rsid w:val="00651712"/>
    <w:rsid w:val="006517F8"/>
    <w:rsid w:val="00655902"/>
    <w:rsid w:val="00660EB0"/>
    <w:rsid w:val="0067279C"/>
    <w:rsid w:val="00683390"/>
    <w:rsid w:val="006837D0"/>
    <w:rsid w:val="00690B3C"/>
    <w:rsid w:val="00691A1A"/>
    <w:rsid w:val="00692276"/>
    <w:rsid w:val="00693E54"/>
    <w:rsid w:val="006A02F8"/>
    <w:rsid w:val="006A22A2"/>
    <w:rsid w:val="006A28D2"/>
    <w:rsid w:val="006A6D11"/>
    <w:rsid w:val="006A7668"/>
    <w:rsid w:val="006B21ED"/>
    <w:rsid w:val="006C48E1"/>
    <w:rsid w:val="006D4793"/>
    <w:rsid w:val="006D5181"/>
    <w:rsid w:val="006E1991"/>
    <w:rsid w:val="006E7598"/>
    <w:rsid w:val="006F11C4"/>
    <w:rsid w:val="006F1BE0"/>
    <w:rsid w:val="006F4EA5"/>
    <w:rsid w:val="006F6AF8"/>
    <w:rsid w:val="006F77B2"/>
    <w:rsid w:val="00700386"/>
    <w:rsid w:val="007044F8"/>
    <w:rsid w:val="007251B3"/>
    <w:rsid w:val="00733A2C"/>
    <w:rsid w:val="00736725"/>
    <w:rsid w:val="00740FF1"/>
    <w:rsid w:val="00744CFE"/>
    <w:rsid w:val="00744FA0"/>
    <w:rsid w:val="00745C47"/>
    <w:rsid w:val="00746746"/>
    <w:rsid w:val="00753A31"/>
    <w:rsid w:val="00763A36"/>
    <w:rsid w:val="00767A52"/>
    <w:rsid w:val="00767D0C"/>
    <w:rsid w:val="00783134"/>
    <w:rsid w:val="007836DF"/>
    <w:rsid w:val="00795B71"/>
    <w:rsid w:val="00796C53"/>
    <w:rsid w:val="007A5103"/>
    <w:rsid w:val="007A6F2D"/>
    <w:rsid w:val="007A723E"/>
    <w:rsid w:val="007B2617"/>
    <w:rsid w:val="007B4C87"/>
    <w:rsid w:val="007D7EAB"/>
    <w:rsid w:val="007F12B1"/>
    <w:rsid w:val="007F3FF6"/>
    <w:rsid w:val="00805ECC"/>
    <w:rsid w:val="00822898"/>
    <w:rsid w:val="00822C29"/>
    <w:rsid w:val="00831FB7"/>
    <w:rsid w:val="00835FD0"/>
    <w:rsid w:val="00841E90"/>
    <w:rsid w:val="00847765"/>
    <w:rsid w:val="0085196F"/>
    <w:rsid w:val="00856400"/>
    <w:rsid w:val="0086016E"/>
    <w:rsid w:val="00865312"/>
    <w:rsid w:val="00871367"/>
    <w:rsid w:val="00877C3A"/>
    <w:rsid w:val="008803AF"/>
    <w:rsid w:val="00884507"/>
    <w:rsid w:val="008A07CE"/>
    <w:rsid w:val="008A7D29"/>
    <w:rsid w:val="008B71CA"/>
    <w:rsid w:val="008C06D2"/>
    <w:rsid w:val="008D0B68"/>
    <w:rsid w:val="008D310C"/>
    <w:rsid w:val="008D7A41"/>
    <w:rsid w:val="008E40E8"/>
    <w:rsid w:val="008F6BAE"/>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B2966"/>
    <w:rsid w:val="009B2C3B"/>
    <w:rsid w:val="009B5526"/>
    <w:rsid w:val="009C2C8E"/>
    <w:rsid w:val="009C49FA"/>
    <w:rsid w:val="009C5EB5"/>
    <w:rsid w:val="009D1B6A"/>
    <w:rsid w:val="009E2093"/>
    <w:rsid w:val="009E704D"/>
    <w:rsid w:val="009E79C7"/>
    <w:rsid w:val="009F0C67"/>
    <w:rsid w:val="009F34E5"/>
    <w:rsid w:val="009F47FF"/>
    <w:rsid w:val="00A0198A"/>
    <w:rsid w:val="00A102FC"/>
    <w:rsid w:val="00A10867"/>
    <w:rsid w:val="00A10D63"/>
    <w:rsid w:val="00A15908"/>
    <w:rsid w:val="00A330F0"/>
    <w:rsid w:val="00A446D4"/>
    <w:rsid w:val="00A44776"/>
    <w:rsid w:val="00A46009"/>
    <w:rsid w:val="00A56E5C"/>
    <w:rsid w:val="00A612A6"/>
    <w:rsid w:val="00A61F69"/>
    <w:rsid w:val="00A67EA1"/>
    <w:rsid w:val="00A7250F"/>
    <w:rsid w:val="00A93A89"/>
    <w:rsid w:val="00A95150"/>
    <w:rsid w:val="00A97616"/>
    <w:rsid w:val="00AB29DF"/>
    <w:rsid w:val="00AB462A"/>
    <w:rsid w:val="00AB5303"/>
    <w:rsid w:val="00AB5C29"/>
    <w:rsid w:val="00AB64F4"/>
    <w:rsid w:val="00AB7AD5"/>
    <w:rsid w:val="00AC00A1"/>
    <w:rsid w:val="00AC39AF"/>
    <w:rsid w:val="00AC5B1F"/>
    <w:rsid w:val="00AC5BA1"/>
    <w:rsid w:val="00AD163D"/>
    <w:rsid w:val="00AE38D0"/>
    <w:rsid w:val="00AE3E6E"/>
    <w:rsid w:val="00B11A60"/>
    <w:rsid w:val="00B12D91"/>
    <w:rsid w:val="00B12F5D"/>
    <w:rsid w:val="00B175A2"/>
    <w:rsid w:val="00B23027"/>
    <w:rsid w:val="00B267E6"/>
    <w:rsid w:val="00B42651"/>
    <w:rsid w:val="00B50B8A"/>
    <w:rsid w:val="00B52EEF"/>
    <w:rsid w:val="00B551D3"/>
    <w:rsid w:val="00B55E8A"/>
    <w:rsid w:val="00B705AE"/>
    <w:rsid w:val="00B70FE8"/>
    <w:rsid w:val="00B72945"/>
    <w:rsid w:val="00B81211"/>
    <w:rsid w:val="00B87FA8"/>
    <w:rsid w:val="00B93F07"/>
    <w:rsid w:val="00B93FBF"/>
    <w:rsid w:val="00B94C34"/>
    <w:rsid w:val="00B9704C"/>
    <w:rsid w:val="00B97513"/>
    <w:rsid w:val="00BA13C1"/>
    <w:rsid w:val="00BA3C99"/>
    <w:rsid w:val="00BB35DD"/>
    <w:rsid w:val="00BC46C4"/>
    <w:rsid w:val="00BC5C72"/>
    <w:rsid w:val="00BE11B1"/>
    <w:rsid w:val="00BF34BF"/>
    <w:rsid w:val="00BF3E43"/>
    <w:rsid w:val="00BF6C19"/>
    <w:rsid w:val="00BF7044"/>
    <w:rsid w:val="00C01C3B"/>
    <w:rsid w:val="00C0689A"/>
    <w:rsid w:val="00C10222"/>
    <w:rsid w:val="00C10993"/>
    <w:rsid w:val="00C155FE"/>
    <w:rsid w:val="00C225CC"/>
    <w:rsid w:val="00C22EE6"/>
    <w:rsid w:val="00C26280"/>
    <w:rsid w:val="00C2717E"/>
    <w:rsid w:val="00C33D92"/>
    <w:rsid w:val="00C35945"/>
    <w:rsid w:val="00C406EA"/>
    <w:rsid w:val="00C433A4"/>
    <w:rsid w:val="00C47167"/>
    <w:rsid w:val="00C47284"/>
    <w:rsid w:val="00C53226"/>
    <w:rsid w:val="00C649EE"/>
    <w:rsid w:val="00C64EF0"/>
    <w:rsid w:val="00C668A4"/>
    <w:rsid w:val="00C6773E"/>
    <w:rsid w:val="00C74382"/>
    <w:rsid w:val="00C77F1E"/>
    <w:rsid w:val="00C8302E"/>
    <w:rsid w:val="00C87F57"/>
    <w:rsid w:val="00C91CAD"/>
    <w:rsid w:val="00C930A5"/>
    <w:rsid w:val="00C936E4"/>
    <w:rsid w:val="00CA1D58"/>
    <w:rsid w:val="00CA2425"/>
    <w:rsid w:val="00CA3673"/>
    <w:rsid w:val="00CC0623"/>
    <w:rsid w:val="00CC561E"/>
    <w:rsid w:val="00CC7044"/>
    <w:rsid w:val="00CE0D87"/>
    <w:rsid w:val="00CE17BA"/>
    <w:rsid w:val="00CE45A2"/>
    <w:rsid w:val="00CE7725"/>
    <w:rsid w:val="00CF044D"/>
    <w:rsid w:val="00CF240C"/>
    <w:rsid w:val="00CF2B11"/>
    <w:rsid w:val="00D01F09"/>
    <w:rsid w:val="00D05155"/>
    <w:rsid w:val="00D051A6"/>
    <w:rsid w:val="00D14D12"/>
    <w:rsid w:val="00D24077"/>
    <w:rsid w:val="00D259CF"/>
    <w:rsid w:val="00D338FA"/>
    <w:rsid w:val="00D340C6"/>
    <w:rsid w:val="00D400F2"/>
    <w:rsid w:val="00D44438"/>
    <w:rsid w:val="00D44CFF"/>
    <w:rsid w:val="00D462AF"/>
    <w:rsid w:val="00D46F36"/>
    <w:rsid w:val="00D47BFA"/>
    <w:rsid w:val="00D50612"/>
    <w:rsid w:val="00D54870"/>
    <w:rsid w:val="00D55D4A"/>
    <w:rsid w:val="00D6010D"/>
    <w:rsid w:val="00D6179C"/>
    <w:rsid w:val="00D63625"/>
    <w:rsid w:val="00D65644"/>
    <w:rsid w:val="00D711CC"/>
    <w:rsid w:val="00D76272"/>
    <w:rsid w:val="00D768F7"/>
    <w:rsid w:val="00D777FE"/>
    <w:rsid w:val="00D828B1"/>
    <w:rsid w:val="00D94DAD"/>
    <w:rsid w:val="00DA0A43"/>
    <w:rsid w:val="00DA611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582"/>
    <w:rsid w:val="00E45732"/>
    <w:rsid w:val="00E46AFC"/>
    <w:rsid w:val="00E5100B"/>
    <w:rsid w:val="00E53B87"/>
    <w:rsid w:val="00E53CA2"/>
    <w:rsid w:val="00E55BB6"/>
    <w:rsid w:val="00E561D8"/>
    <w:rsid w:val="00E64870"/>
    <w:rsid w:val="00E65B37"/>
    <w:rsid w:val="00E673B5"/>
    <w:rsid w:val="00E7125F"/>
    <w:rsid w:val="00E723C7"/>
    <w:rsid w:val="00E72F50"/>
    <w:rsid w:val="00E73B38"/>
    <w:rsid w:val="00E74529"/>
    <w:rsid w:val="00E84069"/>
    <w:rsid w:val="00E913C1"/>
    <w:rsid w:val="00E91EBC"/>
    <w:rsid w:val="00E96EC4"/>
    <w:rsid w:val="00E97383"/>
    <w:rsid w:val="00E975B4"/>
    <w:rsid w:val="00EA348C"/>
    <w:rsid w:val="00EA5BFD"/>
    <w:rsid w:val="00EA5E32"/>
    <w:rsid w:val="00EA6011"/>
    <w:rsid w:val="00EA67AF"/>
    <w:rsid w:val="00EB7E32"/>
    <w:rsid w:val="00EC113A"/>
    <w:rsid w:val="00EC1384"/>
    <w:rsid w:val="00EC47E5"/>
    <w:rsid w:val="00ED12E5"/>
    <w:rsid w:val="00ED2EA5"/>
    <w:rsid w:val="00ED4608"/>
    <w:rsid w:val="00ED7A64"/>
    <w:rsid w:val="00EE3E05"/>
    <w:rsid w:val="00EF1539"/>
    <w:rsid w:val="00EF49E8"/>
    <w:rsid w:val="00EF5049"/>
    <w:rsid w:val="00F20406"/>
    <w:rsid w:val="00F2279C"/>
    <w:rsid w:val="00F234B5"/>
    <w:rsid w:val="00F26BD9"/>
    <w:rsid w:val="00F278B8"/>
    <w:rsid w:val="00F32929"/>
    <w:rsid w:val="00F443E2"/>
    <w:rsid w:val="00F46665"/>
    <w:rsid w:val="00F542F9"/>
    <w:rsid w:val="00F546CF"/>
    <w:rsid w:val="00F66813"/>
    <w:rsid w:val="00F72608"/>
    <w:rsid w:val="00F72927"/>
    <w:rsid w:val="00F75571"/>
    <w:rsid w:val="00F778FE"/>
    <w:rsid w:val="00F8169D"/>
    <w:rsid w:val="00F9100D"/>
    <w:rsid w:val="00F91FD2"/>
    <w:rsid w:val="00F97C83"/>
    <w:rsid w:val="00FA1BEB"/>
    <w:rsid w:val="00FA4257"/>
    <w:rsid w:val="00FB260C"/>
    <w:rsid w:val="00FB4C66"/>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0117"/>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 w:type="paragraph" w:styleId="Corpodetexto">
    <w:name w:val="Body Text"/>
    <w:basedOn w:val="Normal"/>
    <w:link w:val="CorpodetextoChar"/>
    <w:semiHidden/>
    <w:unhideWhenUsed/>
    <w:rsid w:val="008B71CA"/>
    <w:pPr>
      <w:spacing w:after="120"/>
    </w:pPr>
  </w:style>
  <w:style w:type="character" w:customStyle="1" w:styleId="CorpodetextoChar">
    <w:name w:val="Corpo de texto Char"/>
    <w:basedOn w:val="Fontepargpadro"/>
    <w:link w:val="Corpodetexto"/>
    <w:semiHidden/>
    <w:rsid w:val="008B7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42053140">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53864182">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227">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04927957">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539600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15240759">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411348444">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45841190">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36274803">
      <w:bodyDiv w:val="1"/>
      <w:marLeft w:val="0"/>
      <w:marRight w:val="0"/>
      <w:marTop w:val="0"/>
      <w:marBottom w:val="0"/>
      <w:divBdr>
        <w:top w:val="none" w:sz="0" w:space="0" w:color="auto"/>
        <w:left w:val="none" w:sz="0" w:space="0" w:color="auto"/>
        <w:bottom w:val="none" w:sz="0" w:space="0" w:color="auto"/>
        <w:right w:val="none" w:sz="0" w:space="0" w:color="auto"/>
      </w:divBdr>
    </w:div>
    <w:div w:id="2062052703">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10EA-5C89-4313-8189-D5B69541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2</cp:revision>
  <cp:lastPrinted>2021-10-13T11:47:00Z</cp:lastPrinted>
  <dcterms:created xsi:type="dcterms:W3CDTF">2025-02-11T18:33:00Z</dcterms:created>
  <dcterms:modified xsi:type="dcterms:W3CDTF">2025-02-11T18:33:00Z</dcterms:modified>
</cp:coreProperties>
</file>