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88" w:rsidRPr="00C86665" w:rsidRDefault="006E4F88" w:rsidP="00BC4465">
      <w:pPr>
        <w:tabs>
          <w:tab w:val="right" w:pos="9072"/>
        </w:tabs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866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MENSAGEM Nº         </w:t>
      </w:r>
      <w:r w:rsidR="00D602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/2017</w:t>
      </w:r>
      <w:r w:rsidRPr="00C866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  <w:t xml:space="preserve">São Luís,        </w:t>
      </w:r>
      <w:proofErr w:type="gramStart"/>
      <w:r w:rsidRPr="00C866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                      </w:t>
      </w:r>
      <w:proofErr w:type="spellStart"/>
      <w:r w:rsidR="00503A5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</w:t>
      </w:r>
      <w:proofErr w:type="spellEnd"/>
      <w:proofErr w:type="gramEnd"/>
      <w:r w:rsidR="00503A5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2017</w:t>
      </w:r>
      <w:r w:rsidRPr="00C866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6E4F88" w:rsidRDefault="006E4F88" w:rsidP="00BC4465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49CB" w:rsidRDefault="006049CB" w:rsidP="00BC4465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49CB" w:rsidRDefault="006049CB" w:rsidP="00BC4465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49CB" w:rsidRPr="00C86665" w:rsidRDefault="006049CB" w:rsidP="00BC4465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4F88" w:rsidRPr="00C86665" w:rsidRDefault="006E4F88" w:rsidP="00BC4465">
      <w:pPr>
        <w:spacing w:after="0" w:line="240" w:lineRule="auto"/>
        <w:ind w:right="-568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6665">
        <w:rPr>
          <w:rFonts w:ascii="Times New Roman" w:eastAsia="Times New Roman" w:hAnsi="Times New Roman" w:cs="Times New Roman"/>
          <w:sz w:val="24"/>
          <w:szCs w:val="24"/>
          <w:lang w:eastAsia="pt-BR"/>
        </w:rPr>
        <w:t>Senhor Presidente,</w:t>
      </w:r>
    </w:p>
    <w:p w:rsidR="006E4F88" w:rsidRPr="00C86665" w:rsidRDefault="006E4F88" w:rsidP="00BC4465">
      <w:pPr>
        <w:spacing w:after="0" w:line="240" w:lineRule="auto"/>
        <w:ind w:right="-568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4F88" w:rsidRPr="00C86665" w:rsidRDefault="006E4F88" w:rsidP="00C86665">
      <w:pPr>
        <w:spacing w:after="0" w:line="240" w:lineRule="auto"/>
        <w:ind w:right="-568"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  <w:r w:rsidRPr="00C866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Submeto à elevada deliberação de Vossas Excelências o texto da presente </w:t>
      </w:r>
      <w:r w:rsidRPr="00C86665">
        <w:rPr>
          <w:rFonts w:ascii="Times New Roman" w:hAnsi="Times New Roman" w:cs="Times New Roman"/>
          <w:sz w:val="24"/>
          <w:szCs w:val="24"/>
        </w:rPr>
        <w:t>Medida Provisória que dispõe sobre alteração da Lei Estadual nº 8.959, de 08 de maio de 2009, a qual estabelece normas gerais para a elaboração e tramitação dos atos e processos administrativos no âmbito do Poder Executivo do Estado do Maranhão.</w:t>
      </w:r>
    </w:p>
    <w:p w:rsidR="006E4F88" w:rsidRPr="00C86665" w:rsidRDefault="006E4F88" w:rsidP="00BC4465">
      <w:pPr>
        <w:pStyle w:val="Ttulo"/>
        <w:ind w:right="-568" w:firstLine="1418"/>
        <w:jc w:val="both"/>
        <w:rPr>
          <w:rFonts w:ascii="Times New Roman" w:hAnsi="Times New Roman"/>
          <w:szCs w:val="24"/>
        </w:rPr>
      </w:pPr>
    </w:p>
    <w:p w:rsidR="006E4F88" w:rsidRPr="00C86665" w:rsidRDefault="006E4F88" w:rsidP="00BC4465">
      <w:pPr>
        <w:pStyle w:val="emtexto"/>
        <w:spacing w:after="0"/>
        <w:ind w:left="0" w:right="-568" w:firstLine="1418"/>
      </w:pPr>
      <w:r w:rsidRPr="00C86665">
        <w:t>A relevância pública para que se adote o texto da medida provisória em questão se refere à necessidade de aperfeiçoar o trâmite dos processos administrativos existentes em toda a estrutura da Administração Pública Estadual.</w:t>
      </w:r>
    </w:p>
    <w:p w:rsidR="006E4F88" w:rsidRPr="00C86665" w:rsidRDefault="006E4F88" w:rsidP="00BC4465">
      <w:pPr>
        <w:pStyle w:val="emtexto"/>
        <w:spacing w:after="0"/>
        <w:ind w:left="0" w:right="-568" w:firstLine="1418"/>
      </w:pPr>
    </w:p>
    <w:p w:rsidR="006E4F88" w:rsidRPr="00C86665" w:rsidRDefault="00BC4465" w:rsidP="00BC4465">
      <w:pPr>
        <w:pStyle w:val="emtexto"/>
        <w:tabs>
          <w:tab w:val="clear" w:pos="1985"/>
          <w:tab w:val="left" w:pos="709"/>
        </w:tabs>
        <w:spacing w:after="0"/>
        <w:ind w:left="0" w:right="-568" w:firstLine="1418"/>
      </w:pPr>
      <w:r w:rsidRPr="00C86665">
        <w:t xml:space="preserve"> </w:t>
      </w:r>
      <w:r w:rsidR="006E4F88" w:rsidRPr="00C86665">
        <w:t>Por outro lado, é imperioso reconhecer que a Lei Estadual nº. 8.959/2009 se encontra ultrapassada em alguns aspectos, tendo em vista que a sua última alteração</w:t>
      </w:r>
      <w:r w:rsidR="0021096C">
        <w:t xml:space="preserve"> foi efetuada através da Lei nº</w:t>
      </w:r>
      <w:r w:rsidR="006E4F88" w:rsidRPr="00C86665">
        <w:t xml:space="preserve"> 9.709, de 16 de outubro de 2012, a qual apenas acrescentou o §5º ao art. 25, autorizando a disciplina, mediante decreto, da prática e comunicação dos atos processuais por meio eletrônico, sem regulamentar e pormenorizar as balizas para realização desses atos.</w:t>
      </w:r>
    </w:p>
    <w:p w:rsidR="006E4F88" w:rsidRPr="00C86665" w:rsidRDefault="006E4F88" w:rsidP="00BC4465">
      <w:pPr>
        <w:pStyle w:val="emtexto"/>
        <w:tabs>
          <w:tab w:val="clear" w:pos="1985"/>
          <w:tab w:val="left" w:pos="709"/>
        </w:tabs>
        <w:spacing w:after="0"/>
        <w:ind w:left="0" w:right="-568" w:firstLine="1418"/>
      </w:pPr>
    </w:p>
    <w:p w:rsidR="006E4F88" w:rsidRPr="00C86665" w:rsidRDefault="00BC4465" w:rsidP="00BC4465">
      <w:pPr>
        <w:pStyle w:val="emtexto"/>
        <w:tabs>
          <w:tab w:val="clear" w:pos="1985"/>
          <w:tab w:val="left" w:pos="709"/>
        </w:tabs>
        <w:spacing w:after="0"/>
        <w:ind w:left="0" w:right="-568" w:firstLine="1418"/>
      </w:pPr>
      <w:r w:rsidRPr="00C86665">
        <w:t xml:space="preserve"> </w:t>
      </w:r>
      <w:r w:rsidR="006E4F88" w:rsidRPr="00C86665">
        <w:t>Ocorre que, a partir da entrada em vigor do Novo Código de Processo Civil (Lei nº 13.105, de 16 de março de 2015), a prática de atos processuais por meio eletrônico adquiriu relevo na medida em que o diploma legal, em diversos dispositivos, prevê a produção, comunicação, armazenamento e validação dos atos judiciais eletronicamente.</w:t>
      </w:r>
    </w:p>
    <w:p w:rsidR="006E4F88" w:rsidRPr="00C86665" w:rsidRDefault="006E4F88" w:rsidP="00BC4465">
      <w:pPr>
        <w:pStyle w:val="emtexto"/>
        <w:tabs>
          <w:tab w:val="clear" w:pos="1985"/>
          <w:tab w:val="left" w:pos="709"/>
        </w:tabs>
        <w:spacing w:after="0"/>
        <w:ind w:left="0" w:right="-568" w:firstLine="1418"/>
      </w:pPr>
    </w:p>
    <w:p w:rsidR="006E4F88" w:rsidRPr="00C86665" w:rsidRDefault="00BC4465" w:rsidP="00BC4465">
      <w:pPr>
        <w:pStyle w:val="emtexto"/>
        <w:tabs>
          <w:tab w:val="clear" w:pos="1985"/>
          <w:tab w:val="left" w:pos="709"/>
        </w:tabs>
        <w:spacing w:after="0"/>
        <w:ind w:left="0" w:right="-568" w:firstLine="1418"/>
      </w:pPr>
      <w:r w:rsidRPr="00C86665">
        <w:t xml:space="preserve"> </w:t>
      </w:r>
      <w:r w:rsidR="006E4F88" w:rsidRPr="00C86665">
        <w:t xml:space="preserve">Tendo por supedâneo as normas do NCPC, por certo que se faz primordial a uniformização entre as regras do processo judicial e do processo administrativo do Estado do Maranhão, naquilo que for compatível, motivo pelo qual o presente projeto de Medida Provisória cria o art. 26-A, cuja redação possibilita o </w:t>
      </w:r>
      <w:proofErr w:type="spellStart"/>
      <w:r w:rsidR="006E4F88" w:rsidRPr="00C86665">
        <w:t>peticionamento</w:t>
      </w:r>
      <w:proofErr w:type="spellEnd"/>
      <w:r w:rsidR="006E4F88" w:rsidRPr="00C86665">
        <w:t xml:space="preserve"> e prática de demais atos no âmbito administrativo por meio eletrônico.</w:t>
      </w:r>
    </w:p>
    <w:p w:rsidR="006E4F88" w:rsidRPr="00C86665" w:rsidRDefault="006E4F88" w:rsidP="00BC4465">
      <w:pPr>
        <w:pStyle w:val="emtexto"/>
        <w:spacing w:after="0"/>
        <w:ind w:left="0" w:right="-568" w:firstLine="1418"/>
      </w:pPr>
    </w:p>
    <w:p w:rsidR="006049CB" w:rsidRDefault="00BC4465" w:rsidP="00BC4465">
      <w:pPr>
        <w:pStyle w:val="emtexto"/>
        <w:tabs>
          <w:tab w:val="clear" w:pos="1985"/>
        </w:tabs>
        <w:spacing w:after="0"/>
        <w:ind w:left="0" w:right="-568" w:firstLine="1418"/>
      </w:pPr>
      <w:r w:rsidRPr="00C86665">
        <w:t xml:space="preserve"> </w:t>
      </w:r>
      <w:r w:rsidR="006E4F88" w:rsidRPr="00C86665">
        <w:t>Ademais, a urgência na alteração da Lei Estadual nº 8.959/2009</w:t>
      </w:r>
      <w:r w:rsidR="008F7FEB">
        <w:t xml:space="preserve"> </w:t>
      </w:r>
      <w:r w:rsidR="006E4F88" w:rsidRPr="00C86665">
        <w:t>é manifesta considerando que o Código de Processo Civil entrou em vigor desde 18 de março de 2016. Logo, é imprescindível a imediata adequação das normas do processo administrativo estadual aos ditames do NCPC.</w:t>
      </w:r>
    </w:p>
    <w:p w:rsidR="006049CB" w:rsidRDefault="006049CB" w:rsidP="00BC4465">
      <w:pPr>
        <w:pStyle w:val="emtexto"/>
        <w:tabs>
          <w:tab w:val="clear" w:pos="1985"/>
        </w:tabs>
        <w:spacing w:after="0"/>
        <w:ind w:left="0" w:right="-568" w:firstLine="1418"/>
      </w:pPr>
    </w:p>
    <w:p w:rsidR="006049CB" w:rsidRDefault="006049CB" w:rsidP="006049CB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49CB" w:rsidRPr="00C86665" w:rsidRDefault="006049CB" w:rsidP="006049CB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49CB" w:rsidRPr="00C86665" w:rsidRDefault="006049CB" w:rsidP="006049CB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6665">
        <w:rPr>
          <w:rFonts w:ascii="Times New Roman" w:eastAsia="Times New Roman" w:hAnsi="Times New Roman" w:cs="Times New Roman"/>
          <w:sz w:val="24"/>
          <w:szCs w:val="24"/>
          <w:lang w:eastAsia="pt-BR"/>
        </w:rPr>
        <w:t>À Sua Excelência o Senhor</w:t>
      </w:r>
    </w:p>
    <w:p w:rsidR="006049CB" w:rsidRPr="00C86665" w:rsidRDefault="006049CB" w:rsidP="006049CB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66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Deputado Estadual HUMBERTO COUTINHO </w:t>
      </w:r>
    </w:p>
    <w:p w:rsidR="006049CB" w:rsidRPr="00C86665" w:rsidRDefault="006049CB" w:rsidP="006049CB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666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da Assembleia Legislativa do Estado do Maranhão</w:t>
      </w:r>
    </w:p>
    <w:p w:rsidR="006049CB" w:rsidRPr="00C86665" w:rsidRDefault="006049CB" w:rsidP="006049CB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66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Palácio Manuel </w:t>
      </w:r>
      <w:proofErr w:type="spellStart"/>
      <w:r w:rsidRPr="00C86665">
        <w:rPr>
          <w:rFonts w:ascii="Times New Roman" w:eastAsia="Times New Roman" w:hAnsi="Times New Roman" w:cs="Times New Roman"/>
          <w:sz w:val="24"/>
          <w:szCs w:val="24"/>
          <w:lang w:eastAsia="pt-BR"/>
        </w:rPr>
        <w:t>Beckman</w:t>
      </w:r>
      <w:proofErr w:type="spellEnd"/>
    </w:p>
    <w:p w:rsidR="006049CB" w:rsidRPr="00C86665" w:rsidRDefault="006049CB" w:rsidP="006049CB">
      <w:pPr>
        <w:spacing w:after="0" w:line="240" w:lineRule="auto"/>
        <w:ind w:right="-568"/>
        <w:rPr>
          <w:rFonts w:ascii="Times New Roman" w:eastAsia="Times New Roman" w:hAnsi="Times New Roman" w:cs="Times New Roman"/>
          <w:bCs/>
          <w:w w:val="95"/>
          <w:sz w:val="24"/>
          <w:szCs w:val="24"/>
          <w:lang w:eastAsia="pt-BR"/>
        </w:rPr>
      </w:pPr>
      <w:r w:rsidRPr="00C86665">
        <w:rPr>
          <w:rFonts w:ascii="Times New Roman" w:eastAsia="Times New Roman" w:hAnsi="Times New Roman" w:cs="Times New Roman"/>
          <w:sz w:val="24"/>
          <w:szCs w:val="24"/>
          <w:lang w:eastAsia="pt-BR"/>
        </w:rPr>
        <w:t>Local</w:t>
      </w:r>
      <w:r w:rsidRPr="00C86665">
        <w:rPr>
          <w:rFonts w:ascii="Times New Roman" w:eastAsia="Times New Roman" w:hAnsi="Times New Roman" w:cs="Times New Roman"/>
          <w:bCs/>
          <w:w w:val="95"/>
          <w:sz w:val="24"/>
          <w:szCs w:val="24"/>
          <w:lang w:eastAsia="pt-BR"/>
        </w:rPr>
        <w:t xml:space="preserve"> </w:t>
      </w:r>
    </w:p>
    <w:p w:rsidR="006049CB" w:rsidRPr="00C86665" w:rsidRDefault="006049CB" w:rsidP="00BC4465">
      <w:pPr>
        <w:pStyle w:val="emtexto"/>
        <w:tabs>
          <w:tab w:val="clear" w:pos="1985"/>
        </w:tabs>
        <w:spacing w:after="0"/>
        <w:ind w:left="0" w:right="-568" w:firstLine="1418"/>
      </w:pPr>
    </w:p>
    <w:p w:rsidR="006E4F88" w:rsidRPr="00C86665" w:rsidRDefault="00BC4465" w:rsidP="00BC4465">
      <w:pPr>
        <w:pStyle w:val="emtexto"/>
        <w:tabs>
          <w:tab w:val="clear" w:pos="1985"/>
        </w:tabs>
        <w:spacing w:after="0"/>
        <w:ind w:left="0" w:right="-568" w:firstLine="1418"/>
      </w:pPr>
      <w:r w:rsidRPr="00C86665">
        <w:t xml:space="preserve"> </w:t>
      </w:r>
      <w:r w:rsidR="006E4F88" w:rsidRPr="00C86665">
        <w:t xml:space="preserve">Destarte, ficam patentes a relevância e urgência indispensáveis </w:t>
      </w:r>
      <w:proofErr w:type="gramStart"/>
      <w:r w:rsidR="006E4F88" w:rsidRPr="00C86665">
        <w:t>à</w:t>
      </w:r>
      <w:proofErr w:type="gramEnd"/>
      <w:r w:rsidR="006E4F88" w:rsidRPr="00C86665">
        <w:t xml:space="preserve"> presente Medida Provisória, na forma contida no § 1º do art. 42 da Constituição Estadual.</w:t>
      </w:r>
    </w:p>
    <w:p w:rsidR="006049CB" w:rsidRPr="00C86665" w:rsidRDefault="006049CB" w:rsidP="00BC4465">
      <w:pPr>
        <w:spacing w:after="0" w:line="240" w:lineRule="auto"/>
        <w:ind w:right="-568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4F88" w:rsidRPr="00C86665" w:rsidRDefault="006E4F88" w:rsidP="00BC4465">
      <w:pPr>
        <w:spacing w:after="0" w:line="240" w:lineRule="auto"/>
        <w:ind w:right="-568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6665">
        <w:rPr>
          <w:rFonts w:ascii="Times New Roman" w:eastAsia="Times New Roman" w:hAnsi="Times New Roman" w:cs="Times New Roman"/>
          <w:sz w:val="24"/>
          <w:szCs w:val="24"/>
          <w:lang w:eastAsia="pt-BR"/>
        </w:rPr>
        <w:t>Agradeço desde já o apoio dos Nobres Deputados e Deputadas na apreciação e aprovação desta Medida Provisória.</w:t>
      </w:r>
    </w:p>
    <w:p w:rsidR="006E4F88" w:rsidRPr="00C86665" w:rsidRDefault="006E4F88" w:rsidP="00BC4465">
      <w:pPr>
        <w:spacing w:after="0" w:line="240" w:lineRule="auto"/>
        <w:ind w:right="-568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4F88" w:rsidRPr="00C86665" w:rsidRDefault="006E4F88" w:rsidP="00BC4465">
      <w:pPr>
        <w:spacing w:after="0" w:line="240" w:lineRule="auto"/>
        <w:ind w:right="-568"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6665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Atenciosamente.</w:t>
      </w:r>
    </w:p>
    <w:p w:rsidR="006E4F88" w:rsidRPr="00C86665" w:rsidRDefault="006E4F88" w:rsidP="00BC4465">
      <w:pPr>
        <w:spacing w:after="0" w:line="240" w:lineRule="auto"/>
        <w:ind w:right="-568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E4F88" w:rsidRPr="00C86665" w:rsidRDefault="006E4F88" w:rsidP="00BC4465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6665">
        <w:rPr>
          <w:rFonts w:ascii="Times New Roman" w:eastAsia="Times New Roman" w:hAnsi="Times New Roman" w:cs="Times New Roman"/>
          <w:sz w:val="24"/>
          <w:szCs w:val="24"/>
          <w:lang w:eastAsia="pt-BR"/>
        </w:rPr>
        <w:t>FLÁVIO DINO</w:t>
      </w:r>
    </w:p>
    <w:p w:rsidR="006E4F88" w:rsidRPr="00C86665" w:rsidRDefault="006E4F88" w:rsidP="00BC4465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6665">
        <w:rPr>
          <w:rFonts w:ascii="Times New Roman" w:eastAsia="Times New Roman" w:hAnsi="Times New Roman" w:cs="Times New Roman"/>
          <w:sz w:val="24"/>
          <w:szCs w:val="24"/>
          <w:lang w:eastAsia="pt-BR"/>
        </w:rPr>
        <w:t>Governador do Estado do Maranhão</w:t>
      </w:r>
    </w:p>
    <w:p w:rsidR="006E4F88" w:rsidRPr="00C86665" w:rsidRDefault="006E4F88" w:rsidP="00BC4465">
      <w:pPr>
        <w:tabs>
          <w:tab w:val="left" w:pos="1701"/>
        </w:tabs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4F88" w:rsidRPr="00C86665" w:rsidRDefault="006E4F88" w:rsidP="00BC4465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4F88" w:rsidRPr="00C86665" w:rsidRDefault="006E4F88" w:rsidP="00BC4465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4F88" w:rsidRPr="00C86665" w:rsidRDefault="006E4F88" w:rsidP="00BC4465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4F88" w:rsidRPr="00C86665" w:rsidRDefault="006E4F88" w:rsidP="00BC4465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4F88" w:rsidRPr="00C86665" w:rsidRDefault="006E4F88" w:rsidP="00BC4465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4F88" w:rsidRPr="00C86665" w:rsidRDefault="006E4F88" w:rsidP="00BC4465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4F88" w:rsidRPr="00C86665" w:rsidRDefault="006E4F88" w:rsidP="00BC4465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4F88" w:rsidRPr="00C86665" w:rsidRDefault="006E4F88" w:rsidP="00BC4465">
      <w:pPr>
        <w:spacing w:after="0" w:line="240" w:lineRule="auto"/>
        <w:ind w:right="-568"/>
        <w:rPr>
          <w:rFonts w:ascii="Times New Roman" w:eastAsia="Times New Roman" w:hAnsi="Times New Roman" w:cs="Times New Roman"/>
          <w:bCs/>
          <w:w w:val="95"/>
          <w:sz w:val="24"/>
          <w:szCs w:val="24"/>
          <w:lang w:eastAsia="pt-BR"/>
        </w:rPr>
      </w:pPr>
    </w:p>
    <w:p w:rsidR="006E4F88" w:rsidRPr="00C86665" w:rsidRDefault="006E4F88" w:rsidP="00BC4465">
      <w:pPr>
        <w:spacing w:after="0" w:line="240" w:lineRule="auto"/>
        <w:ind w:right="-568"/>
        <w:rPr>
          <w:rFonts w:ascii="Times New Roman" w:eastAsia="Times New Roman" w:hAnsi="Times New Roman" w:cs="Times New Roman"/>
          <w:bCs/>
          <w:w w:val="95"/>
          <w:sz w:val="24"/>
          <w:szCs w:val="24"/>
          <w:lang w:eastAsia="pt-BR"/>
        </w:rPr>
      </w:pPr>
    </w:p>
    <w:p w:rsidR="006E4F88" w:rsidRPr="00C86665" w:rsidRDefault="006E4F88" w:rsidP="00BC4465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4F88" w:rsidRPr="00C86665" w:rsidRDefault="006E4F88" w:rsidP="00BC4465">
      <w:pPr>
        <w:spacing w:after="0" w:line="240" w:lineRule="auto"/>
        <w:ind w:right="-568"/>
        <w:rPr>
          <w:rFonts w:ascii="Times New Roman" w:hAnsi="Times New Roman" w:cs="Times New Roman"/>
          <w:bCs/>
          <w:w w:val="95"/>
          <w:sz w:val="24"/>
          <w:szCs w:val="24"/>
        </w:rPr>
      </w:pPr>
    </w:p>
    <w:p w:rsidR="006E4F88" w:rsidRPr="00C86665" w:rsidRDefault="006E4F88" w:rsidP="00BC4465">
      <w:pPr>
        <w:spacing w:after="0" w:line="240" w:lineRule="auto"/>
        <w:ind w:right="-568"/>
        <w:rPr>
          <w:rFonts w:ascii="Times New Roman" w:hAnsi="Times New Roman" w:cs="Times New Roman"/>
          <w:bCs/>
          <w:w w:val="95"/>
          <w:sz w:val="24"/>
          <w:szCs w:val="24"/>
        </w:rPr>
      </w:pPr>
    </w:p>
    <w:p w:rsidR="006E4F88" w:rsidRPr="00C86665" w:rsidRDefault="006E4F88" w:rsidP="00BC4465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6E4F88" w:rsidRPr="00C86665" w:rsidRDefault="006E4F88" w:rsidP="00BC4465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6E4F88" w:rsidRPr="00C86665" w:rsidRDefault="006E4F88" w:rsidP="00BC4465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6E4F88" w:rsidRPr="00C86665" w:rsidRDefault="006E4F88" w:rsidP="00BC4465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6E4F88" w:rsidRPr="00C86665" w:rsidRDefault="006E4F88" w:rsidP="00BC4465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6E4F88" w:rsidRPr="00C86665" w:rsidRDefault="006E4F88" w:rsidP="00BC4465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6E4F88" w:rsidRPr="00C86665" w:rsidRDefault="006E4F88" w:rsidP="00BC4465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E61EA9" w:rsidRPr="00C86665" w:rsidRDefault="00E61EA9" w:rsidP="00BC4465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E61EA9" w:rsidRPr="00C86665" w:rsidRDefault="00E61EA9" w:rsidP="00BC4465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E61EA9" w:rsidRPr="00C86665" w:rsidRDefault="00E61EA9" w:rsidP="00BC4465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E61EA9" w:rsidRPr="00C86665" w:rsidRDefault="00E61EA9" w:rsidP="00BC4465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E61EA9" w:rsidRPr="00C86665" w:rsidRDefault="00E61EA9" w:rsidP="00BC4465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E61EA9" w:rsidRPr="00C86665" w:rsidRDefault="00E61EA9" w:rsidP="00BC4465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E61EA9" w:rsidRPr="00C86665" w:rsidRDefault="00E61EA9" w:rsidP="00BC4465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E61EA9" w:rsidRPr="00C86665" w:rsidRDefault="00E61EA9" w:rsidP="00BC4465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E61EA9" w:rsidRPr="00C86665" w:rsidRDefault="00E61EA9" w:rsidP="00BC4465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E61EA9" w:rsidRPr="00C86665" w:rsidRDefault="00E61EA9" w:rsidP="00BC4465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E61EA9" w:rsidRPr="00C86665" w:rsidRDefault="00E61EA9" w:rsidP="00BC4465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E61EA9" w:rsidRPr="00C86665" w:rsidRDefault="00E61EA9" w:rsidP="00BC4465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E61EA9" w:rsidRPr="00C86665" w:rsidRDefault="00E61EA9" w:rsidP="00BC4465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144B7A" w:rsidRPr="00C86665" w:rsidRDefault="00144B7A" w:rsidP="00BC4465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6E4F88" w:rsidRPr="00C86665" w:rsidRDefault="006E4F88" w:rsidP="00BC4465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6E4F88" w:rsidRPr="00C86665" w:rsidRDefault="006E4F88" w:rsidP="00BC4465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bCs/>
          <w:w w:val="95"/>
          <w:sz w:val="24"/>
          <w:szCs w:val="24"/>
          <w:lang w:eastAsia="pt-BR"/>
        </w:rPr>
      </w:pPr>
      <w:r w:rsidRPr="00C86665">
        <w:rPr>
          <w:rFonts w:ascii="Times New Roman" w:eastAsia="Times New Roman" w:hAnsi="Times New Roman" w:cs="Times New Roman"/>
          <w:b/>
          <w:bCs/>
          <w:w w:val="95"/>
          <w:sz w:val="24"/>
          <w:szCs w:val="24"/>
          <w:lang w:eastAsia="pt-BR"/>
        </w:rPr>
        <w:lastRenderedPageBreak/>
        <w:t xml:space="preserve">MEDIDA PROVISÓRIA </w:t>
      </w:r>
      <w:proofErr w:type="gramStart"/>
      <w:r w:rsidRPr="00C86665">
        <w:rPr>
          <w:rFonts w:ascii="Times New Roman" w:eastAsia="Times New Roman" w:hAnsi="Times New Roman" w:cs="Times New Roman"/>
          <w:b/>
          <w:bCs/>
          <w:w w:val="95"/>
          <w:sz w:val="24"/>
          <w:szCs w:val="24"/>
          <w:lang w:eastAsia="pt-BR"/>
        </w:rPr>
        <w:t>Nº                    ,</w:t>
      </w:r>
      <w:proofErr w:type="gramEnd"/>
      <w:r w:rsidRPr="00C86665">
        <w:rPr>
          <w:rFonts w:ascii="Times New Roman" w:eastAsia="Times New Roman" w:hAnsi="Times New Roman" w:cs="Times New Roman"/>
          <w:b/>
          <w:bCs/>
          <w:w w:val="95"/>
          <w:sz w:val="24"/>
          <w:szCs w:val="24"/>
          <w:lang w:eastAsia="pt-BR"/>
        </w:rPr>
        <w:t xml:space="preserve"> DE         </w:t>
      </w:r>
      <w:proofErr w:type="spellStart"/>
      <w:r w:rsidRPr="00C86665">
        <w:rPr>
          <w:rFonts w:ascii="Times New Roman" w:eastAsia="Times New Roman" w:hAnsi="Times New Roman" w:cs="Times New Roman"/>
          <w:b/>
          <w:bCs/>
          <w:w w:val="95"/>
          <w:sz w:val="24"/>
          <w:szCs w:val="24"/>
          <w:lang w:eastAsia="pt-BR"/>
        </w:rPr>
        <w:t>DE</w:t>
      </w:r>
      <w:proofErr w:type="spellEnd"/>
      <w:r w:rsidRPr="00C86665">
        <w:rPr>
          <w:rFonts w:ascii="Times New Roman" w:eastAsia="Times New Roman" w:hAnsi="Times New Roman" w:cs="Times New Roman"/>
          <w:b/>
          <w:bCs/>
          <w:w w:val="95"/>
          <w:sz w:val="24"/>
          <w:szCs w:val="24"/>
          <w:lang w:eastAsia="pt-BR"/>
        </w:rPr>
        <w:t xml:space="preserve">                                           </w:t>
      </w:r>
      <w:proofErr w:type="spellStart"/>
      <w:r w:rsidR="007534DC">
        <w:rPr>
          <w:rFonts w:ascii="Times New Roman" w:eastAsia="Times New Roman" w:hAnsi="Times New Roman" w:cs="Times New Roman"/>
          <w:b/>
          <w:bCs/>
          <w:w w:val="95"/>
          <w:sz w:val="24"/>
          <w:szCs w:val="24"/>
          <w:lang w:eastAsia="pt-BR"/>
        </w:rPr>
        <w:t>DE</w:t>
      </w:r>
      <w:proofErr w:type="spellEnd"/>
      <w:r w:rsidR="007534DC">
        <w:rPr>
          <w:rFonts w:ascii="Times New Roman" w:eastAsia="Times New Roman" w:hAnsi="Times New Roman" w:cs="Times New Roman"/>
          <w:b/>
          <w:bCs/>
          <w:w w:val="95"/>
          <w:sz w:val="24"/>
          <w:szCs w:val="24"/>
          <w:lang w:eastAsia="pt-BR"/>
        </w:rPr>
        <w:t xml:space="preserve"> 2017</w:t>
      </w:r>
      <w:r w:rsidRPr="00C86665">
        <w:rPr>
          <w:rFonts w:ascii="Times New Roman" w:eastAsia="Times New Roman" w:hAnsi="Times New Roman" w:cs="Times New Roman"/>
          <w:b/>
          <w:bCs/>
          <w:w w:val="95"/>
          <w:sz w:val="24"/>
          <w:szCs w:val="24"/>
          <w:lang w:eastAsia="pt-BR"/>
        </w:rPr>
        <w:t>.</w:t>
      </w:r>
    </w:p>
    <w:p w:rsidR="006E4F88" w:rsidRPr="00C86665" w:rsidRDefault="006E4F88" w:rsidP="00BC446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866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6E4F88" w:rsidRPr="00C86665" w:rsidRDefault="006E4F88" w:rsidP="00BC4465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4F88" w:rsidRPr="00C86665" w:rsidRDefault="006E4F88" w:rsidP="00BC4465">
      <w:pPr>
        <w:spacing w:after="0" w:line="240" w:lineRule="auto"/>
        <w:ind w:left="5103" w:right="-56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866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Altera a </w:t>
      </w:r>
      <w:r w:rsidRPr="00C86665">
        <w:rPr>
          <w:rFonts w:ascii="Times New Roman" w:hAnsi="Times New Roman" w:cs="Times New Roman"/>
          <w:sz w:val="24"/>
          <w:szCs w:val="24"/>
        </w:rPr>
        <w:t xml:space="preserve">Lei Estadual nº 8.959, de 08 de maio de 2009, que estabelece normas gerais para a elaboração e tramitação dos atos e processos administrativos no âmbito do Poder Executivo do Estado do Maranhão. </w:t>
      </w:r>
    </w:p>
    <w:p w:rsidR="006E4F88" w:rsidRPr="00C86665" w:rsidRDefault="006E4F88" w:rsidP="00BC446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E4F88" w:rsidRPr="00C86665" w:rsidRDefault="006E4F88" w:rsidP="00BC4465">
      <w:pPr>
        <w:tabs>
          <w:tab w:val="left" w:pos="1800"/>
          <w:tab w:val="left" w:pos="2160"/>
        </w:tabs>
        <w:spacing w:after="0" w:line="240" w:lineRule="auto"/>
        <w:ind w:right="-568"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86665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O</w:t>
      </w:r>
      <w:r w:rsidRPr="00C8666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C86665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GOVERNADOR DO ESTADO DO MARANHÃO</w:t>
      </w:r>
      <w:r w:rsidRPr="00C8666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, no uso da atribuição que lhe confere o §1º do art. 42 da Constituição Estadual, adota a seguinte Medida Provisória, com força de lei:</w:t>
      </w:r>
    </w:p>
    <w:p w:rsidR="006E4F88" w:rsidRPr="00C86665" w:rsidRDefault="006E4F88" w:rsidP="00BC4465">
      <w:pPr>
        <w:autoSpaceDE w:val="0"/>
        <w:autoSpaceDN w:val="0"/>
        <w:adjustRightInd w:val="0"/>
        <w:spacing w:after="0" w:line="240" w:lineRule="auto"/>
        <w:ind w:right="-568"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E4F88" w:rsidRPr="00C86665" w:rsidRDefault="006E4F88" w:rsidP="00BC4465">
      <w:pPr>
        <w:autoSpaceDE w:val="0"/>
        <w:autoSpaceDN w:val="0"/>
        <w:adjustRightInd w:val="0"/>
        <w:spacing w:after="0" w:line="240" w:lineRule="auto"/>
        <w:ind w:right="-568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6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C8666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C86665">
        <w:rPr>
          <w:rFonts w:ascii="Times New Roman" w:hAnsi="Times New Roman" w:cs="Times New Roman"/>
          <w:color w:val="000000"/>
          <w:sz w:val="24"/>
          <w:szCs w:val="24"/>
        </w:rPr>
        <w:t>Ficam alterados os artigos 17, 25, 32, 34, 59, 71 e 82 da Lei</w:t>
      </w:r>
      <w:r w:rsidRPr="00C86665">
        <w:rPr>
          <w:rFonts w:ascii="Times New Roman" w:hAnsi="Times New Roman" w:cs="Times New Roman"/>
          <w:sz w:val="24"/>
          <w:szCs w:val="24"/>
        </w:rPr>
        <w:t xml:space="preserve"> Estadual nº 8.959, de 08 de maio de 2009</w:t>
      </w:r>
      <w:r w:rsidRPr="00C86665">
        <w:rPr>
          <w:rFonts w:ascii="Times New Roman" w:hAnsi="Times New Roman" w:cs="Times New Roman"/>
          <w:color w:val="000000"/>
          <w:sz w:val="24"/>
          <w:szCs w:val="24"/>
        </w:rPr>
        <w:t>, que passam a vigorar com a seguinte redação:</w:t>
      </w: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rStyle w:val="Forte"/>
          <w:b w:val="0"/>
        </w:rPr>
      </w:pP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rStyle w:val="Forte"/>
          <w:b w:val="0"/>
        </w:rPr>
      </w:pP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rStyle w:val="Forte"/>
          <w:b w:val="0"/>
          <w:i/>
        </w:rPr>
      </w:pPr>
      <w:proofErr w:type="gramStart"/>
      <w:r w:rsidRPr="00C86665">
        <w:rPr>
          <w:rStyle w:val="Forte"/>
          <w:b w:val="0"/>
          <w:i/>
        </w:rPr>
        <w:t>“Art. 17.</w:t>
      </w:r>
      <w:proofErr w:type="gramEnd"/>
      <w:r w:rsidRPr="00C86665">
        <w:rPr>
          <w:rStyle w:val="Forte"/>
          <w:b w:val="0"/>
          <w:i/>
        </w:rPr>
        <w:t xml:space="preserve"> O direito de anular ato administrativo que possui efeito favorável ao destinatário decai no prazo de cinco anos, contado da data do ato, salvo comprovada má-fé.</w:t>
      </w: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rStyle w:val="Forte"/>
          <w:b w:val="0"/>
          <w:i/>
        </w:rPr>
      </w:pP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rStyle w:val="Forte"/>
          <w:b w:val="0"/>
          <w:i/>
        </w:rPr>
      </w:pPr>
      <w:r w:rsidRPr="00C86665">
        <w:rPr>
          <w:rStyle w:val="Forte"/>
          <w:b w:val="0"/>
          <w:i/>
        </w:rPr>
        <w:t>Parágrafo único. O prazo decadencial será contado da data do primeiro pagamento</w:t>
      </w:r>
      <w:r w:rsidR="00361F06">
        <w:rPr>
          <w:rStyle w:val="Forte"/>
          <w:b w:val="0"/>
          <w:i/>
        </w:rPr>
        <w:t>,</w:t>
      </w:r>
      <w:r w:rsidRPr="00C86665">
        <w:rPr>
          <w:rStyle w:val="Forte"/>
          <w:b w:val="0"/>
          <w:i/>
        </w:rPr>
        <w:t xml:space="preserve"> na hipótese de efeitos patrimoniais contínuos. (NR)</w:t>
      </w: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rStyle w:val="Forte"/>
          <w:b w:val="0"/>
          <w:i/>
        </w:rPr>
      </w:pP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rStyle w:val="Forte"/>
          <w:b w:val="0"/>
          <w:i/>
        </w:rPr>
      </w:pP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i/>
        </w:rPr>
      </w:pPr>
      <w:proofErr w:type="gramStart"/>
      <w:r w:rsidRPr="00C86665">
        <w:rPr>
          <w:rStyle w:val="Forte"/>
          <w:b w:val="0"/>
          <w:i/>
        </w:rPr>
        <w:t>“Art. 25.</w:t>
      </w:r>
      <w:proofErr w:type="gramEnd"/>
      <w:r w:rsidRPr="00C86665">
        <w:rPr>
          <w:rStyle w:val="Forte"/>
          <w:b w:val="0"/>
          <w:i/>
        </w:rPr>
        <w:t xml:space="preserve"> </w:t>
      </w:r>
      <w:r w:rsidRPr="00C86665">
        <w:rPr>
          <w:i/>
        </w:rPr>
        <w:t>Os atos do processo administrativo não dependem de forma determinada, salvo quando a lei expressamente a exigir.</w:t>
      </w: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i/>
        </w:rPr>
      </w:pPr>
    </w:p>
    <w:p w:rsidR="006E4F88" w:rsidRPr="00C86665" w:rsidRDefault="006332B2" w:rsidP="00BC4465">
      <w:pPr>
        <w:pStyle w:val="NormalWeb"/>
        <w:spacing w:before="0" w:beforeAutospacing="0" w:after="0" w:afterAutospacing="0"/>
        <w:ind w:left="2268" w:right="-568"/>
        <w:jc w:val="both"/>
        <w:rPr>
          <w:i/>
        </w:rPr>
      </w:pPr>
      <w:r>
        <w:rPr>
          <w:i/>
        </w:rPr>
        <w:t>§</w:t>
      </w:r>
      <w:r w:rsidR="006E4F88" w:rsidRPr="00C86665">
        <w:rPr>
          <w:i/>
        </w:rPr>
        <w:t>1º Os atos do processo devem ser produzidos por escrito, em vernáculo, com a data e o local de sua realização e a assinatura do agente responsável.</w:t>
      </w: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i/>
        </w:rPr>
      </w:pPr>
    </w:p>
    <w:p w:rsidR="006E4F88" w:rsidRPr="00C86665" w:rsidRDefault="006332B2" w:rsidP="00BC4465">
      <w:pPr>
        <w:pStyle w:val="NormalWeb"/>
        <w:spacing w:before="0" w:beforeAutospacing="0" w:after="0" w:afterAutospacing="0"/>
        <w:ind w:left="2268" w:right="-568"/>
        <w:jc w:val="both"/>
        <w:rPr>
          <w:rStyle w:val="Forte"/>
          <w:b w:val="0"/>
          <w:i/>
        </w:rPr>
      </w:pPr>
      <w:r>
        <w:rPr>
          <w:i/>
        </w:rPr>
        <w:t>§</w:t>
      </w:r>
      <w:r w:rsidR="006E4F88" w:rsidRPr="00C86665">
        <w:rPr>
          <w:i/>
        </w:rPr>
        <w:t>2º Salvo imposição legal, o reconhecimento de firma somente será exigido quando houver dúvida de autenticidade.</w:t>
      </w: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rStyle w:val="Forte"/>
          <w:b w:val="0"/>
          <w:i/>
        </w:rPr>
      </w:pPr>
    </w:p>
    <w:p w:rsidR="006E4F88" w:rsidRPr="00C86665" w:rsidRDefault="006332B2" w:rsidP="00BC4465">
      <w:pPr>
        <w:spacing w:after="0" w:line="240" w:lineRule="auto"/>
        <w:ind w:left="2268" w:right="-5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§</w:t>
      </w:r>
      <w:r w:rsidR="006E4F88" w:rsidRPr="00C86665">
        <w:rPr>
          <w:rFonts w:ascii="Times New Roman" w:hAnsi="Times New Roman" w:cs="Times New Roman"/>
          <w:i/>
          <w:sz w:val="24"/>
          <w:szCs w:val="24"/>
        </w:rPr>
        <w:t xml:space="preserve">3º A autenticação de documentos apresentados em cópia poderá ser feita pelo órgão administrativo, mediante a apresentação do original. </w:t>
      </w:r>
    </w:p>
    <w:p w:rsidR="006E4F88" w:rsidRPr="00C86665" w:rsidRDefault="006E4F88" w:rsidP="00BC4465">
      <w:pPr>
        <w:spacing w:after="0" w:line="240" w:lineRule="auto"/>
        <w:ind w:left="2268" w:right="-56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4F88" w:rsidRPr="00C86665" w:rsidRDefault="006332B2" w:rsidP="00BC4465">
      <w:pPr>
        <w:spacing w:after="0" w:line="240" w:lineRule="auto"/>
        <w:ind w:left="2268" w:right="-5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§</w:t>
      </w:r>
      <w:r w:rsidR="006E4F88" w:rsidRPr="00C86665">
        <w:rPr>
          <w:rFonts w:ascii="Times New Roman" w:hAnsi="Times New Roman" w:cs="Times New Roman"/>
          <w:i/>
          <w:sz w:val="24"/>
          <w:szCs w:val="24"/>
        </w:rPr>
        <w:t>4º Havendo dúvida quanto à autenticidade da cópia do docume</w:t>
      </w:r>
      <w:r w:rsidR="002D062D">
        <w:rPr>
          <w:rFonts w:ascii="Times New Roman" w:hAnsi="Times New Roman" w:cs="Times New Roman"/>
          <w:i/>
          <w:sz w:val="24"/>
          <w:szCs w:val="24"/>
        </w:rPr>
        <w:t>nto apresentada, o servidor deve</w:t>
      </w:r>
      <w:r w:rsidR="006E4F88" w:rsidRPr="00C86665">
        <w:rPr>
          <w:rFonts w:ascii="Times New Roman" w:hAnsi="Times New Roman" w:cs="Times New Roman"/>
          <w:i/>
          <w:sz w:val="24"/>
          <w:szCs w:val="24"/>
        </w:rPr>
        <w:t xml:space="preserve">rá exigir a apresentação do documento original. </w:t>
      </w:r>
    </w:p>
    <w:p w:rsidR="006E4F88" w:rsidRPr="00C86665" w:rsidRDefault="006E4F88" w:rsidP="00BC4465">
      <w:pPr>
        <w:spacing w:after="0" w:line="240" w:lineRule="auto"/>
        <w:ind w:left="2268" w:right="-56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4F88" w:rsidRPr="00C86665" w:rsidRDefault="006332B2" w:rsidP="00BC4465">
      <w:pPr>
        <w:spacing w:after="0" w:line="240" w:lineRule="auto"/>
        <w:ind w:left="2268" w:right="-5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§</w:t>
      </w:r>
      <w:r w:rsidR="006E4F88" w:rsidRPr="00C86665">
        <w:rPr>
          <w:rFonts w:ascii="Times New Roman" w:hAnsi="Times New Roman" w:cs="Times New Roman"/>
          <w:i/>
          <w:sz w:val="24"/>
          <w:szCs w:val="24"/>
        </w:rPr>
        <w:t>5º O processo físico deverá ser autuado e ter suas páginas numeradas sequencialmente e rubricadas.</w:t>
      </w:r>
    </w:p>
    <w:p w:rsidR="006E4F88" w:rsidRPr="00C86665" w:rsidRDefault="006E4F88" w:rsidP="00BC4465">
      <w:pPr>
        <w:spacing w:after="0" w:line="240" w:lineRule="auto"/>
        <w:ind w:left="2268" w:right="-56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E4F88" w:rsidRPr="00C86665" w:rsidRDefault="006332B2" w:rsidP="00BC4465">
      <w:pPr>
        <w:spacing w:after="0" w:line="240" w:lineRule="auto"/>
        <w:ind w:left="2268" w:right="-5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§</w:t>
      </w:r>
      <w:proofErr w:type="gramStart"/>
      <w:r w:rsidR="006E4F88" w:rsidRPr="00C866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6º Os atos e termos processuais poderão ser formalizados, tramitados, comunicados e transmitidos por meio eletrônico, </w:t>
      </w:r>
      <w:r w:rsidR="006E4F88" w:rsidRPr="00C86665">
        <w:rPr>
          <w:rFonts w:ascii="Times New Roman" w:hAnsi="Times New Roman" w:cs="Times New Roman"/>
          <w:i/>
          <w:sz w:val="24"/>
          <w:szCs w:val="24"/>
        </w:rPr>
        <w:t>atendidos os requisitos técnicos exigidos na legislação específica, em especial os de autenticidade, integridade e validade jurídica.”</w:t>
      </w:r>
      <w:proofErr w:type="gramEnd"/>
      <w:r w:rsidR="006E4F88" w:rsidRPr="00C86665">
        <w:rPr>
          <w:rFonts w:ascii="Times New Roman" w:hAnsi="Times New Roman" w:cs="Times New Roman"/>
          <w:i/>
          <w:sz w:val="24"/>
          <w:szCs w:val="24"/>
        </w:rPr>
        <w:t xml:space="preserve"> (NR)</w:t>
      </w: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i/>
          <w:color w:val="000000"/>
        </w:rPr>
      </w:pP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i/>
          <w:color w:val="000000"/>
        </w:rPr>
      </w:pP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rStyle w:val="Forte"/>
          <w:b w:val="0"/>
          <w:i/>
        </w:rPr>
      </w:pPr>
      <w:proofErr w:type="gramStart"/>
      <w:r w:rsidRPr="00C86665">
        <w:rPr>
          <w:rStyle w:val="Forte"/>
          <w:b w:val="0"/>
          <w:i/>
        </w:rPr>
        <w:t>“Art. 32.</w:t>
      </w:r>
      <w:proofErr w:type="gramEnd"/>
      <w:r w:rsidRPr="00C86665">
        <w:rPr>
          <w:rStyle w:val="Forte"/>
          <w:b w:val="0"/>
          <w:i/>
        </w:rPr>
        <w:t xml:space="preserve"> </w:t>
      </w:r>
      <w:r w:rsidRPr="00C86665">
        <w:rPr>
          <w:i/>
        </w:rPr>
        <w:t>O requerimento inicial do interessado deve ser formulado por escrito e conter os seguintes dados:</w:t>
      </w: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rStyle w:val="Forte"/>
          <w:b w:val="0"/>
          <w:i/>
        </w:rPr>
      </w:pP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rStyle w:val="Forte"/>
          <w:b w:val="0"/>
          <w:i/>
        </w:rPr>
      </w:pPr>
      <w:r w:rsidRPr="00C86665">
        <w:rPr>
          <w:i/>
        </w:rPr>
        <w:t>I - órgão ou autoridade administrativa a que se dirige;</w:t>
      </w: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rStyle w:val="Forte"/>
          <w:b w:val="0"/>
          <w:i/>
        </w:rPr>
      </w:pP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rStyle w:val="Forte"/>
          <w:b w:val="0"/>
          <w:i/>
        </w:rPr>
      </w:pPr>
      <w:r w:rsidRPr="00C86665">
        <w:rPr>
          <w:rStyle w:val="Forte"/>
          <w:b w:val="0"/>
          <w:i/>
        </w:rPr>
        <w:t xml:space="preserve">II- identificação do interessado ou de quem o represente, constando o nome, o estado civil, a </w:t>
      </w:r>
      <w:r w:rsidR="00CB349D">
        <w:rPr>
          <w:rStyle w:val="Forte"/>
          <w:b w:val="0"/>
          <w:i/>
        </w:rPr>
        <w:t xml:space="preserve">eventual </w:t>
      </w:r>
      <w:r w:rsidRPr="00C86665">
        <w:rPr>
          <w:rStyle w:val="Forte"/>
          <w:b w:val="0"/>
          <w:i/>
        </w:rPr>
        <w:t>existência de união estável, a profissão, o número de inscrição no Cadastro de Pessoas Físicas ou no Cadastro Nacional da Pessoa Jurídica;</w:t>
      </w: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rStyle w:val="Forte"/>
          <w:b w:val="0"/>
          <w:i/>
        </w:rPr>
      </w:pP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rStyle w:val="Forte"/>
          <w:b w:val="0"/>
          <w:i/>
        </w:rPr>
      </w:pPr>
      <w:r w:rsidRPr="00C86665">
        <w:rPr>
          <w:rStyle w:val="Forte"/>
          <w:b w:val="0"/>
          <w:i/>
        </w:rPr>
        <w:t>III- domicílio do requerente e o endereço eletrônico para recebimento de comunicações;</w:t>
      </w: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rStyle w:val="Forte"/>
          <w:b w:val="0"/>
          <w:i/>
        </w:rPr>
      </w:pP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rStyle w:val="Forte"/>
          <w:b w:val="0"/>
          <w:i/>
        </w:rPr>
      </w:pPr>
      <w:r w:rsidRPr="00C86665">
        <w:rPr>
          <w:rStyle w:val="Forte"/>
          <w:b w:val="0"/>
          <w:i/>
        </w:rPr>
        <w:t>IV- exposição dos fatos, de seus fundamentos e provas, com a formulação do pedido;</w:t>
      </w: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rStyle w:val="Forte"/>
          <w:b w:val="0"/>
          <w:i/>
        </w:rPr>
      </w:pP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i/>
        </w:rPr>
      </w:pPr>
      <w:r w:rsidRPr="00C86665">
        <w:rPr>
          <w:i/>
        </w:rPr>
        <w:t>V - data e assinatura do requerente ou de seu representante.</w:t>
      </w: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i/>
        </w:rPr>
      </w:pP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rStyle w:val="Forte"/>
          <w:b w:val="0"/>
          <w:i/>
        </w:rPr>
      </w:pPr>
      <w:r w:rsidRPr="00C86665">
        <w:rPr>
          <w:rStyle w:val="Forte"/>
          <w:b w:val="0"/>
          <w:i/>
        </w:rPr>
        <w:t>Parágrafo único</w:t>
      </w:r>
      <w:r w:rsidRPr="00C86665">
        <w:rPr>
          <w:i/>
        </w:rPr>
        <w:t xml:space="preserve">. O interessado deverá juntar </w:t>
      </w:r>
      <w:proofErr w:type="gramStart"/>
      <w:r w:rsidRPr="00C86665">
        <w:rPr>
          <w:i/>
        </w:rPr>
        <w:t>à</w:t>
      </w:r>
      <w:proofErr w:type="gramEnd"/>
      <w:r w:rsidRPr="00C86665">
        <w:rPr>
          <w:i/>
        </w:rPr>
        <w:t xml:space="preserve"> inicial as provas necessárias à instrução do processo administrativo ou requerer sua produção quando não possa apresentá-las ao tempo em que protocolar o requerimento.”</w:t>
      </w:r>
      <w:r w:rsidRPr="00C86665">
        <w:rPr>
          <w:rStyle w:val="Forte"/>
          <w:b w:val="0"/>
          <w:i/>
        </w:rPr>
        <w:t xml:space="preserve"> (NR)</w:t>
      </w:r>
    </w:p>
    <w:p w:rsidR="006E4F88" w:rsidRPr="00C86665" w:rsidRDefault="006E4F88" w:rsidP="00BC4465">
      <w:pPr>
        <w:pStyle w:val="NormalWeb"/>
        <w:spacing w:before="0" w:beforeAutospacing="0" w:after="0" w:afterAutospacing="0"/>
        <w:ind w:left="2988" w:right="-568"/>
        <w:jc w:val="both"/>
        <w:rPr>
          <w:rStyle w:val="Forte"/>
          <w:b w:val="0"/>
          <w:i/>
        </w:rPr>
      </w:pPr>
    </w:p>
    <w:p w:rsidR="006E4F88" w:rsidRPr="00C86665" w:rsidRDefault="006E4F88" w:rsidP="00BC4465">
      <w:pPr>
        <w:pStyle w:val="NormalWeb"/>
        <w:spacing w:before="0" w:beforeAutospacing="0" w:after="0" w:afterAutospacing="0"/>
        <w:ind w:left="2988" w:right="-568"/>
        <w:jc w:val="both"/>
        <w:rPr>
          <w:rStyle w:val="Forte"/>
          <w:b w:val="0"/>
          <w:i/>
        </w:rPr>
      </w:pPr>
    </w:p>
    <w:p w:rsidR="006E4F88" w:rsidRPr="00C86665" w:rsidRDefault="006E4F88" w:rsidP="00BC4465">
      <w:pPr>
        <w:spacing w:after="0" w:line="240" w:lineRule="auto"/>
        <w:ind w:left="2268" w:right="-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665">
        <w:rPr>
          <w:rFonts w:ascii="Times New Roman" w:hAnsi="Times New Roman" w:cs="Times New Roman"/>
          <w:bCs/>
          <w:i/>
          <w:sz w:val="24"/>
          <w:szCs w:val="24"/>
        </w:rPr>
        <w:t>“Art. 34</w:t>
      </w:r>
      <w:proofErr w:type="gramStart"/>
      <w:r w:rsidRPr="00C86665">
        <w:rPr>
          <w:rFonts w:ascii="Times New Roman" w:hAnsi="Times New Roman" w:cs="Times New Roman"/>
          <w:i/>
          <w:sz w:val="24"/>
          <w:szCs w:val="24"/>
        </w:rPr>
        <w:t>. …</w:t>
      </w:r>
      <w:proofErr w:type="gramEnd"/>
      <w:r w:rsidRPr="00C86665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………………………………………………………….....</w:t>
      </w:r>
    </w:p>
    <w:p w:rsidR="006E4F88" w:rsidRPr="00C86665" w:rsidRDefault="006E4F88" w:rsidP="00BC4465">
      <w:pPr>
        <w:spacing w:after="0" w:line="240" w:lineRule="auto"/>
        <w:ind w:left="2268" w:right="-56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4F88" w:rsidRPr="00C86665" w:rsidRDefault="006E4F88" w:rsidP="00BC4465">
      <w:pPr>
        <w:spacing w:after="0" w:line="240" w:lineRule="auto"/>
        <w:ind w:left="2268" w:right="-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665">
        <w:rPr>
          <w:rFonts w:ascii="Times New Roman" w:hAnsi="Times New Roman" w:cs="Times New Roman"/>
          <w:i/>
          <w:sz w:val="24"/>
          <w:szCs w:val="24"/>
        </w:rPr>
        <w:t>(…)</w:t>
      </w:r>
    </w:p>
    <w:p w:rsidR="006E4F88" w:rsidRPr="00C86665" w:rsidRDefault="006E4F88" w:rsidP="00BC4465">
      <w:pPr>
        <w:spacing w:after="0" w:line="240" w:lineRule="auto"/>
        <w:ind w:left="2268" w:right="-56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4F88" w:rsidRPr="00C86665" w:rsidRDefault="006332B2" w:rsidP="00BC4465">
      <w:pPr>
        <w:spacing w:after="0" w:line="240" w:lineRule="auto"/>
        <w:ind w:left="2268" w:right="-5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§</w:t>
      </w:r>
      <w:r w:rsidR="006E4F88" w:rsidRPr="00C86665">
        <w:rPr>
          <w:rFonts w:ascii="Times New Roman" w:hAnsi="Times New Roman" w:cs="Times New Roman"/>
          <w:i/>
          <w:sz w:val="24"/>
          <w:szCs w:val="24"/>
        </w:rPr>
        <w:t>3º A intimação será realizada:</w:t>
      </w:r>
    </w:p>
    <w:p w:rsidR="006E4F88" w:rsidRPr="00C86665" w:rsidRDefault="006E4F88" w:rsidP="00BC4465">
      <w:pPr>
        <w:spacing w:after="0" w:line="240" w:lineRule="auto"/>
        <w:ind w:left="2268" w:right="-56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4F88" w:rsidRPr="00C86665" w:rsidRDefault="006E4F88" w:rsidP="00BC4465">
      <w:pPr>
        <w:spacing w:after="0" w:line="240" w:lineRule="auto"/>
        <w:ind w:left="2268" w:right="-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665">
        <w:rPr>
          <w:rFonts w:ascii="Times New Roman" w:hAnsi="Times New Roman" w:cs="Times New Roman"/>
          <w:i/>
          <w:sz w:val="24"/>
          <w:szCs w:val="24"/>
        </w:rPr>
        <w:t>I - mediante ciência no processo, certificada pelo servidor;</w:t>
      </w:r>
    </w:p>
    <w:p w:rsidR="006E4F88" w:rsidRPr="00C86665" w:rsidRDefault="006E4F88" w:rsidP="00BC4465">
      <w:pPr>
        <w:spacing w:after="0" w:line="240" w:lineRule="auto"/>
        <w:ind w:left="2268" w:right="-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665">
        <w:rPr>
          <w:rFonts w:ascii="Times New Roman" w:hAnsi="Times New Roman" w:cs="Times New Roman"/>
          <w:i/>
          <w:sz w:val="24"/>
          <w:szCs w:val="24"/>
        </w:rPr>
        <w:t>II - por via postal com aviso de recebimento;</w:t>
      </w:r>
    </w:p>
    <w:p w:rsidR="006E4F88" w:rsidRPr="00C86665" w:rsidRDefault="006E4F88" w:rsidP="00BC4465">
      <w:pPr>
        <w:spacing w:after="0" w:line="240" w:lineRule="auto"/>
        <w:ind w:left="2268" w:right="-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665">
        <w:rPr>
          <w:rFonts w:ascii="Times New Roman" w:hAnsi="Times New Roman" w:cs="Times New Roman"/>
          <w:i/>
          <w:sz w:val="24"/>
          <w:szCs w:val="24"/>
        </w:rPr>
        <w:t>III - por meio eletrônico, com prova de recebimento, mediante envio ao endereço ou domicílio eletrônico do interessado;</w:t>
      </w:r>
    </w:p>
    <w:p w:rsidR="006E4F88" w:rsidRPr="00C86665" w:rsidRDefault="006E4F88" w:rsidP="00BC4465">
      <w:pPr>
        <w:spacing w:after="0" w:line="240" w:lineRule="auto"/>
        <w:ind w:left="2268" w:right="-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665">
        <w:rPr>
          <w:rFonts w:ascii="Times New Roman" w:hAnsi="Times New Roman" w:cs="Times New Roman"/>
          <w:i/>
          <w:sz w:val="24"/>
          <w:szCs w:val="24"/>
        </w:rPr>
        <w:t>IV - outro meio que assegure a certeza da ciência do interessado.</w:t>
      </w:r>
    </w:p>
    <w:p w:rsidR="006E4F88" w:rsidRPr="00C86665" w:rsidRDefault="006E4F88" w:rsidP="00BC4465">
      <w:pPr>
        <w:tabs>
          <w:tab w:val="left" w:pos="2659"/>
        </w:tabs>
        <w:spacing w:after="0" w:line="240" w:lineRule="auto"/>
        <w:ind w:left="2268" w:right="-56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4F88" w:rsidRPr="00C86665" w:rsidRDefault="006332B2" w:rsidP="00BC4465">
      <w:pPr>
        <w:tabs>
          <w:tab w:val="left" w:pos="2659"/>
        </w:tabs>
        <w:spacing w:after="0" w:line="240" w:lineRule="auto"/>
        <w:ind w:left="2268" w:right="-5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§</w:t>
      </w:r>
      <w:r w:rsidR="006E4F88" w:rsidRPr="00C86665">
        <w:rPr>
          <w:rFonts w:ascii="Times New Roman" w:hAnsi="Times New Roman" w:cs="Times New Roman"/>
          <w:i/>
          <w:sz w:val="24"/>
          <w:szCs w:val="24"/>
        </w:rPr>
        <w:t xml:space="preserve">4º Considera-se feita </w:t>
      </w:r>
      <w:proofErr w:type="gramStart"/>
      <w:r w:rsidR="006E4F88" w:rsidRPr="00C86665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="006E4F88" w:rsidRPr="00C86665">
        <w:rPr>
          <w:rFonts w:ascii="Times New Roman" w:hAnsi="Times New Roman" w:cs="Times New Roman"/>
          <w:i/>
          <w:sz w:val="24"/>
          <w:szCs w:val="24"/>
        </w:rPr>
        <w:t xml:space="preserve"> intimação:       </w:t>
      </w:r>
    </w:p>
    <w:p w:rsidR="006E4F88" w:rsidRPr="00C86665" w:rsidRDefault="006E4F88" w:rsidP="00BC4465">
      <w:pPr>
        <w:spacing w:after="0" w:line="240" w:lineRule="auto"/>
        <w:ind w:left="2268" w:right="-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665">
        <w:rPr>
          <w:rFonts w:ascii="Times New Roman" w:hAnsi="Times New Roman" w:cs="Times New Roman"/>
          <w:i/>
          <w:sz w:val="24"/>
          <w:szCs w:val="24"/>
        </w:rPr>
        <w:t>I - na data da ciência do intimado ou da declaração de quem fizer a intimação, se pessoal;</w:t>
      </w:r>
    </w:p>
    <w:p w:rsidR="006E4F88" w:rsidRPr="00C86665" w:rsidRDefault="006E4F88" w:rsidP="00BC4465">
      <w:pPr>
        <w:spacing w:after="0" w:line="240" w:lineRule="auto"/>
        <w:ind w:left="2268" w:right="-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665">
        <w:rPr>
          <w:rFonts w:ascii="Times New Roman" w:hAnsi="Times New Roman" w:cs="Times New Roman"/>
          <w:i/>
          <w:sz w:val="24"/>
          <w:szCs w:val="24"/>
        </w:rPr>
        <w:lastRenderedPageBreak/>
        <w:t>II - se por via postal, na data do recebimento ou, se omitida, quinze dias após a data da expedição da intimação;</w:t>
      </w:r>
    </w:p>
    <w:p w:rsidR="006E4F88" w:rsidRPr="00C86665" w:rsidRDefault="006E4F88" w:rsidP="00BC4465">
      <w:pPr>
        <w:spacing w:after="0" w:line="240" w:lineRule="auto"/>
        <w:ind w:left="2268" w:right="-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665">
        <w:rPr>
          <w:rFonts w:ascii="Times New Roman" w:hAnsi="Times New Roman" w:cs="Times New Roman"/>
          <w:i/>
          <w:sz w:val="24"/>
          <w:szCs w:val="24"/>
        </w:rPr>
        <w:t xml:space="preserve">III - se por meio eletrônico: </w:t>
      </w:r>
    </w:p>
    <w:p w:rsidR="006E4F88" w:rsidRPr="00C86665" w:rsidRDefault="006E4F88" w:rsidP="00BC4465">
      <w:pPr>
        <w:spacing w:after="0" w:line="240" w:lineRule="auto"/>
        <w:ind w:left="2268" w:right="-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665">
        <w:rPr>
          <w:rFonts w:ascii="Times New Roman" w:hAnsi="Times New Roman" w:cs="Times New Roman"/>
          <w:i/>
          <w:sz w:val="24"/>
          <w:szCs w:val="24"/>
        </w:rPr>
        <w:t xml:space="preserve">a) 15 (quinze) dias contados da data registrada no comprovante de entrega no endereço eletrônico declarado pelo interessado; </w:t>
      </w:r>
      <w:proofErr w:type="gramStart"/>
      <w:r w:rsidRPr="00C86665">
        <w:rPr>
          <w:rFonts w:ascii="Times New Roman" w:hAnsi="Times New Roman" w:cs="Times New Roman"/>
          <w:i/>
          <w:sz w:val="24"/>
          <w:szCs w:val="24"/>
        </w:rPr>
        <w:t>e</w:t>
      </w:r>
      <w:proofErr w:type="gramEnd"/>
    </w:p>
    <w:p w:rsidR="006E4F88" w:rsidRPr="00C86665" w:rsidRDefault="006E4F88" w:rsidP="00BC4465">
      <w:pPr>
        <w:spacing w:after="0" w:line="240" w:lineRule="auto"/>
        <w:ind w:left="2268" w:right="-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665">
        <w:rPr>
          <w:rFonts w:ascii="Times New Roman" w:hAnsi="Times New Roman" w:cs="Times New Roman"/>
          <w:i/>
          <w:sz w:val="24"/>
          <w:szCs w:val="24"/>
        </w:rPr>
        <w:t>b) na data em que o interessado efetuar a consulta da intimação no domicílio eletrônico a ele atribuído pela Administração Pública, se ocorrida antes do prazo previsto na alínea “a”.</w:t>
      </w:r>
    </w:p>
    <w:p w:rsidR="006E4F88" w:rsidRPr="00C86665" w:rsidRDefault="006E4F88" w:rsidP="00BC4465">
      <w:pPr>
        <w:spacing w:after="0" w:line="240" w:lineRule="auto"/>
        <w:ind w:left="2268" w:right="-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665">
        <w:rPr>
          <w:rFonts w:ascii="Times New Roman" w:hAnsi="Times New Roman" w:cs="Times New Roman"/>
          <w:i/>
          <w:sz w:val="24"/>
          <w:szCs w:val="24"/>
        </w:rPr>
        <w:t>§5º Na hipótese de o interessado se recusar a receber a contrafé da intimação ou a apor o seu ciente, o servidor responsável certificará o fato no verso da intimação, que deve ser juntada aos autos.</w:t>
      </w:r>
    </w:p>
    <w:p w:rsidR="006E4F88" w:rsidRPr="00C86665" w:rsidRDefault="006E4F88" w:rsidP="00BC4465">
      <w:pPr>
        <w:spacing w:after="0" w:line="240" w:lineRule="auto"/>
        <w:ind w:left="2268" w:right="-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665">
        <w:rPr>
          <w:rFonts w:ascii="Times New Roman" w:hAnsi="Times New Roman" w:cs="Times New Roman"/>
          <w:i/>
          <w:sz w:val="24"/>
          <w:szCs w:val="24"/>
        </w:rPr>
        <w:t>§6º Salvo disposição em contrário, havendo interessados indeterminados, desconhecidos ou com domicílio indefinido, a intimação deve ser efetuada por meio de publicação no Diário Oficial do Estado e em jornal de grande circulação regional, contando-se, nesta hipótese, o prazo a partir da última publicação.</w:t>
      </w:r>
    </w:p>
    <w:p w:rsidR="006E4F88" w:rsidRPr="00C86665" w:rsidRDefault="006332B2" w:rsidP="00BC4465">
      <w:pPr>
        <w:spacing w:after="0" w:line="240" w:lineRule="auto"/>
        <w:ind w:left="2268" w:right="-5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§</w:t>
      </w:r>
      <w:r w:rsidR="006E4F88" w:rsidRPr="00C86665">
        <w:rPr>
          <w:rFonts w:ascii="Times New Roman" w:hAnsi="Times New Roman" w:cs="Times New Roman"/>
          <w:i/>
          <w:sz w:val="24"/>
          <w:szCs w:val="24"/>
        </w:rPr>
        <w:t>7º As intimações serão nulas quando feitas sem observância das prescrições legais, mas o comparecimento do administrado, em tempo hábil, supre sua falta ou irregularidade.</w:t>
      </w:r>
    </w:p>
    <w:p w:rsidR="006E4F88" w:rsidRPr="00C86665" w:rsidRDefault="006E4F88" w:rsidP="00BC4465">
      <w:pPr>
        <w:spacing w:after="0" w:line="240" w:lineRule="auto"/>
        <w:ind w:left="2268" w:right="-568"/>
        <w:rPr>
          <w:rFonts w:ascii="Times New Roman" w:hAnsi="Times New Roman" w:cs="Times New Roman"/>
          <w:bCs/>
          <w:i/>
          <w:sz w:val="24"/>
          <w:szCs w:val="24"/>
        </w:rPr>
      </w:pPr>
    </w:p>
    <w:p w:rsidR="006E4F88" w:rsidRPr="00C86665" w:rsidRDefault="006E4F88" w:rsidP="00BC4465">
      <w:pPr>
        <w:spacing w:after="0" w:line="240" w:lineRule="auto"/>
        <w:ind w:left="2268" w:right="-568"/>
        <w:rPr>
          <w:rFonts w:ascii="Times New Roman" w:hAnsi="Times New Roman" w:cs="Times New Roman"/>
          <w:bCs/>
          <w:i/>
          <w:sz w:val="24"/>
          <w:szCs w:val="24"/>
        </w:rPr>
      </w:pPr>
    </w:p>
    <w:p w:rsidR="006E4F88" w:rsidRPr="00C86665" w:rsidRDefault="006E4F88" w:rsidP="00BC4465">
      <w:pPr>
        <w:spacing w:after="0" w:line="240" w:lineRule="auto"/>
        <w:ind w:left="2268" w:right="-568"/>
        <w:rPr>
          <w:rFonts w:ascii="Times New Roman" w:hAnsi="Times New Roman" w:cs="Times New Roman"/>
          <w:i/>
          <w:sz w:val="24"/>
          <w:szCs w:val="24"/>
        </w:rPr>
      </w:pPr>
      <w:r w:rsidRPr="00C86665">
        <w:rPr>
          <w:rFonts w:ascii="Times New Roman" w:hAnsi="Times New Roman" w:cs="Times New Roman"/>
          <w:bCs/>
          <w:i/>
          <w:sz w:val="24"/>
          <w:szCs w:val="24"/>
        </w:rPr>
        <w:t>“Art. 59</w:t>
      </w:r>
      <w:proofErr w:type="gramStart"/>
      <w:r w:rsidRPr="00C86665">
        <w:rPr>
          <w:rFonts w:ascii="Times New Roman" w:hAnsi="Times New Roman" w:cs="Times New Roman"/>
          <w:i/>
          <w:sz w:val="24"/>
          <w:szCs w:val="24"/>
        </w:rPr>
        <w:t>….</w:t>
      </w:r>
      <w:proofErr w:type="gramEnd"/>
      <w:r w:rsidRPr="00C86665">
        <w:rPr>
          <w:rFonts w:ascii="Times New Roman" w:hAnsi="Times New Roman" w:cs="Times New Roman"/>
          <w:i/>
          <w:sz w:val="24"/>
          <w:szCs w:val="24"/>
        </w:rPr>
        <w:t>………………………</w:t>
      </w:r>
      <w:r w:rsidRPr="00C86665">
        <w:rPr>
          <w:rFonts w:ascii="Times New Roman" w:hAnsi="Times New Roman" w:cs="Times New Roman"/>
          <w:bCs/>
          <w:i/>
          <w:sz w:val="24"/>
          <w:szCs w:val="24"/>
        </w:rPr>
        <w:t>……………………………………</w:t>
      </w:r>
    </w:p>
    <w:p w:rsidR="006E4F88" w:rsidRPr="00C86665" w:rsidRDefault="006E4F88" w:rsidP="00BC4465">
      <w:pPr>
        <w:spacing w:after="0" w:line="240" w:lineRule="auto"/>
        <w:ind w:left="2268" w:right="-568"/>
        <w:rPr>
          <w:rFonts w:ascii="Times New Roman" w:hAnsi="Times New Roman" w:cs="Times New Roman"/>
          <w:i/>
          <w:sz w:val="24"/>
          <w:szCs w:val="24"/>
        </w:rPr>
      </w:pPr>
    </w:p>
    <w:p w:rsidR="006E4F88" w:rsidRPr="00C86665" w:rsidRDefault="006E4F88" w:rsidP="00BC4465">
      <w:pPr>
        <w:spacing w:after="0" w:line="240" w:lineRule="auto"/>
        <w:ind w:left="2268" w:right="-568"/>
        <w:rPr>
          <w:rFonts w:ascii="Times New Roman" w:hAnsi="Times New Roman" w:cs="Times New Roman"/>
          <w:i/>
          <w:sz w:val="24"/>
          <w:szCs w:val="24"/>
        </w:rPr>
      </w:pPr>
      <w:r w:rsidRPr="00C86665">
        <w:rPr>
          <w:rFonts w:ascii="Times New Roman" w:hAnsi="Times New Roman" w:cs="Times New Roman"/>
          <w:i/>
          <w:sz w:val="24"/>
          <w:szCs w:val="24"/>
        </w:rPr>
        <w:t>(…)</w:t>
      </w:r>
    </w:p>
    <w:p w:rsidR="006E4F88" w:rsidRPr="00C86665" w:rsidRDefault="006E4F88" w:rsidP="00BC4465">
      <w:pPr>
        <w:spacing w:after="0" w:line="240" w:lineRule="auto"/>
        <w:ind w:left="2268" w:right="-568"/>
        <w:rPr>
          <w:rFonts w:ascii="Times New Roman" w:hAnsi="Times New Roman" w:cs="Times New Roman"/>
          <w:i/>
          <w:sz w:val="24"/>
          <w:szCs w:val="24"/>
        </w:rPr>
      </w:pPr>
    </w:p>
    <w:p w:rsidR="006E4F88" w:rsidRPr="00C86665" w:rsidRDefault="006332B2" w:rsidP="00BC4465">
      <w:pPr>
        <w:spacing w:after="0" w:line="240" w:lineRule="auto"/>
        <w:ind w:left="2268" w:right="-56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§</w:t>
      </w:r>
      <w:proofErr w:type="gramStart"/>
      <w:r w:rsidR="006E4F88" w:rsidRPr="00C86665">
        <w:rPr>
          <w:rFonts w:ascii="Times New Roman" w:hAnsi="Times New Roman" w:cs="Times New Roman"/>
          <w:i/>
          <w:sz w:val="24"/>
          <w:szCs w:val="24"/>
        </w:rPr>
        <w:t>2º A interposição de recurso administrativo independe de caução.”</w:t>
      </w:r>
      <w:proofErr w:type="gramEnd"/>
      <w:r w:rsidR="006E4F88" w:rsidRPr="00C86665">
        <w:rPr>
          <w:rFonts w:ascii="Times New Roman" w:hAnsi="Times New Roman" w:cs="Times New Roman"/>
          <w:i/>
          <w:sz w:val="24"/>
          <w:szCs w:val="24"/>
        </w:rPr>
        <w:t xml:space="preserve"> (NR)</w:t>
      </w: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rStyle w:val="Forte"/>
          <w:b w:val="0"/>
          <w:i/>
        </w:rPr>
      </w:pP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rStyle w:val="Forte"/>
          <w:b w:val="0"/>
          <w:i/>
        </w:rPr>
      </w:pPr>
      <w:bookmarkStart w:id="0" w:name="art319ii"/>
      <w:bookmarkStart w:id="1" w:name="art320"/>
      <w:bookmarkEnd w:id="0"/>
      <w:bookmarkEnd w:id="1"/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rStyle w:val="Forte"/>
          <w:b w:val="0"/>
          <w:i/>
        </w:rPr>
      </w:pPr>
      <w:proofErr w:type="gramStart"/>
      <w:r w:rsidRPr="00C86665">
        <w:rPr>
          <w:rStyle w:val="Forte"/>
          <w:b w:val="0"/>
          <w:i/>
        </w:rPr>
        <w:t>“Art. 71.</w:t>
      </w:r>
      <w:proofErr w:type="gramEnd"/>
      <w:r w:rsidRPr="00C86665">
        <w:rPr>
          <w:rStyle w:val="Forte"/>
          <w:b w:val="0"/>
          <w:i/>
        </w:rPr>
        <w:t xml:space="preserve"> Os prazos começam a correr a partir da data da </w:t>
      </w:r>
      <w:proofErr w:type="spellStart"/>
      <w:r w:rsidRPr="00C86665">
        <w:rPr>
          <w:rStyle w:val="Forte"/>
          <w:b w:val="0"/>
          <w:i/>
        </w:rPr>
        <w:t>cientificação</w:t>
      </w:r>
      <w:proofErr w:type="spellEnd"/>
      <w:r w:rsidRPr="00C86665">
        <w:rPr>
          <w:rStyle w:val="Forte"/>
          <w:b w:val="0"/>
          <w:i/>
        </w:rPr>
        <w:t xml:space="preserve"> oficial, excluindo-se o dia do começo e incluindo-se o do vencimento, salvo disposição em contrário.</w:t>
      </w: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rStyle w:val="Forte"/>
          <w:b w:val="0"/>
          <w:i/>
        </w:rPr>
      </w:pP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rStyle w:val="Forte"/>
          <w:b w:val="0"/>
          <w:i/>
        </w:rPr>
      </w:pPr>
      <w:r w:rsidRPr="00C86665">
        <w:rPr>
          <w:rStyle w:val="Forte"/>
          <w:b w:val="0"/>
          <w:i/>
        </w:rPr>
        <w:t>(…)</w:t>
      </w: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rStyle w:val="Forte"/>
          <w:b w:val="0"/>
          <w:i/>
        </w:rPr>
      </w:pP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i/>
          <w:color w:val="000000"/>
        </w:rPr>
      </w:pPr>
      <w:r w:rsidRPr="00C86665">
        <w:rPr>
          <w:i/>
          <w:color w:val="000000"/>
        </w:rPr>
        <w:t>§ 5º Se no mês do vencimento não houver o dia equivalente àquele do início do prazo, tem-se como termo o primeiro dia útil subsequente.</w:t>
      </w: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i/>
          <w:color w:val="000000"/>
        </w:rPr>
      </w:pP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i/>
          <w:color w:val="000000"/>
        </w:rPr>
      </w:pPr>
      <w:r w:rsidRPr="00C86665">
        <w:rPr>
          <w:i/>
          <w:color w:val="000000"/>
        </w:rPr>
        <w:t>(…) (NR)</w:t>
      </w: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rStyle w:val="Forte"/>
          <w:b w:val="0"/>
          <w:i/>
        </w:rPr>
      </w:pP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center"/>
        <w:rPr>
          <w:rStyle w:val="Forte"/>
          <w:b w:val="0"/>
          <w:i/>
        </w:rPr>
      </w:pP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i/>
        </w:rPr>
      </w:pPr>
      <w:proofErr w:type="gramStart"/>
      <w:r w:rsidRPr="00C86665">
        <w:rPr>
          <w:rStyle w:val="Forte"/>
          <w:b w:val="0"/>
          <w:i/>
        </w:rPr>
        <w:t>“Art. 82.</w:t>
      </w:r>
      <w:proofErr w:type="gramEnd"/>
      <w:r w:rsidRPr="00C86665">
        <w:rPr>
          <w:rStyle w:val="Forte"/>
          <w:b w:val="0"/>
          <w:i/>
        </w:rPr>
        <w:t xml:space="preserve"> </w:t>
      </w:r>
      <w:r w:rsidRPr="00C86665">
        <w:rPr>
          <w:i/>
        </w:rPr>
        <w:t>Sem prejuízo das demais normas legais aplicáveis à espécie, o pagamento decorrente de despesa não precedida de licitação ou sem adoção dos procedimentos legais para sua dispensa ou inexigibilidade, ou sem regular cobertura contratual, obedecerá as seguintes normas:</w:t>
      </w: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i/>
        </w:rPr>
      </w:pPr>
    </w:p>
    <w:p w:rsidR="006E4F88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rStyle w:val="Forte"/>
          <w:b w:val="0"/>
          <w:i/>
        </w:rPr>
      </w:pPr>
      <w:r w:rsidRPr="00C86665">
        <w:rPr>
          <w:rStyle w:val="Forte"/>
          <w:b w:val="0"/>
          <w:i/>
        </w:rPr>
        <w:t>(...)</w:t>
      </w:r>
    </w:p>
    <w:p w:rsidR="001224FF" w:rsidRPr="00C86665" w:rsidRDefault="001224FF" w:rsidP="00BC4465">
      <w:pPr>
        <w:pStyle w:val="NormalWeb"/>
        <w:spacing w:before="0" w:beforeAutospacing="0" w:after="0" w:afterAutospacing="0"/>
        <w:ind w:left="2268" w:right="-568"/>
        <w:jc w:val="both"/>
        <w:rPr>
          <w:rStyle w:val="Forte"/>
          <w:b w:val="0"/>
          <w:i/>
        </w:rPr>
      </w:pP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i/>
        </w:rPr>
      </w:pPr>
      <w:r w:rsidRPr="00C86665">
        <w:rPr>
          <w:i/>
        </w:rPr>
        <w:t xml:space="preserve">Parágrafo único. </w:t>
      </w:r>
      <w:proofErr w:type="gramStart"/>
      <w:r w:rsidRPr="00C86665">
        <w:rPr>
          <w:i/>
        </w:rPr>
        <w:t>O valor a ser pago corresponderá ao efetivamente devido pela prestação dos serviços ou fornecimento dos bens, não cabendo a inclusão de valores referentes a lucros cessantes, juros ou qualquer outro de cunho indenizatório”</w:t>
      </w:r>
      <w:proofErr w:type="gramEnd"/>
      <w:r w:rsidRPr="00C86665">
        <w:rPr>
          <w:i/>
        </w:rPr>
        <w:t>.</w:t>
      </w:r>
      <w:r w:rsidR="00E61EA9" w:rsidRPr="00C86665">
        <w:rPr>
          <w:i/>
        </w:rPr>
        <w:t xml:space="preserve"> </w:t>
      </w:r>
      <w:r w:rsidR="00E61EA9" w:rsidRPr="00C86665">
        <w:t>(NR)</w:t>
      </w:r>
    </w:p>
    <w:p w:rsidR="006E4F88" w:rsidRPr="00C86665" w:rsidRDefault="006E4F88" w:rsidP="00BC4465">
      <w:pPr>
        <w:pStyle w:val="NormalWeb"/>
        <w:spacing w:before="0" w:beforeAutospacing="0" w:after="0" w:afterAutospacing="0"/>
        <w:ind w:right="-568" w:firstLine="1418"/>
        <w:jc w:val="both"/>
        <w:rPr>
          <w:color w:val="000000"/>
        </w:rPr>
      </w:pPr>
      <w:bookmarkStart w:id="2" w:name="_GoBack"/>
      <w:bookmarkEnd w:id="2"/>
    </w:p>
    <w:p w:rsidR="006E4F88" w:rsidRPr="00C86665" w:rsidRDefault="00625A9C" w:rsidP="00BC4465">
      <w:pPr>
        <w:spacing w:after="0" w:line="240" w:lineRule="auto"/>
        <w:ind w:right="-568" w:firstLine="1418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Art. 2º</w:t>
      </w:r>
      <w:r w:rsidR="006E4F88" w:rsidRPr="00C86665">
        <w:rPr>
          <w:rFonts w:ascii="Times New Roman" w:hAnsi="Times New Roman" w:cs="Times New Roman"/>
          <w:color w:val="000000"/>
          <w:sz w:val="24"/>
          <w:szCs w:val="24"/>
        </w:rPr>
        <w:t xml:space="preserve"> Fica criado o artigo 26-A</w:t>
      </w:r>
      <w:r w:rsidR="00BC62E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E4F88" w:rsidRPr="00C86665">
        <w:rPr>
          <w:rFonts w:ascii="Times New Roman" w:hAnsi="Times New Roman" w:cs="Times New Roman"/>
          <w:color w:val="000000"/>
          <w:sz w:val="24"/>
          <w:szCs w:val="24"/>
        </w:rPr>
        <w:t xml:space="preserve"> com a seguinte redação:</w:t>
      </w:r>
    </w:p>
    <w:p w:rsidR="006E4F88" w:rsidRPr="00C86665" w:rsidRDefault="006E4F88" w:rsidP="00BC4465">
      <w:pPr>
        <w:spacing w:after="0" w:line="240" w:lineRule="auto"/>
        <w:ind w:right="-568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i/>
        </w:rPr>
      </w:pPr>
      <w:proofErr w:type="gramStart"/>
      <w:r w:rsidRPr="00C86665">
        <w:rPr>
          <w:rStyle w:val="Forte"/>
          <w:b w:val="0"/>
          <w:i/>
        </w:rPr>
        <w:t>“Art. 26-A.</w:t>
      </w:r>
      <w:proofErr w:type="gramEnd"/>
      <w:r w:rsidRPr="00C86665">
        <w:rPr>
          <w:rStyle w:val="Forte"/>
          <w:b w:val="0"/>
          <w:i/>
        </w:rPr>
        <w:t xml:space="preserve"> </w:t>
      </w:r>
      <w:r w:rsidRPr="00C86665">
        <w:rPr>
          <w:i/>
        </w:rPr>
        <w:t xml:space="preserve">O envio de defesas, recursos, petições e a prática de atos processuais em geral poderão ser realizados por meio eletrônico. </w:t>
      </w: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i/>
        </w:rPr>
      </w:pPr>
      <w:r w:rsidRPr="00C86665">
        <w:rPr>
          <w:i/>
        </w:rPr>
        <w:t xml:space="preserve">  </w:t>
      </w: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i/>
        </w:rPr>
      </w:pPr>
      <w:r w:rsidRPr="00C86665">
        <w:rPr>
          <w:i/>
        </w:rPr>
        <w:t>§1º A apresentação e a juntada de documentos e peças eletrônicas serão feitas pelas partes, sem a intervenção dos órgãos estaduais.</w:t>
      </w: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i/>
        </w:rPr>
      </w:pP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i/>
        </w:rPr>
      </w:pPr>
      <w:r w:rsidRPr="00C86665">
        <w:rPr>
          <w:i/>
        </w:rPr>
        <w:t>§2º Serão consideradas tempestivas as petições recebidas por meio eletrônico até às 24 (vinte e quatro) horas do último dia do prazo.</w:t>
      </w: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i/>
        </w:rPr>
      </w:pPr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i/>
        </w:rPr>
      </w:pPr>
      <w:r w:rsidRPr="00C86665">
        <w:rPr>
          <w:i/>
        </w:rPr>
        <w:t xml:space="preserve">§ </w:t>
      </w:r>
      <w:proofErr w:type="gramStart"/>
      <w:r w:rsidRPr="00C86665">
        <w:rPr>
          <w:i/>
        </w:rPr>
        <w:t>3º Realizado o ato processual na forma deste capítulo será fornecido protocolo eletrônico.”</w:t>
      </w:r>
      <w:proofErr w:type="gramEnd"/>
    </w:p>
    <w:p w:rsidR="006E4F88" w:rsidRPr="00C86665" w:rsidRDefault="006E4F88" w:rsidP="00BC4465">
      <w:pPr>
        <w:pStyle w:val="NormalWeb"/>
        <w:spacing w:before="0" w:beforeAutospacing="0" w:after="0" w:afterAutospacing="0"/>
        <w:ind w:left="2268" w:right="-568"/>
        <w:jc w:val="both"/>
        <w:rPr>
          <w:i/>
        </w:rPr>
      </w:pPr>
      <w:r w:rsidRPr="00C86665">
        <w:rPr>
          <w:i/>
        </w:rPr>
        <w:t xml:space="preserve">  </w:t>
      </w:r>
    </w:p>
    <w:p w:rsidR="006E4F88" w:rsidRPr="00C86665" w:rsidRDefault="00625A9C" w:rsidP="00BC4465">
      <w:pPr>
        <w:spacing w:after="0" w:line="240" w:lineRule="auto"/>
        <w:ind w:right="-568" w:firstLine="1418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Art. 3º</w:t>
      </w:r>
      <w:r w:rsidR="006E4F88" w:rsidRPr="00C86665">
        <w:rPr>
          <w:rFonts w:ascii="Times New Roman" w:hAnsi="Times New Roman" w:cs="Times New Roman"/>
          <w:color w:val="000000"/>
          <w:sz w:val="24"/>
          <w:szCs w:val="24"/>
        </w:rPr>
        <w:t xml:space="preserve"> Esta Medida Provisória entra em vigor na data de sua publicação.</w:t>
      </w:r>
    </w:p>
    <w:p w:rsidR="006E4F88" w:rsidRDefault="006E4F88" w:rsidP="00F62538">
      <w:pPr>
        <w:autoSpaceDE w:val="0"/>
        <w:autoSpaceDN w:val="0"/>
        <w:adjustRightInd w:val="0"/>
        <w:spacing w:after="0" w:line="240" w:lineRule="auto"/>
        <w:ind w:right="-568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538" w:rsidRPr="00F62538" w:rsidRDefault="00F62538" w:rsidP="00625A9C">
      <w:pPr>
        <w:ind w:right="-568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2538">
        <w:rPr>
          <w:rFonts w:ascii="Times New Roman" w:hAnsi="Times New Roman" w:cs="Times New Roman"/>
          <w:sz w:val="24"/>
          <w:szCs w:val="24"/>
        </w:rPr>
        <w:t>PALÁCIO DO GOVERNO DO ESTADO DO MARANHÃO, EM SÃO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538">
        <w:rPr>
          <w:rFonts w:ascii="Times New Roman" w:hAnsi="Times New Roman" w:cs="Times New Roman"/>
          <w:sz w:val="24"/>
          <w:szCs w:val="24"/>
        </w:rPr>
        <w:t xml:space="preserve">LUÍS, DE          </w:t>
      </w:r>
      <w:r w:rsidR="00625A9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6253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6253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F62538">
        <w:rPr>
          <w:rFonts w:ascii="Times New Roman" w:hAnsi="Times New Roman" w:cs="Times New Roman"/>
          <w:sz w:val="24"/>
          <w:szCs w:val="24"/>
        </w:rPr>
        <w:t xml:space="preserve"> 2017, 196º DA INDEPENDÊNCIA E 129º DA REPÚBLICA.</w:t>
      </w:r>
    </w:p>
    <w:p w:rsidR="00F62538" w:rsidRPr="00C86665" w:rsidRDefault="00F62538" w:rsidP="00BC4465">
      <w:pPr>
        <w:autoSpaceDE w:val="0"/>
        <w:autoSpaceDN w:val="0"/>
        <w:adjustRightInd w:val="0"/>
        <w:spacing w:after="0" w:line="240" w:lineRule="auto"/>
        <w:ind w:right="-568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6F36" w:rsidRPr="00C86665" w:rsidRDefault="00846F36" w:rsidP="00846F36">
      <w:pPr>
        <w:autoSpaceDE w:val="0"/>
        <w:autoSpaceDN w:val="0"/>
        <w:adjustRightInd w:val="0"/>
        <w:spacing w:after="0" w:line="240" w:lineRule="auto"/>
        <w:ind w:right="-2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46F36" w:rsidRPr="00C86665" w:rsidRDefault="00846F36" w:rsidP="00846F36">
      <w:pPr>
        <w:spacing w:after="0" w:line="240" w:lineRule="auto"/>
        <w:ind w:right="-23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6665">
        <w:rPr>
          <w:rFonts w:ascii="Times New Roman" w:eastAsia="Times New Roman" w:hAnsi="Times New Roman" w:cs="Times New Roman"/>
          <w:sz w:val="24"/>
          <w:szCs w:val="24"/>
          <w:lang w:eastAsia="pt-BR"/>
        </w:rPr>
        <w:t>FLÁVIO DINO</w:t>
      </w:r>
    </w:p>
    <w:p w:rsidR="00846F36" w:rsidRPr="00C86665" w:rsidRDefault="00846F36" w:rsidP="00846F36">
      <w:pPr>
        <w:spacing w:after="0" w:line="240" w:lineRule="auto"/>
        <w:ind w:right="-23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6665">
        <w:rPr>
          <w:rFonts w:ascii="Times New Roman" w:eastAsia="Times New Roman" w:hAnsi="Times New Roman" w:cs="Times New Roman"/>
          <w:sz w:val="24"/>
          <w:szCs w:val="24"/>
          <w:lang w:eastAsia="pt-BR"/>
        </w:rPr>
        <w:t>Governador do Estado do Maranhão</w:t>
      </w:r>
    </w:p>
    <w:p w:rsidR="00846F36" w:rsidRPr="00C86665" w:rsidRDefault="00846F36" w:rsidP="00846F36">
      <w:pPr>
        <w:spacing w:after="0" w:line="240" w:lineRule="auto"/>
        <w:ind w:right="-234" w:firstLine="1134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  <w:lang w:eastAsia="pt-BR"/>
        </w:rPr>
      </w:pPr>
    </w:p>
    <w:p w:rsidR="00846F36" w:rsidRPr="00C86665" w:rsidRDefault="00846F36" w:rsidP="00846F36">
      <w:pPr>
        <w:ind w:right="-234" w:firstLine="1134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6E4F88" w:rsidRPr="00C86665" w:rsidRDefault="006E4F88" w:rsidP="00BC4465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E4F88" w:rsidRPr="00C86665" w:rsidRDefault="006E4F88" w:rsidP="00BC4465">
      <w:pPr>
        <w:pStyle w:val="Ttulo"/>
        <w:ind w:right="-568"/>
        <w:jc w:val="both"/>
        <w:rPr>
          <w:rFonts w:ascii="Times New Roman" w:hAnsi="Times New Roman"/>
          <w:szCs w:val="24"/>
        </w:rPr>
      </w:pPr>
    </w:p>
    <w:sectPr w:rsidR="006E4F88" w:rsidRPr="00C8666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A9C" w:rsidRDefault="00625A9C" w:rsidP="00E61EA9">
      <w:pPr>
        <w:spacing w:after="0" w:line="240" w:lineRule="auto"/>
      </w:pPr>
      <w:r>
        <w:separator/>
      </w:r>
    </w:p>
  </w:endnote>
  <w:endnote w:type="continuationSeparator" w:id="0">
    <w:p w:rsidR="00625A9C" w:rsidRDefault="00625A9C" w:rsidP="00E61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A9C" w:rsidRDefault="00625A9C" w:rsidP="00E61EA9">
      <w:pPr>
        <w:spacing w:after="0" w:line="240" w:lineRule="auto"/>
      </w:pPr>
      <w:r>
        <w:separator/>
      </w:r>
    </w:p>
  </w:footnote>
  <w:footnote w:type="continuationSeparator" w:id="0">
    <w:p w:rsidR="00625A9C" w:rsidRDefault="00625A9C" w:rsidP="00E61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9C" w:rsidRPr="00B472EB" w:rsidRDefault="00625A9C" w:rsidP="00E61EA9">
    <w:pPr>
      <w:pStyle w:val="Cabealho"/>
      <w:tabs>
        <w:tab w:val="right" w:pos="8931"/>
      </w:tabs>
      <w:ind w:right="707"/>
      <w:jc w:val="center"/>
    </w:pPr>
    <w:r>
      <w:rPr>
        <w:noProof/>
        <w:lang w:eastAsia="pt-BR"/>
      </w:rPr>
      <w:drawing>
        <wp:inline distT="0" distB="0" distL="0" distR="0" wp14:anchorId="4AB013BB" wp14:editId="5FF1D48F">
          <wp:extent cx="819150" cy="819150"/>
          <wp:effectExtent l="0" t="0" r="0" b="0"/>
          <wp:docPr id="2" name="Imagem 2" descr="Descrição: Brasão_do_Maranh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_do_Maranh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5A9C" w:rsidRPr="0067312D" w:rsidRDefault="00625A9C" w:rsidP="00E61EA9">
    <w:pPr>
      <w:pStyle w:val="Cabealho"/>
      <w:tabs>
        <w:tab w:val="right" w:pos="8931"/>
      </w:tabs>
      <w:ind w:right="707"/>
      <w:jc w:val="center"/>
      <w:rPr>
        <w:rFonts w:ascii="Arial" w:hAnsi="Arial" w:cs="Arial"/>
        <w:b/>
        <w:w w:val="95"/>
        <w:sz w:val="24"/>
        <w:szCs w:val="24"/>
      </w:rPr>
    </w:pPr>
    <w:r w:rsidRPr="0067312D">
      <w:rPr>
        <w:rFonts w:ascii="Arial" w:hAnsi="Arial" w:cs="Arial"/>
        <w:b/>
        <w:w w:val="95"/>
        <w:sz w:val="24"/>
        <w:szCs w:val="24"/>
      </w:rPr>
      <w:t>ESTADO DO MARANHÃO</w:t>
    </w:r>
  </w:p>
  <w:p w:rsidR="00625A9C" w:rsidRDefault="00625A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88"/>
    <w:rsid w:val="001113C5"/>
    <w:rsid w:val="001224FF"/>
    <w:rsid w:val="00144B7A"/>
    <w:rsid w:val="001F7290"/>
    <w:rsid w:val="0021096C"/>
    <w:rsid w:val="00233416"/>
    <w:rsid w:val="002D062D"/>
    <w:rsid w:val="00361F06"/>
    <w:rsid w:val="00442CE4"/>
    <w:rsid w:val="00503A5B"/>
    <w:rsid w:val="006049CB"/>
    <w:rsid w:val="00605C6A"/>
    <w:rsid w:val="00625A9C"/>
    <w:rsid w:val="006332B2"/>
    <w:rsid w:val="006E4F88"/>
    <w:rsid w:val="007534DC"/>
    <w:rsid w:val="00846F36"/>
    <w:rsid w:val="008A747B"/>
    <w:rsid w:val="008F7FEB"/>
    <w:rsid w:val="00A560DA"/>
    <w:rsid w:val="00B36A0B"/>
    <w:rsid w:val="00BC4465"/>
    <w:rsid w:val="00BC62EE"/>
    <w:rsid w:val="00C044D9"/>
    <w:rsid w:val="00C86665"/>
    <w:rsid w:val="00CA429A"/>
    <w:rsid w:val="00CB349D"/>
    <w:rsid w:val="00D60255"/>
    <w:rsid w:val="00E61EA9"/>
    <w:rsid w:val="00F6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E4F88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E4F8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emtexto">
    <w:name w:val="emtexto"/>
    <w:rsid w:val="006E4F88"/>
    <w:pPr>
      <w:tabs>
        <w:tab w:val="left" w:pos="1985"/>
      </w:tabs>
      <w:spacing w:after="240" w:line="240" w:lineRule="auto"/>
      <w:ind w:left="567" w:right="284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E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4F88"/>
    <w:rPr>
      <w:b/>
      <w:bCs/>
    </w:rPr>
  </w:style>
  <w:style w:type="paragraph" w:styleId="Cabealho">
    <w:name w:val="header"/>
    <w:basedOn w:val="Normal"/>
    <w:link w:val="CabealhoChar"/>
    <w:unhideWhenUsed/>
    <w:rsid w:val="00E61E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61EA9"/>
  </w:style>
  <w:style w:type="paragraph" w:styleId="Rodap">
    <w:name w:val="footer"/>
    <w:basedOn w:val="Normal"/>
    <w:link w:val="RodapChar"/>
    <w:uiPriority w:val="99"/>
    <w:unhideWhenUsed/>
    <w:rsid w:val="00E61E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EA9"/>
  </w:style>
  <w:style w:type="paragraph" w:styleId="Textodebalo">
    <w:name w:val="Balloon Text"/>
    <w:basedOn w:val="Normal"/>
    <w:link w:val="TextodebaloChar"/>
    <w:uiPriority w:val="99"/>
    <w:semiHidden/>
    <w:unhideWhenUsed/>
    <w:rsid w:val="00E61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E4F88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E4F8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emtexto">
    <w:name w:val="emtexto"/>
    <w:rsid w:val="006E4F88"/>
    <w:pPr>
      <w:tabs>
        <w:tab w:val="left" w:pos="1985"/>
      </w:tabs>
      <w:spacing w:after="240" w:line="240" w:lineRule="auto"/>
      <w:ind w:left="567" w:right="284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E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4F88"/>
    <w:rPr>
      <w:b/>
      <w:bCs/>
    </w:rPr>
  </w:style>
  <w:style w:type="paragraph" w:styleId="Cabealho">
    <w:name w:val="header"/>
    <w:basedOn w:val="Normal"/>
    <w:link w:val="CabealhoChar"/>
    <w:unhideWhenUsed/>
    <w:rsid w:val="00E61E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61EA9"/>
  </w:style>
  <w:style w:type="paragraph" w:styleId="Rodap">
    <w:name w:val="footer"/>
    <w:basedOn w:val="Normal"/>
    <w:link w:val="RodapChar"/>
    <w:uiPriority w:val="99"/>
    <w:unhideWhenUsed/>
    <w:rsid w:val="00E61E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EA9"/>
  </w:style>
  <w:style w:type="paragraph" w:styleId="Textodebalo">
    <w:name w:val="Balloon Text"/>
    <w:basedOn w:val="Normal"/>
    <w:link w:val="TextodebaloChar"/>
    <w:uiPriority w:val="99"/>
    <w:semiHidden/>
    <w:unhideWhenUsed/>
    <w:rsid w:val="00E61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1392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</dc:creator>
  <cp:lastModifiedBy>Gab</cp:lastModifiedBy>
  <cp:revision>3</cp:revision>
  <cp:lastPrinted>2017-02-02T20:32:00Z</cp:lastPrinted>
  <dcterms:created xsi:type="dcterms:W3CDTF">2017-02-01T22:27:00Z</dcterms:created>
  <dcterms:modified xsi:type="dcterms:W3CDTF">2017-02-02T20:33:00Z</dcterms:modified>
</cp:coreProperties>
</file>