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539" w:rsidRDefault="00300539" w:rsidP="00CA0EC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671" w:rsidRPr="00DA671B" w:rsidRDefault="000D7CE6" w:rsidP="00CA0EC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PROJETO DE LEI Nº      </w:t>
      </w:r>
      <w:r w:rsidR="00694734" w:rsidRPr="00DA671B">
        <w:rPr>
          <w:rFonts w:ascii="Times New Roman" w:hAnsi="Times New Roman" w:cs="Times New Roman"/>
          <w:b/>
          <w:sz w:val="24"/>
          <w:szCs w:val="24"/>
        </w:rPr>
        <w:t>/201</w:t>
      </w:r>
      <w:r w:rsidR="00AA02EB">
        <w:rPr>
          <w:rFonts w:ascii="Times New Roman" w:hAnsi="Times New Roman" w:cs="Times New Roman"/>
          <w:b/>
          <w:sz w:val="24"/>
          <w:szCs w:val="24"/>
        </w:rPr>
        <w:t>7</w:t>
      </w:r>
    </w:p>
    <w:p w:rsidR="00694734" w:rsidRPr="00DA671B" w:rsidRDefault="00694734" w:rsidP="00300539">
      <w:pPr>
        <w:spacing w:after="12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9B2AE4" w:rsidRDefault="00E77383" w:rsidP="009B2AE4">
      <w:pPr>
        <w:spacing w:after="120" w:line="240" w:lineRule="auto"/>
        <w:ind w:left="4536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E77383">
        <w:rPr>
          <w:rFonts w:ascii="Times New Roman" w:hAnsi="Times New Roman" w:cs="Times New Roman"/>
          <w:b/>
          <w:i/>
          <w:sz w:val="18"/>
          <w:szCs w:val="18"/>
        </w:rPr>
        <w:t>Dispõe sobre a instalação, por parte das concessionárias e permissionárias de serviço público de transporte coletivo de pessoas, de dispositivo de pânico que gere a mensagem "Socorro! Assalto!" nos letreiros luminosos dos veículos para informar a ocorrência de assaltos e dá outras providências.</w:t>
      </w:r>
    </w:p>
    <w:p w:rsidR="00E77383" w:rsidRPr="009B2AE4" w:rsidRDefault="00E77383" w:rsidP="009B2AE4">
      <w:pPr>
        <w:spacing w:after="120" w:line="240" w:lineRule="auto"/>
        <w:ind w:left="4536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F3013B" w:rsidRPr="00BB014E" w:rsidRDefault="00BB014E" w:rsidP="004E736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014E">
        <w:rPr>
          <w:rFonts w:ascii="Times New Roman" w:hAnsi="Times New Roman" w:cs="Times New Roman"/>
          <w:b/>
          <w:sz w:val="24"/>
          <w:szCs w:val="24"/>
        </w:rPr>
        <w:t>A ASSEMBLEIA LEGISLATIVA DO MARANHÃO DECRETA:</w:t>
      </w:r>
    </w:p>
    <w:p w:rsidR="00F3013B" w:rsidRPr="00DA671B" w:rsidRDefault="00F3013B" w:rsidP="00F3013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383" w:rsidRPr="00E77383" w:rsidRDefault="00E77383" w:rsidP="00E773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383">
        <w:rPr>
          <w:rFonts w:ascii="Times New Roman" w:hAnsi="Times New Roman" w:cs="Times New Roman"/>
          <w:b/>
          <w:sz w:val="24"/>
          <w:szCs w:val="24"/>
        </w:rPr>
        <w:t xml:space="preserve">Art. 1º </w:t>
      </w:r>
      <w:r w:rsidRPr="00E77383">
        <w:rPr>
          <w:rFonts w:ascii="Times New Roman" w:hAnsi="Times New Roman" w:cs="Times New Roman"/>
          <w:sz w:val="24"/>
          <w:szCs w:val="24"/>
        </w:rPr>
        <w:t>– Ficam as concessionárias e permissionárias de serviço público de transporte coletivo de pessoas no Estado obrigadas a instalar dispositivo de pânico que gere a mensagem "Socorro! Assalto!" nos letreiros luminosos dos veículos, para informar a ocorrência de assaltos.</w:t>
      </w:r>
    </w:p>
    <w:p w:rsidR="00E77383" w:rsidRPr="00E77383" w:rsidRDefault="00E77383" w:rsidP="00E773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383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E77383">
        <w:rPr>
          <w:rFonts w:ascii="Times New Roman" w:hAnsi="Times New Roman" w:cs="Times New Roman"/>
          <w:sz w:val="24"/>
          <w:szCs w:val="24"/>
        </w:rPr>
        <w:t xml:space="preserve"> – A instalação do referido dispositivo visa, exclusivamente, à preservação da segurança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383">
        <w:rPr>
          <w:rFonts w:ascii="Times New Roman" w:hAnsi="Times New Roman" w:cs="Times New Roman"/>
          <w:sz w:val="24"/>
          <w:szCs w:val="24"/>
        </w:rPr>
        <w:t>e à prevenção de furtos, roubos, atos de vandalismo, depredação, violência, utilização inadequada ou indevida e outros atos que colocam em risco a segurança dos usuários e funcionários do sistema de transporte público.</w:t>
      </w:r>
    </w:p>
    <w:p w:rsidR="00E77383" w:rsidRPr="00E77383" w:rsidRDefault="00E77383" w:rsidP="00E773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383"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 w:rsidRPr="00E77383">
        <w:rPr>
          <w:rFonts w:ascii="Times New Roman" w:hAnsi="Times New Roman" w:cs="Times New Roman"/>
          <w:sz w:val="24"/>
          <w:szCs w:val="24"/>
        </w:rPr>
        <w:t>– Entende-se por veículos de transporte coletivo de pessoas os ônibus e as vans municipais e intermunicipais que oferecem esse tipo de transporte no Estado.</w:t>
      </w:r>
    </w:p>
    <w:p w:rsidR="00E77383" w:rsidRPr="00E77383" w:rsidRDefault="00E77383" w:rsidP="00E773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383">
        <w:rPr>
          <w:rFonts w:ascii="Times New Roman" w:hAnsi="Times New Roman" w:cs="Times New Roman"/>
          <w:b/>
          <w:sz w:val="24"/>
          <w:szCs w:val="24"/>
        </w:rPr>
        <w:t>Art. 3º</w:t>
      </w:r>
      <w:r w:rsidRPr="00E77383">
        <w:rPr>
          <w:rFonts w:ascii="Times New Roman" w:hAnsi="Times New Roman" w:cs="Times New Roman"/>
          <w:sz w:val="24"/>
          <w:szCs w:val="24"/>
        </w:rPr>
        <w:t xml:space="preserve"> – O dispositivo de que trata o caput do art. 1º deve ser instalado em local restrito e de fácil acesso ao motorista e ao cobrador, de forma que não coloque em risco a segurança de todos.</w:t>
      </w:r>
    </w:p>
    <w:p w:rsidR="00E77383" w:rsidRPr="00E77383" w:rsidRDefault="00E77383" w:rsidP="00E773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383">
        <w:rPr>
          <w:rFonts w:ascii="Times New Roman" w:hAnsi="Times New Roman" w:cs="Times New Roman"/>
          <w:b/>
          <w:sz w:val="24"/>
          <w:szCs w:val="24"/>
        </w:rPr>
        <w:t>Art. 4º</w:t>
      </w:r>
      <w:r w:rsidRPr="00E77383">
        <w:rPr>
          <w:rFonts w:ascii="Times New Roman" w:hAnsi="Times New Roman" w:cs="Times New Roman"/>
          <w:sz w:val="24"/>
          <w:szCs w:val="24"/>
        </w:rPr>
        <w:t xml:space="preserve"> – O disposto nesta lei aplica-se a concessionárias e permissionárias que prestam serviço público de transporte coletivo de pessoas no Estado.</w:t>
      </w:r>
    </w:p>
    <w:p w:rsidR="00E77383" w:rsidRPr="00E77383" w:rsidRDefault="00E77383" w:rsidP="00E773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383">
        <w:rPr>
          <w:rFonts w:ascii="Times New Roman" w:hAnsi="Times New Roman" w:cs="Times New Roman"/>
          <w:b/>
          <w:sz w:val="24"/>
          <w:szCs w:val="24"/>
        </w:rPr>
        <w:t>Art. 5º</w:t>
      </w:r>
      <w:r w:rsidRPr="00E77383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E77383">
        <w:rPr>
          <w:rFonts w:ascii="Times New Roman" w:hAnsi="Times New Roman" w:cs="Times New Roman"/>
          <w:sz w:val="24"/>
          <w:szCs w:val="24"/>
        </w:rPr>
        <w:t>As empresas prestadores de serviço público de transporte coletivo de pessoas</w:t>
      </w:r>
      <w:proofErr w:type="gramEnd"/>
      <w:r w:rsidRPr="00E77383">
        <w:rPr>
          <w:rFonts w:ascii="Times New Roman" w:hAnsi="Times New Roman" w:cs="Times New Roman"/>
          <w:sz w:val="24"/>
          <w:szCs w:val="24"/>
        </w:rPr>
        <w:t xml:space="preserve"> terão o prazo de cento e oitenta dias a partir da publicação desta lei para se adequarem.</w:t>
      </w:r>
    </w:p>
    <w:p w:rsidR="00E77383" w:rsidRPr="00E77383" w:rsidRDefault="00E77383" w:rsidP="00E773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383">
        <w:rPr>
          <w:rFonts w:ascii="Times New Roman" w:hAnsi="Times New Roman" w:cs="Times New Roman"/>
          <w:b/>
          <w:sz w:val="24"/>
          <w:szCs w:val="24"/>
        </w:rPr>
        <w:t>Art. 6º</w:t>
      </w:r>
      <w:r w:rsidRPr="00E77383">
        <w:rPr>
          <w:rFonts w:ascii="Times New Roman" w:hAnsi="Times New Roman" w:cs="Times New Roman"/>
          <w:sz w:val="24"/>
          <w:szCs w:val="24"/>
        </w:rPr>
        <w:t xml:space="preserve"> – A multa aplicada terá o valor de </w:t>
      </w:r>
      <w:r>
        <w:rPr>
          <w:rFonts w:ascii="Times New Roman" w:hAnsi="Times New Roman" w:cs="Times New Roman"/>
          <w:sz w:val="24"/>
          <w:szCs w:val="24"/>
        </w:rPr>
        <w:t>500 reais</w:t>
      </w:r>
      <w:r w:rsidRPr="00E77383">
        <w:rPr>
          <w:rFonts w:ascii="Times New Roman" w:hAnsi="Times New Roman" w:cs="Times New Roman"/>
          <w:sz w:val="24"/>
          <w:szCs w:val="24"/>
        </w:rPr>
        <w:t xml:space="preserve"> por veículo que não estiver de acordo com a norma vigente, sendo aplicada em dobro em caso de reincidência.</w:t>
      </w:r>
    </w:p>
    <w:p w:rsidR="008F2F50" w:rsidRDefault="00E77383" w:rsidP="00E773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383">
        <w:rPr>
          <w:rFonts w:ascii="Times New Roman" w:hAnsi="Times New Roman" w:cs="Times New Roman"/>
          <w:b/>
          <w:sz w:val="24"/>
          <w:szCs w:val="24"/>
        </w:rPr>
        <w:t>Art. 7º</w:t>
      </w:r>
      <w:r w:rsidRPr="00E77383">
        <w:rPr>
          <w:rFonts w:ascii="Times New Roman" w:hAnsi="Times New Roman" w:cs="Times New Roman"/>
          <w:sz w:val="24"/>
          <w:szCs w:val="24"/>
        </w:rPr>
        <w:t xml:space="preserve"> – Esta lei entra em vigor na data de sua publicação.</w:t>
      </w:r>
    </w:p>
    <w:p w:rsidR="00CA0EC3" w:rsidRDefault="00CA0EC3" w:rsidP="008F2F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EC3" w:rsidRDefault="00CA0EC3" w:rsidP="008F2F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7B0" w:rsidRPr="00CA0EC3" w:rsidRDefault="00CA0EC3" w:rsidP="00CA0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EC3">
        <w:rPr>
          <w:rFonts w:ascii="Times New Roman" w:hAnsi="Times New Roman" w:cs="Times New Roman"/>
          <w:b/>
          <w:sz w:val="24"/>
          <w:szCs w:val="24"/>
        </w:rPr>
        <w:t>WELLINGTON DO CURSO</w:t>
      </w:r>
    </w:p>
    <w:p w:rsidR="006D27B0" w:rsidRPr="00DA671B" w:rsidRDefault="006D27B0" w:rsidP="00CA0E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p w:rsidR="00393C05" w:rsidRDefault="00393C05" w:rsidP="00BB014E">
      <w:pPr>
        <w:widowControl w:val="0"/>
        <w:spacing w:after="120" w:line="240" w:lineRule="auto"/>
        <w:rPr>
          <w:rFonts w:ascii="Arial" w:hAnsi="Arial"/>
          <w:snapToGrid w:val="0"/>
          <w:color w:val="000000"/>
          <w:sz w:val="24"/>
        </w:rPr>
      </w:pPr>
    </w:p>
    <w:p w:rsidR="00C612B4" w:rsidRPr="00BB014E" w:rsidRDefault="00BB014E" w:rsidP="00BB014E">
      <w:pPr>
        <w:tabs>
          <w:tab w:val="left" w:pos="3119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014E">
        <w:rPr>
          <w:rFonts w:ascii="Times New Roman" w:hAnsi="Times New Roman" w:cs="Times New Roman"/>
          <w:b/>
          <w:sz w:val="24"/>
          <w:szCs w:val="24"/>
          <w:u w:val="single"/>
        </w:rPr>
        <w:t>JUSTIFICATIVA</w:t>
      </w:r>
    </w:p>
    <w:p w:rsidR="00BB014E" w:rsidRPr="00BB014E" w:rsidRDefault="00BB014E" w:rsidP="00BB014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383" w:rsidRPr="00E77383" w:rsidRDefault="00E77383" w:rsidP="00E7738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77383">
        <w:rPr>
          <w:rFonts w:ascii="Times New Roman" w:hAnsi="Times New Roman" w:cs="Times New Roman"/>
          <w:sz w:val="24"/>
          <w:szCs w:val="24"/>
        </w:rPr>
        <w:t xml:space="preserve">O presente projeto de lei tem por finalidade inibir, coibir e, quem sabe, de forma preventiva, minimizar as consequências dos frequentes assaltos e outros tipos de crimes que ocorrem nos transportes coletivos, causando prejuízos para as empresas e seus passageiros. Pensa-se contribuir, assim, efetivamente para a melhoria da segurança, pois </w:t>
      </w:r>
      <w:proofErr w:type="gramStart"/>
      <w:r w:rsidRPr="00E77383">
        <w:rPr>
          <w:rFonts w:ascii="Times New Roman" w:hAnsi="Times New Roman" w:cs="Times New Roman"/>
          <w:sz w:val="24"/>
          <w:szCs w:val="24"/>
        </w:rPr>
        <w:t>cria-se</w:t>
      </w:r>
      <w:proofErr w:type="gramEnd"/>
      <w:r w:rsidRPr="00E77383">
        <w:rPr>
          <w:rFonts w:ascii="Times New Roman" w:hAnsi="Times New Roman" w:cs="Times New Roman"/>
          <w:sz w:val="24"/>
          <w:szCs w:val="24"/>
        </w:rPr>
        <w:t xml:space="preserve"> um sistema denunciador dos eventos que aconteçam no interior dos veículos e que atentem contra seus ocupantes, o qual, ao ser acionado, poderá ser percebido por terceiros e autoridades.</w:t>
      </w:r>
    </w:p>
    <w:p w:rsidR="00E77383" w:rsidRPr="00E77383" w:rsidRDefault="00E77383" w:rsidP="00E7738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77383">
        <w:rPr>
          <w:rFonts w:ascii="Times New Roman" w:hAnsi="Times New Roman" w:cs="Times New Roman"/>
          <w:sz w:val="24"/>
          <w:szCs w:val="24"/>
        </w:rPr>
        <w:t>O projeto ora proposto não fere as normas existentes de trânsito no nosso ordenamento, sendo, ainda, um sistema de baixo custo, com valor inferior aos equipamentos de GPS e câmeras.</w:t>
      </w:r>
    </w:p>
    <w:p w:rsidR="00E77383" w:rsidRPr="00E77383" w:rsidRDefault="00E77383" w:rsidP="00E7738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77383">
        <w:rPr>
          <w:rFonts w:ascii="Times New Roman" w:hAnsi="Times New Roman" w:cs="Times New Roman"/>
          <w:sz w:val="24"/>
          <w:szCs w:val="24"/>
        </w:rPr>
        <w:t>Os números de assaltos a ônibus divulgados pelo Sindicato dos Trabalhadores em Transportes Rodoviários do Estado do Maranhão possibilitam montar um novo mapa dos pontos, linhas e horários mais visados pelos assaltantes de ônibus coletivo na Região Metropolitana de São Luís. Segundo o sindicato, fevereiro vem seguindo a tendência de aumento no número desse tip</w:t>
      </w:r>
      <w:r>
        <w:rPr>
          <w:rFonts w:ascii="Times New Roman" w:hAnsi="Times New Roman" w:cs="Times New Roman"/>
          <w:sz w:val="24"/>
          <w:szCs w:val="24"/>
        </w:rPr>
        <w:t>o de crime, com 64 ocorrências.</w:t>
      </w:r>
    </w:p>
    <w:p w:rsidR="00E77383" w:rsidRDefault="00E77383" w:rsidP="00E7738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77383">
        <w:rPr>
          <w:rFonts w:ascii="Times New Roman" w:hAnsi="Times New Roman" w:cs="Times New Roman"/>
          <w:sz w:val="24"/>
          <w:szCs w:val="24"/>
        </w:rPr>
        <w:t>Em janeiro</w:t>
      </w:r>
      <w:r>
        <w:rPr>
          <w:rFonts w:ascii="Times New Roman" w:hAnsi="Times New Roman" w:cs="Times New Roman"/>
          <w:sz w:val="24"/>
          <w:szCs w:val="24"/>
        </w:rPr>
        <w:t xml:space="preserve"> 2017</w:t>
      </w:r>
      <w:r w:rsidRPr="00E77383">
        <w:rPr>
          <w:rFonts w:ascii="Times New Roman" w:hAnsi="Times New Roman" w:cs="Times New Roman"/>
          <w:sz w:val="24"/>
          <w:szCs w:val="24"/>
        </w:rPr>
        <w:t xml:space="preserve">, foram 77; em dezembro, 69. A média, nesses três meses, vem se mantendo em pouco mais de dois assaltos por dia. Mas, em alguns dias, existe uma concentração maior de ações, como ocorreu em </w:t>
      </w:r>
      <w:proofErr w:type="gramStart"/>
      <w:r w:rsidRPr="00E77383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E77383">
        <w:rPr>
          <w:rFonts w:ascii="Times New Roman" w:hAnsi="Times New Roman" w:cs="Times New Roman"/>
          <w:sz w:val="24"/>
          <w:szCs w:val="24"/>
        </w:rPr>
        <w:t xml:space="preserve"> e 24 de fevereiro, que tiveram cinco assaltos registrados cada um. Outras datas, como 11, 17, 21 e 22 do mesmo mês, registraram quat</w:t>
      </w:r>
      <w:r>
        <w:rPr>
          <w:rFonts w:ascii="Times New Roman" w:hAnsi="Times New Roman" w:cs="Times New Roman"/>
          <w:sz w:val="24"/>
          <w:szCs w:val="24"/>
        </w:rPr>
        <w:t>ro crimes em regiões diferente. P</w:t>
      </w:r>
      <w:r w:rsidRPr="00E77383">
        <w:rPr>
          <w:rFonts w:ascii="Times New Roman" w:hAnsi="Times New Roman" w:cs="Times New Roman"/>
          <w:sz w:val="24"/>
          <w:szCs w:val="24"/>
        </w:rPr>
        <w:t>ode ser creditado à ação da polícia, nos corredores mais problemáticos. Mudança de área Mas eles acabaram por ocupar regiões mais distantes do Centro e que têm menos proteção policial.</w:t>
      </w:r>
    </w:p>
    <w:p w:rsidR="000E0D37" w:rsidRDefault="000E0D37" w:rsidP="00E7738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direito a segurança é um direito Constitucional.</w:t>
      </w:r>
    </w:p>
    <w:p w:rsidR="000E0D37" w:rsidRDefault="000E0D37" w:rsidP="00E7738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E0D37">
        <w:rPr>
          <w:rFonts w:ascii="Times New Roman" w:hAnsi="Times New Roman" w:cs="Times New Roman"/>
          <w:sz w:val="24"/>
          <w:szCs w:val="24"/>
        </w:rPr>
        <w:t xml:space="preserve">Art. 144. </w:t>
      </w:r>
      <w:r w:rsidRPr="000E0D37">
        <w:rPr>
          <w:rFonts w:ascii="Times New Roman" w:hAnsi="Times New Roman" w:cs="Times New Roman"/>
          <w:b/>
          <w:sz w:val="24"/>
          <w:szCs w:val="24"/>
        </w:rPr>
        <w:t>A segurança pública</w:t>
      </w:r>
      <w:r w:rsidRPr="000E0D37">
        <w:rPr>
          <w:rFonts w:ascii="Times New Roman" w:hAnsi="Times New Roman" w:cs="Times New Roman"/>
          <w:sz w:val="24"/>
          <w:szCs w:val="24"/>
        </w:rPr>
        <w:t xml:space="preserve">, dever do Estado, </w:t>
      </w:r>
      <w:r w:rsidRPr="000E0D37">
        <w:rPr>
          <w:rFonts w:ascii="Times New Roman" w:hAnsi="Times New Roman" w:cs="Times New Roman"/>
          <w:b/>
          <w:sz w:val="24"/>
          <w:szCs w:val="24"/>
        </w:rPr>
        <w:t>direito e responsabilidade de todos, é exercida para a preservação da ordem pública e da incolumidade das pessoas e do patrimônio</w:t>
      </w:r>
      <w:r w:rsidRPr="000E0D37">
        <w:rPr>
          <w:rFonts w:ascii="Times New Roman" w:hAnsi="Times New Roman" w:cs="Times New Roman"/>
          <w:sz w:val="24"/>
          <w:szCs w:val="24"/>
        </w:rPr>
        <w:t>, através dos seguintes órgãos:</w:t>
      </w:r>
    </w:p>
    <w:p w:rsidR="000E0D37" w:rsidRDefault="000E0D37" w:rsidP="00E7738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E0D37" w:rsidRDefault="000E0D37" w:rsidP="00E7738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E0D37" w:rsidRDefault="000E0D37" w:rsidP="00E7738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E0D37" w:rsidRDefault="000E0D37" w:rsidP="00E7738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E0D37" w:rsidRDefault="000E0D37" w:rsidP="00E7738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E0D37" w:rsidRDefault="000E0D37" w:rsidP="00E7738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O STF preceitua que:</w:t>
      </w:r>
    </w:p>
    <w:p w:rsidR="000E0D37" w:rsidRPr="000E0D37" w:rsidRDefault="000E0D37" w:rsidP="000E0D37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0E0D37">
        <w:rPr>
          <w:rFonts w:ascii="Times New Roman" w:hAnsi="Times New Roman" w:cs="Times New Roman"/>
        </w:rPr>
        <w:t>Os Estados-membros, assim como o Distrito Federal, devem seguir o modelo federal. O art. 144 da Constituição aponta os órgãos incumbidos do exercício da segurança pública. Entre eles não está o Departamento de Trânsito. Resta</w:t>
      </w:r>
      <w:proofErr w:type="gramStart"/>
      <w:r w:rsidRPr="000E0D37">
        <w:rPr>
          <w:rFonts w:ascii="Times New Roman" w:hAnsi="Times New Roman" w:cs="Times New Roman"/>
        </w:rPr>
        <w:t xml:space="preserve"> pois</w:t>
      </w:r>
      <w:proofErr w:type="gramEnd"/>
      <w:r w:rsidRPr="000E0D37">
        <w:rPr>
          <w:rFonts w:ascii="Times New Roman" w:hAnsi="Times New Roman" w:cs="Times New Roman"/>
        </w:rPr>
        <w:t xml:space="preserve"> vedada aos Estados-membros a possibilidade de estender o rol, que esta Corte já firmou ser </w:t>
      </w:r>
      <w:proofErr w:type="spellStart"/>
      <w:r w:rsidRPr="000E0D37">
        <w:rPr>
          <w:rFonts w:ascii="Times New Roman" w:hAnsi="Times New Roman" w:cs="Times New Roman"/>
        </w:rPr>
        <w:t>numerus</w:t>
      </w:r>
      <w:proofErr w:type="spellEnd"/>
      <w:r w:rsidRPr="000E0D37">
        <w:rPr>
          <w:rFonts w:ascii="Times New Roman" w:hAnsi="Times New Roman" w:cs="Times New Roman"/>
        </w:rPr>
        <w:t xml:space="preserve"> </w:t>
      </w:r>
      <w:proofErr w:type="spellStart"/>
      <w:r w:rsidRPr="000E0D37">
        <w:rPr>
          <w:rFonts w:ascii="Times New Roman" w:hAnsi="Times New Roman" w:cs="Times New Roman"/>
        </w:rPr>
        <w:t>clausus</w:t>
      </w:r>
      <w:proofErr w:type="spellEnd"/>
      <w:r w:rsidRPr="000E0D37">
        <w:rPr>
          <w:rFonts w:ascii="Times New Roman" w:hAnsi="Times New Roman" w:cs="Times New Roman"/>
        </w:rPr>
        <w:t>, para alcançar o Departamento de Trânsito.</w:t>
      </w:r>
    </w:p>
    <w:p w:rsidR="000E0D37" w:rsidRPr="000E0D37" w:rsidRDefault="000E0D37" w:rsidP="000E0D37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0E0D37">
        <w:rPr>
          <w:rFonts w:ascii="Times New Roman" w:hAnsi="Times New Roman" w:cs="Times New Roman"/>
        </w:rPr>
        <w:t>[ADI 1.182, voto do rel. min. Eros Grau, j. 2</w:t>
      </w:r>
      <w:r w:rsidRPr="000E0D37">
        <w:rPr>
          <w:rFonts w:ascii="Times New Roman" w:hAnsi="Times New Roman" w:cs="Times New Roman"/>
        </w:rPr>
        <w:t xml:space="preserve">4-11-2005, P, DJ de 10-3-2006.] </w:t>
      </w:r>
      <w:r w:rsidRPr="000E0D37">
        <w:rPr>
          <w:rFonts w:ascii="Times New Roman" w:hAnsi="Times New Roman" w:cs="Times New Roman"/>
        </w:rPr>
        <w:t>Vide ADI 2.827, rel. min. Gilmar Mendes, j. 16-9-2010, Plenário, DJE de 6-4-</w:t>
      </w:r>
      <w:proofErr w:type="gramStart"/>
      <w:r w:rsidRPr="000E0D37">
        <w:rPr>
          <w:rFonts w:ascii="Times New Roman" w:hAnsi="Times New Roman" w:cs="Times New Roman"/>
        </w:rPr>
        <w:t>2011</w:t>
      </w:r>
      <w:proofErr w:type="gramEnd"/>
    </w:p>
    <w:p w:rsidR="000E0D37" w:rsidRPr="000E0D37" w:rsidRDefault="000E0D37" w:rsidP="000E0D37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</w:p>
    <w:p w:rsidR="000E0D37" w:rsidRDefault="000E0D37" w:rsidP="000E0D37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0E0D37">
        <w:rPr>
          <w:rFonts w:ascii="Times New Roman" w:hAnsi="Times New Roman" w:cs="Times New Roman"/>
          <w:sz w:val="24"/>
          <w:szCs w:val="24"/>
        </w:rPr>
        <w:t xml:space="preserve">O direito a segurança é prerrogativa constitucional indisponível, garantido mediante a </w:t>
      </w:r>
      <w:proofErr w:type="gramStart"/>
      <w:r w:rsidRPr="000E0D37"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 w:rsidRPr="000E0D37">
        <w:rPr>
          <w:rFonts w:ascii="Times New Roman" w:hAnsi="Times New Roman" w:cs="Times New Roman"/>
          <w:sz w:val="24"/>
          <w:szCs w:val="24"/>
        </w:rPr>
        <w:t xml:space="preserve"> de políticas públicas, impondo ao Estado a obrigação de criar condições objetivas que possibilitem o efetivo acesso a tal serviço. É possível ao Poder Judiciário determinar a </w:t>
      </w:r>
      <w:proofErr w:type="gramStart"/>
      <w:r w:rsidRPr="000E0D37"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 w:rsidRPr="000E0D37">
        <w:rPr>
          <w:rFonts w:ascii="Times New Roman" w:hAnsi="Times New Roman" w:cs="Times New Roman"/>
          <w:sz w:val="24"/>
          <w:szCs w:val="24"/>
        </w:rPr>
        <w:t xml:space="preserve"> pelo Estado, quando inadimplente, de políticas públicas constitucionalmente previstas, sem que haja ingerência em questão que envolve o poder dis</w:t>
      </w:r>
      <w:r>
        <w:rPr>
          <w:rFonts w:ascii="Times New Roman" w:hAnsi="Times New Roman" w:cs="Times New Roman"/>
          <w:sz w:val="24"/>
          <w:szCs w:val="24"/>
        </w:rPr>
        <w:t xml:space="preserve">cricionário do Poder Executivo. </w:t>
      </w:r>
      <w:r w:rsidRPr="000E0D37">
        <w:rPr>
          <w:rFonts w:ascii="Times New Roman" w:hAnsi="Times New Roman" w:cs="Times New Roman"/>
          <w:sz w:val="24"/>
          <w:szCs w:val="24"/>
        </w:rPr>
        <w:t xml:space="preserve">[RE 559.646 </w:t>
      </w:r>
      <w:proofErr w:type="spellStart"/>
      <w:proofErr w:type="gramStart"/>
      <w:r w:rsidRPr="000E0D37">
        <w:rPr>
          <w:rFonts w:ascii="Times New Roman" w:hAnsi="Times New Roman" w:cs="Times New Roman"/>
          <w:sz w:val="24"/>
          <w:szCs w:val="24"/>
        </w:rPr>
        <w:t>AgR</w:t>
      </w:r>
      <w:proofErr w:type="spellEnd"/>
      <w:proofErr w:type="gramEnd"/>
      <w:r w:rsidRPr="000E0D37">
        <w:rPr>
          <w:rFonts w:ascii="Times New Roman" w:hAnsi="Times New Roman" w:cs="Times New Roman"/>
          <w:sz w:val="24"/>
          <w:szCs w:val="24"/>
        </w:rPr>
        <w:t xml:space="preserve">, rel. min. </w:t>
      </w:r>
      <w:r w:rsidRPr="000E0D37">
        <w:rPr>
          <w:rFonts w:ascii="Times New Roman" w:hAnsi="Times New Roman" w:cs="Times New Roman"/>
          <w:sz w:val="24"/>
          <w:szCs w:val="24"/>
          <w:lang w:val="en-US"/>
        </w:rPr>
        <w:t>Ellen Gracie, j. 7-6</w:t>
      </w:r>
      <w:r w:rsidRPr="000E0D37">
        <w:rPr>
          <w:rFonts w:ascii="Times New Roman" w:hAnsi="Times New Roman" w:cs="Times New Roman"/>
          <w:sz w:val="24"/>
          <w:szCs w:val="24"/>
          <w:lang w:val="en-US"/>
        </w:rPr>
        <w:t>-2011, 2ª T, DJE de 24-6-2011.]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0D37">
        <w:rPr>
          <w:rFonts w:ascii="Times New Roman" w:hAnsi="Times New Roman" w:cs="Times New Roman"/>
          <w:sz w:val="24"/>
          <w:szCs w:val="24"/>
          <w:lang w:val="en-US"/>
        </w:rPr>
        <w:t xml:space="preserve">ARE 654.823 </w:t>
      </w:r>
      <w:proofErr w:type="spellStart"/>
      <w:r w:rsidRPr="000E0D37">
        <w:rPr>
          <w:rFonts w:ascii="Times New Roman" w:hAnsi="Times New Roman" w:cs="Times New Roman"/>
          <w:sz w:val="24"/>
          <w:szCs w:val="24"/>
          <w:lang w:val="en-US"/>
        </w:rPr>
        <w:t>AgR</w:t>
      </w:r>
      <w:proofErr w:type="spellEnd"/>
      <w:r w:rsidRPr="000E0D37">
        <w:rPr>
          <w:rFonts w:ascii="Times New Roman" w:hAnsi="Times New Roman" w:cs="Times New Roman"/>
          <w:sz w:val="24"/>
          <w:szCs w:val="24"/>
          <w:lang w:val="en-US"/>
        </w:rPr>
        <w:t xml:space="preserve">, rel. min. </w:t>
      </w:r>
      <w:r w:rsidRPr="000E0D37">
        <w:rPr>
          <w:rFonts w:ascii="Times New Roman" w:hAnsi="Times New Roman" w:cs="Times New Roman"/>
          <w:sz w:val="24"/>
          <w:szCs w:val="24"/>
        </w:rPr>
        <w:t xml:space="preserve">Dias </w:t>
      </w:r>
      <w:proofErr w:type="spellStart"/>
      <w:r w:rsidRPr="000E0D37">
        <w:rPr>
          <w:rFonts w:ascii="Times New Roman" w:hAnsi="Times New Roman" w:cs="Times New Roman"/>
          <w:sz w:val="24"/>
          <w:szCs w:val="24"/>
        </w:rPr>
        <w:t>Toffoli</w:t>
      </w:r>
      <w:proofErr w:type="spellEnd"/>
      <w:r w:rsidRPr="000E0D37">
        <w:rPr>
          <w:rFonts w:ascii="Times New Roman" w:hAnsi="Times New Roman" w:cs="Times New Roman"/>
          <w:sz w:val="24"/>
          <w:szCs w:val="24"/>
        </w:rPr>
        <w:t xml:space="preserve">, j. </w:t>
      </w:r>
      <w:proofErr w:type="gramStart"/>
      <w:r w:rsidRPr="000E0D37">
        <w:rPr>
          <w:rFonts w:ascii="Times New Roman" w:hAnsi="Times New Roman" w:cs="Times New Roman"/>
          <w:sz w:val="24"/>
          <w:szCs w:val="24"/>
        </w:rPr>
        <w:t>12-11-2013, 1ª</w:t>
      </w:r>
      <w:proofErr w:type="gramEnd"/>
      <w:r w:rsidRPr="000E0D37">
        <w:rPr>
          <w:rFonts w:ascii="Times New Roman" w:hAnsi="Times New Roman" w:cs="Times New Roman"/>
          <w:sz w:val="24"/>
          <w:szCs w:val="24"/>
        </w:rPr>
        <w:t xml:space="preserve"> T, DJE de 5-12-2013</w:t>
      </w:r>
    </w:p>
    <w:p w:rsidR="000E0D37" w:rsidRDefault="000E0D37" w:rsidP="000E0D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760085" cy="3545799"/>
            <wp:effectExtent l="0" t="0" r="0" b="0"/>
            <wp:docPr id="1" name="Imagem 1" descr="D:\Users\renilde.lobato.ALMA\Desktop\14e23e9d-a35d-4b7b-82da-197b89829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renilde.lobato.ALMA\Desktop\14e23e9d-a35d-4b7b-82da-197b898298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545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5B4" w:rsidRDefault="00E77383" w:rsidP="000E0D3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77383">
        <w:rPr>
          <w:rFonts w:ascii="Times New Roman" w:hAnsi="Times New Roman" w:cs="Times New Roman"/>
          <w:sz w:val="24"/>
          <w:szCs w:val="24"/>
        </w:rPr>
        <w:t>Diante do exposto, requeiro o apoio dos nobres pares para aprovação desta proposição.</w:t>
      </w:r>
    </w:p>
    <w:p w:rsidR="000E0D37" w:rsidRDefault="000E0D37" w:rsidP="000E0D3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425B4" w:rsidRPr="00CA0EC3" w:rsidRDefault="005425B4" w:rsidP="005425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EC3">
        <w:rPr>
          <w:rFonts w:ascii="Times New Roman" w:hAnsi="Times New Roman" w:cs="Times New Roman"/>
          <w:b/>
          <w:sz w:val="24"/>
          <w:szCs w:val="24"/>
        </w:rPr>
        <w:t>WELLINGTON DO CURSO</w:t>
      </w:r>
    </w:p>
    <w:p w:rsidR="006D27B0" w:rsidRPr="00393C05" w:rsidRDefault="005425B4" w:rsidP="00393C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sectPr w:rsidR="006D27B0" w:rsidRPr="00393C05" w:rsidSect="00CA0EC3">
      <w:headerReference w:type="default" r:id="rId9"/>
      <w:footerReference w:type="default" r:id="rId10"/>
      <w:type w:val="continuous"/>
      <w:pgSz w:w="11906" w:h="16838"/>
      <w:pgMar w:top="1701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EAB" w:rsidRDefault="00E24EAB" w:rsidP="001C4230">
      <w:pPr>
        <w:spacing w:after="0" w:line="240" w:lineRule="auto"/>
      </w:pPr>
      <w:r>
        <w:separator/>
      </w:r>
    </w:p>
  </w:endnote>
  <w:endnote w:type="continuationSeparator" w:id="0">
    <w:p w:rsidR="00E24EAB" w:rsidRDefault="00E24EAB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6161323"/>
      <w:docPartObj>
        <w:docPartGallery w:val="Page Numbers (Bottom of Page)"/>
        <w:docPartUnique/>
      </w:docPartObj>
    </w:sdtPr>
    <w:sdtEndPr/>
    <w:sdtContent>
      <w:p w:rsidR="009B2AE4" w:rsidRDefault="009B2AE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7FD">
          <w:rPr>
            <w:noProof/>
          </w:rPr>
          <w:t>3</w:t>
        </w:r>
        <w:r>
          <w:fldChar w:fldCharType="end"/>
        </w:r>
      </w:p>
    </w:sdtContent>
  </w:sdt>
  <w:p w:rsidR="009B2AE4" w:rsidRDefault="009B2AE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EAB" w:rsidRDefault="00E24EAB" w:rsidP="001C4230">
      <w:pPr>
        <w:spacing w:after="0" w:line="240" w:lineRule="auto"/>
      </w:pPr>
      <w:r>
        <w:separator/>
      </w:r>
    </w:p>
  </w:footnote>
  <w:footnote w:type="continuationSeparator" w:id="0">
    <w:p w:rsidR="00E24EAB" w:rsidRDefault="00E24EAB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13B" w:rsidRPr="000E0D37" w:rsidRDefault="00F3013B" w:rsidP="00F3013B">
    <w:pPr>
      <w:pStyle w:val="Cabealho"/>
      <w:jc w:val="center"/>
      <w:rPr>
        <w:rFonts w:ascii="Arial" w:hAnsi="Arial" w:cs="Arial"/>
        <w:noProof/>
        <w:sz w:val="18"/>
        <w:szCs w:val="18"/>
      </w:rPr>
    </w:pPr>
    <w:r w:rsidRPr="000E0D37">
      <w:rPr>
        <w:noProof/>
        <w:sz w:val="18"/>
        <w:szCs w:val="18"/>
        <w:lang w:eastAsia="pt-BR"/>
      </w:rPr>
      <w:drawing>
        <wp:inline distT="0" distB="0" distL="0" distR="0" wp14:anchorId="4A1B413E" wp14:editId="12A2C869">
          <wp:extent cx="483303" cy="542925"/>
          <wp:effectExtent l="0" t="0" r="0" b="0"/>
          <wp:docPr id="3" name="Imagem 3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31" cy="543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013B" w:rsidRPr="000E0D37" w:rsidRDefault="00F3013B" w:rsidP="00972DF0">
    <w:pPr>
      <w:pStyle w:val="Cabealho"/>
      <w:tabs>
        <w:tab w:val="clear" w:pos="4252"/>
        <w:tab w:val="clear" w:pos="8504"/>
      </w:tabs>
      <w:jc w:val="center"/>
      <w:rPr>
        <w:b/>
        <w:sz w:val="18"/>
        <w:szCs w:val="18"/>
      </w:rPr>
    </w:pPr>
    <w:r w:rsidRPr="000E0D37">
      <w:rPr>
        <w:b/>
        <w:sz w:val="18"/>
        <w:szCs w:val="18"/>
      </w:rPr>
      <w:t>ASSEMBLEIA LEGISLATIVA DO ESTADO DO MARANHÃO</w:t>
    </w:r>
  </w:p>
  <w:p w:rsidR="00F3013B" w:rsidRPr="000E0D37" w:rsidRDefault="00F3013B" w:rsidP="00972DF0">
    <w:pPr>
      <w:pStyle w:val="Cabealho"/>
      <w:tabs>
        <w:tab w:val="clear" w:pos="4252"/>
        <w:tab w:val="clear" w:pos="8504"/>
      </w:tabs>
      <w:jc w:val="center"/>
      <w:rPr>
        <w:b/>
        <w:sz w:val="18"/>
        <w:szCs w:val="18"/>
      </w:rPr>
    </w:pPr>
    <w:r w:rsidRPr="000E0D37">
      <w:rPr>
        <w:b/>
        <w:sz w:val="18"/>
        <w:szCs w:val="18"/>
      </w:rPr>
      <w:t>Gabinete do Deputado Wellington do Curso</w:t>
    </w:r>
  </w:p>
  <w:p w:rsidR="00F3013B" w:rsidRPr="000E0D37" w:rsidRDefault="00F3013B" w:rsidP="00972DF0">
    <w:pPr>
      <w:pStyle w:val="Cabealho"/>
      <w:tabs>
        <w:tab w:val="clear" w:pos="4252"/>
        <w:tab w:val="clear" w:pos="8504"/>
      </w:tabs>
      <w:jc w:val="center"/>
      <w:rPr>
        <w:sz w:val="18"/>
        <w:szCs w:val="18"/>
      </w:rPr>
    </w:pPr>
    <w:r w:rsidRPr="000E0D37">
      <w:rPr>
        <w:sz w:val="18"/>
        <w:szCs w:val="18"/>
      </w:rPr>
      <w:t xml:space="preserve">Avenida Jerônimo, s/n, Sítio </w:t>
    </w:r>
    <w:proofErr w:type="gramStart"/>
    <w:r w:rsidRPr="000E0D37">
      <w:rPr>
        <w:sz w:val="18"/>
        <w:szCs w:val="18"/>
      </w:rPr>
      <w:t>Rangedor –</w:t>
    </w:r>
    <w:proofErr w:type="spellStart"/>
    <w:r w:rsidRPr="000E0D37">
      <w:rPr>
        <w:sz w:val="18"/>
        <w:szCs w:val="18"/>
      </w:rPr>
      <w:t>Cohafuma</w:t>
    </w:r>
    <w:proofErr w:type="spellEnd"/>
    <w:proofErr w:type="gramEnd"/>
  </w:p>
  <w:p w:rsidR="00545DE1" w:rsidRPr="000E0D37" w:rsidRDefault="00F3013B" w:rsidP="00CA0EC3">
    <w:pPr>
      <w:pStyle w:val="Cabealho"/>
      <w:tabs>
        <w:tab w:val="clear" w:pos="4252"/>
        <w:tab w:val="clear" w:pos="8504"/>
      </w:tabs>
      <w:jc w:val="center"/>
      <w:rPr>
        <w:sz w:val="18"/>
        <w:szCs w:val="18"/>
      </w:rPr>
    </w:pPr>
    <w:r w:rsidRPr="000E0D37">
      <w:rPr>
        <w:sz w:val="18"/>
        <w:szCs w:val="18"/>
      </w:rPr>
      <w:t>São Luís - MA – 65.071-750 - Tel. 3269 3240/3429 – dep.wellingtondocurso@al.ma.leg.br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76254"/>
    <w:multiLevelType w:val="hybridMultilevel"/>
    <w:tmpl w:val="FF7CC1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30"/>
    <w:rsid w:val="00007E98"/>
    <w:rsid w:val="0001516D"/>
    <w:rsid w:val="00045B45"/>
    <w:rsid w:val="000575F4"/>
    <w:rsid w:val="000601FA"/>
    <w:rsid w:val="0006271D"/>
    <w:rsid w:val="0007759D"/>
    <w:rsid w:val="00082C00"/>
    <w:rsid w:val="00096CEF"/>
    <w:rsid w:val="000A4A5D"/>
    <w:rsid w:val="000B3671"/>
    <w:rsid w:val="000B38BA"/>
    <w:rsid w:val="000B5FD8"/>
    <w:rsid w:val="000D1FEA"/>
    <w:rsid w:val="000D30BE"/>
    <w:rsid w:val="000D7CE6"/>
    <w:rsid w:val="000E0D37"/>
    <w:rsid w:val="000E767D"/>
    <w:rsid w:val="000F2485"/>
    <w:rsid w:val="00101D00"/>
    <w:rsid w:val="001148FD"/>
    <w:rsid w:val="00115933"/>
    <w:rsid w:val="00124249"/>
    <w:rsid w:val="00130EF5"/>
    <w:rsid w:val="001315A7"/>
    <w:rsid w:val="001363DD"/>
    <w:rsid w:val="0014043E"/>
    <w:rsid w:val="001539A0"/>
    <w:rsid w:val="00157FC3"/>
    <w:rsid w:val="00164525"/>
    <w:rsid w:val="00165C3C"/>
    <w:rsid w:val="0019434F"/>
    <w:rsid w:val="001A0132"/>
    <w:rsid w:val="001B28E7"/>
    <w:rsid w:val="001B7D09"/>
    <w:rsid w:val="001C1CCF"/>
    <w:rsid w:val="001C4230"/>
    <w:rsid w:val="001D1A9E"/>
    <w:rsid w:val="001D1E88"/>
    <w:rsid w:val="001D359A"/>
    <w:rsid w:val="001F28B1"/>
    <w:rsid w:val="001F39AA"/>
    <w:rsid w:val="001F60A9"/>
    <w:rsid w:val="00203E48"/>
    <w:rsid w:val="00215A46"/>
    <w:rsid w:val="00221A24"/>
    <w:rsid w:val="00234F25"/>
    <w:rsid w:val="00243AF3"/>
    <w:rsid w:val="0024457A"/>
    <w:rsid w:val="00245A6B"/>
    <w:rsid w:val="0024624A"/>
    <w:rsid w:val="00253A3A"/>
    <w:rsid w:val="002541BD"/>
    <w:rsid w:val="00257BCB"/>
    <w:rsid w:val="002632BB"/>
    <w:rsid w:val="002647E0"/>
    <w:rsid w:val="00272006"/>
    <w:rsid w:val="00281FB0"/>
    <w:rsid w:val="00286D7B"/>
    <w:rsid w:val="0029475C"/>
    <w:rsid w:val="002A0398"/>
    <w:rsid w:val="002A06E0"/>
    <w:rsid w:val="002A6FAF"/>
    <w:rsid w:val="002C15DE"/>
    <w:rsid w:val="002C3A77"/>
    <w:rsid w:val="002C5319"/>
    <w:rsid w:val="002C6F4C"/>
    <w:rsid w:val="002D43F3"/>
    <w:rsid w:val="002D682B"/>
    <w:rsid w:val="002E3313"/>
    <w:rsid w:val="00300539"/>
    <w:rsid w:val="00302905"/>
    <w:rsid w:val="00307D6F"/>
    <w:rsid w:val="00307D9E"/>
    <w:rsid w:val="00310033"/>
    <w:rsid w:val="00310188"/>
    <w:rsid w:val="00322151"/>
    <w:rsid w:val="003311CF"/>
    <w:rsid w:val="00344904"/>
    <w:rsid w:val="003667FD"/>
    <w:rsid w:val="00393C05"/>
    <w:rsid w:val="00394249"/>
    <w:rsid w:val="00394985"/>
    <w:rsid w:val="00394B7F"/>
    <w:rsid w:val="00394F51"/>
    <w:rsid w:val="003A13D9"/>
    <w:rsid w:val="003B0BC9"/>
    <w:rsid w:val="003C282C"/>
    <w:rsid w:val="003D47A5"/>
    <w:rsid w:val="003D6E2B"/>
    <w:rsid w:val="003E5055"/>
    <w:rsid w:val="003E66A4"/>
    <w:rsid w:val="003F1456"/>
    <w:rsid w:val="00403C5C"/>
    <w:rsid w:val="004115FE"/>
    <w:rsid w:val="00422A7B"/>
    <w:rsid w:val="00433FBF"/>
    <w:rsid w:val="00440246"/>
    <w:rsid w:val="00446341"/>
    <w:rsid w:val="00447200"/>
    <w:rsid w:val="00453D93"/>
    <w:rsid w:val="00454E49"/>
    <w:rsid w:val="004600BC"/>
    <w:rsid w:val="00462DFB"/>
    <w:rsid w:val="00465D5F"/>
    <w:rsid w:val="00471A45"/>
    <w:rsid w:val="004846A8"/>
    <w:rsid w:val="0049782C"/>
    <w:rsid w:val="004B5887"/>
    <w:rsid w:val="004D4568"/>
    <w:rsid w:val="004D5171"/>
    <w:rsid w:val="004D74A1"/>
    <w:rsid w:val="004E1210"/>
    <w:rsid w:val="004E736C"/>
    <w:rsid w:val="004F4448"/>
    <w:rsid w:val="004F7FB9"/>
    <w:rsid w:val="00501D4C"/>
    <w:rsid w:val="0050675C"/>
    <w:rsid w:val="00510E50"/>
    <w:rsid w:val="00513ED3"/>
    <w:rsid w:val="00521FB6"/>
    <w:rsid w:val="00530A49"/>
    <w:rsid w:val="0053178D"/>
    <w:rsid w:val="00531DBE"/>
    <w:rsid w:val="00533E43"/>
    <w:rsid w:val="005416DF"/>
    <w:rsid w:val="00542490"/>
    <w:rsid w:val="005425B4"/>
    <w:rsid w:val="00545ABF"/>
    <w:rsid w:val="00545DE1"/>
    <w:rsid w:val="005502C4"/>
    <w:rsid w:val="005513A3"/>
    <w:rsid w:val="00555DC2"/>
    <w:rsid w:val="00563F81"/>
    <w:rsid w:val="00580BFB"/>
    <w:rsid w:val="00593DA9"/>
    <w:rsid w:val="00594EC7"/>
    <w:rsid w:val="005B0B18"/>
    <w:rsid w:val="005B245C"/>
    <w:rsid w:val="005B5747"/>
    <w:rsid w:val="005C09B3"/>
    <w:rsid w:val="005C7DD9"/>
    <w:rsid w:val="005D1F17"/>
    <w:rsid w:val="005E2459"/>
    <w:rsid w:val="005E6D2D"/>
    <w:rsid w:val="005F113E"/>
    <w:rsid w:val="00601C20"/>
    <w:rsid w:val="00604CDC"/>
    <w:rsid w:val="006055E6"/>
    <w:rsid w:val="00610151"/>
    <w:rsid w:val="006112FE"/>
    <w:rsid w:val="00614B8B"/>
    <w:rsid w:val="00615B9C"/>
    <w:rsid w:val="00633222"/>
    <w:rsid w:val="00635772"/>
    <w:rsid w:val="00642AF1"/>
    <w:rsid w:val="00646D3A"/>
    <w:rsid w:val="006520C5"/>
    <w:rsid w:val="006544E1"/>
    <w:rsid w:val="006613E4"/>
    <w:rsid w:val="006636CD"/>
    <w:rsid w:val="00665B21"/>
    <w:rsid w:val="00666031"/>
    <w:rsid w:val="00677856"/>
    <w:rsid w:val="00686396"/>
    <w:rsid w:val="006900C8"/>
    <w:rsid w:val="00690A03"/>
    <w:rsid w:val="00694734"/>
    <w:rsid w:val="0069711F"/>
    <w:rsid w:val="006A4480"/>
    <w:rsid w:val="006B3C63"/>
    <w:rsid w:val="006B52F8"/>
    <w:rsid w:val="006C337B"/>
    <w:rsid w:val="006C6FEB"/>
    <w:rsid w:val="006C7337"/>
    <w:rsid w:val="006D27B0"/>
    <w:rsid w:val="006D33CB"/>
    <w:rsid w:val="006F00A5"/>
    <w:rsid w:val="00700843"/>
    <w:rsid w:val="00707FFC"/>
    <w:rsid w:val="00712BFF"/>
    <w:rsid w:val="00712C92"/>
    <w:rsid w:val="00713EF6"/>
    <w:rsid w:val="00720BCC"/>
    <w:rsid w:val="00726208"/>
    <w:rsid w:val="00732778"/>
    <w:rsid w:val="007364B8"/>
    <w:rsid w:val="00751745"/>
    <w:rsid w:val="00751D9D"/>
    <w:rsid w:val="00754597"/>
    <w:rsid w:val="00757650"/>
    <w:rsid w:val="00771D97"/>
    <w:rsid w:val="007754AE"/>
    <w:rsid w:val="00782E75"/>
    <w:rsid w:val="0078494D"/>
    <w:rsid w:val="00797738"/>
    <w:rsid w:val="007A17B1"/>
    <w:rsid w:val="007A6D7A"/>
    <w:rsid w:val="007B4A52"/>
    <w:rsid w:val="007B7643"/>
    <w:rsid w:val="007C0C94"/>
    <w:rsid w:val="007C7065"/>
    <w:rsid w:val="007D206F"/>
    <w:rsid w:val="007D37C7"/>
    <w:rsid w:val="007E01D6"/>
    <w:rsid w:val="007E1FDC"/>
    <w:rsid w:val="007F458A"/>
    <w:rsid w:val="00807C38"/>
    <w:rsid w:val="00811D7C"/>
    <w:rsid w:val="00813FB6"/>
    <w:rsid w:val="00820375"/>
    <w:rsid w:val="00824719"/>
    <w:rsid w:val="008256DB"/>
    <w:rsid w:val="008410D3"/>
    <w:rsid w:val="00846A1B"/>
    <w:rsid w:val="008470AE"/>
    <w:rsid w:val="00874730"/>
    <w:rsid w:val="00880A32"/>
    <w:rsid w:val="0088454F"/>
    <w:rsid w:val="00897304"/>
    <w:rsid w:val="008C1ED0"/>
    <w:rsid w:val="008C2387"/>
    <w:rsid w:val="008C62E6"/>
    <w:rsid w:val="008F2F50"/>
    <w:rsid w:val="008F6A5F"/>
    <w:rsid w:val="00901CEC"/>
    <w:rsid w:val="00904315"/>
    <w:rsid w:val="00910C89"/>
    <w:rsid w:val="0091556C"/>
    <w:rsid w:val="0092475B"/>
    <w:rsid w:val="00925839"/>
    <w:rsid w:val="00931773"/>
    <w:rsid w:val="00934138"/>
    <w:rsid w:val="009436F2"/>
    <w:rsid w:val="0095450A"/>
    <w:rsid w:val="0095677F"/>
    <w:rsid w:val="00956AFF"/>
    <w:rsid w:val="00962ABF"/>
    <w:rsid w:val="00966649"/>
    <w:rsid w:val="00972DF0"/>
    <w:rsid w:val="009758E3"/>
    <w:rsid w:val="00981F4E"/>
    <w:rsid w:val="00981FAA"/>
    <w:rsid w:val="00986D3A"/>
    <w:rsid w:val="00991E93"/>
    <w:rsid w:val="00991F41"/>
    <w:rsid w:val="00995397"/>
    <w:rsid w:val="009A174C"/>
    <w:rsid w:val="009B08BD"/>
    <w:rsid w:val="009B2AE4"/>
    <w:rsid w:val="009B58A3"/>
    <w:rsid w:val="009B708A"/>
    <w:rsid w:val="009C303F"/>
    <w:rsid w:val="009E0CB4"/>
    <w:rsid w:val="009E5B89"/>
    <w:rsid w:val="009F1595"/>
    <w:rsid w:val="009F605C"/>
    <w:rsid w:val="009F7FAF"/>
    <w:rsid w:val="00A0063C"/>
    <w:rsid w:val="00A07B6D"/>
    <w:rsid w:val="00A1203A"/>
    <w:rsid w:val="00A14BA1"/>
    <w:rsid w:val="00A5031A"/>
    <w:rsid w:val="00A67A0A"/>
    <w:rsid w:val="00A778FE"/>
    <w:rsid w:val="00A829A5"/>
    <w:rsid w:val="00AA02EB"/>
    <w:rsid w:val="00AB0711"/>
    <w:rsid w:val="00AB091F"/>
    <w:rsid w:val="00AB0ED9"/>
    <w:rsid w:val="00AB52BA"/>
    <w:rsid w:val="00AB6E86"/>
    <w:rsid w:val="00AE2C41"/>
    <w:rsid w:val="00AE5026"/>
    <w:rsid w:val="00AE74F6"/>
    <w:rsid w:val="00AF174F"/>
    <w:rsid w:val="00AF6618"/>
    <w:rsid w:val="00B00ACB"/>
    <w:rsid w:val="00B00C69"/>
    <w:rsid w:val="00B00FA2"/>
    <w:rsid w:val="00B14412"/>
    <w:rsid w:val="00B2051E"/>
    <w:rsid w:val="00B33BCC"/>
    <w:rsid w:val="00B415AA"/>
    <w:rsid w:val="00B47682"/>
    <w:rsid w:val="00B52870"/>
    <w:rsid w:val="00B70685"/>
    <w:rsid w:val="00B722F1"/>
    <w:rsid w:val="00B72609"/>
    <w:rsid w:val="00B7652D"/>
    <w:rsid w:val="00B801F7"/>
    <w:rsid w:val="00B80A0A"/>
    <w:rsid w:val="00B87D05"/>
    <w:rsid w:val="00B9249F"/>
    <w:rsid w:val="00BA558C"/>
    <w:rsid w:val="00BA69D9"/>
    <w:rsid w:val="00BB014E"/>
    <w:rsid w:val="00BB2018"/>
    <w:rsid w:val="00BC3BBD"/>
    <w:rsid w:val="00BC4D8F"/>
    <w:rsid w:val="00BD4217"/>
    <w:rsid w:val="00BD7C19"/>
    <w:rsid w:val="00BE1787"/>
    <w:rsid w:val="00BE23DD"/>
    <w:rsid w:val="00BF3AC2"/>
    <w:rsid w:val="00BF46DD"/>
    <w:rsid w:val="00BF548E"/>
    <w:rsid w:val="00BF7C11"/>
    <w:rsid w:val="00C14E53"/>
    <w:rsid w:val="00C1620C"/>
    <w:rsid w:val="00C33DF5"/>
    <w:rsid w:val="00C612B4"/>
    <w:rsid w:val="00C61607"/>
    <w:rsid w:val="00C63DE6"/>
    <w:rsid w:val="00C720B6"/>
    <w:rsid w:val="00C81293"/>
    <w:rsid w:val="00C84245"/>
    <w:rsid w:val="00C84C8D"/>
    <w:rsid w:val="00C859A1"/>
    <w:rsid w:val="00C91142"/>
    <w:rsid w:val="00C97B75"/>
    <w:rsid w:val="00CA0EC3"/>
    <w:rsid w:val="00CA4EB5"/>
    <w:rsid w:val="00CB0C56"/>
    <w:rsid w:val="00CC6915"/>
    <w:rsid w:val="00CD4398"/>
    <w:rsid w:val="00CD73A6"/>
    <w:rsid w:val="00CF2D14"/>
    <w:rsid w:val="00CF7B16"/>
    <w:rsid w:val="00D1248B"/>
    <w:rsid w:val="00D12994"/>
    <w:rsid w:val="00D1519E"/>
    <w:rsid w:val="00D151D2"/>
    <w:rsid w:val="00D26723"/>
    <w:rsid w:val="00D30096"/>
    <w:rsid w:val="00D33636"/>
    <w:rsid w:val="00D3644C"/>
    <w:rsid w:val="00D4324A"/>
    <w:rsid w:val="00D44D30"/>
    <w:rsid w:val="00D80554"/>
    <w:rsid w:val="00D97882"/>
    <w:rsid w:val="00DA671B"/>
    <w:rsid w:val="00DC06EA"/>
    <w:rsid w:val="00DC30FB"/>
    <w:rsid w:val="00DC3F06"/>
    <w:rsid w:val="00DC692B"/>
    <w:rsid w:val="00DD077A"/>
    <w:rsid w:val="00DD5C4B"/>
    <w:rsid w:val="00DD62E2"/>
    <w:rsid w:val="00DE3200"/>
    <w:rsid w:val="00E02256"/>
    <w:rsid w:val="00E149AC"/>
    <w:rsid w:val="00E21962"/>
    <w:rsid w:val="00E24EAB"/>
    <w:rsid w:val="00E36E18"/>
    <w:rsid w:val="00E623A1"/>
    <w:rsid w:val="00E6708D"/>
    <w:rsid w:val="00E70884"/>
    <w:rsid w:val="00E75E6D"/>
    <w:rsid w:val="00E77383"/>
    <w:rsid w:val="00E868E1"/>
    <w:rsid w:val="00E96EA5"/>
    <w:rsid w:val="00E9738A"/>
    <w:rsid w:val="00EA73C7"/>
    <w:rsid w:val="00EB4322"/>
    <w:rsid w:val="00EB504E"/>
    <w:rsid w:val="00EC0201"/>
    <w:rsid w:val="00EE246E"/>
    <w:rsid w:val="00EE37D2"/>
    <w:rsid w:val="00EE65D9"/>
    <w:rsid w:val="00EF5E64"/>
    <w:rsid w:val="00F00468"/>
    <w:rsid w:val="00F03572"/>
    <w:rsid w:val="00F1140E"/>
    <w:rsid w:val="00F160A0"/>
    <w:rsid w:val="00F22D76"/>
    <w:rsid w:val="00F25B63"/>
    <w:rsid w:val="00F3013B"/>
    <w:rsid w:val="00F3427E"/>
    <w:rsid w:val="00F43DD1"/>
    <w:rsid w:val="00F45A03"/>
    <w:rsid w:val="00F63387"/>
    <w:rsid w:val="00F66C8F"/>
    <w:rsid w:val="00F67520"/>
    <w:rsid w:val="00F76DCF"/>
    <w:rsid w:val="00F83D4D"/>
    <w:rsid w:val="00F85351"/>
    <w:rsid w:val="00FA5E7C"/>
    <w:rsid w:val="00FA7D5C"/>
    <w:rsid w:val="00FB685C"/>
    <w:rsid w:val="00FB71CD"/>
    <w:rsid w:val="00FC63BB"/>
    <w:rsid w:val="00FD2170"/>
    <w:rsid w:val="00FD5468"/>
    <w:rsid w:val="00FE333E"/>
    <w:rsid w:val="00FE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9782C"/>
  </w:style>
  <w:style w:type="character" w:styleId="nfase">
    <w:name w:val="Emphasis"/>
    <w:basedOn w:val="Fontepargpadro"/>
    <w:uiPriority w:val="20"/>
    <w:qFormat/>
    <w:rsid w:val="0049782C"/>
    <w:rPr>
      <w:i/>
      <w:iCs/>
    </w:rPr>
  </w:style>
  <w:style w:type="character" w:styleId="Forte">
    <w:name w:val="Strong"/>
    <w:basedOn w:val="Fontepargpadro"/>
    <w:uiPriority w:val="22"/>
    <w:qFormat/>
    <w:rsid w:val="0049782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D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">
    <w:name w:val="p5"/>
    <w:basedOn w:val="Normal"/>
    <w:rsid w:val="00D12994"/>
    <w:pPr>
      <w:widowControl w:val="0"/>
      <w:snapToGrid w:val="0"/>
      <w:spacing w:after="0" w:line="200" w:lineRule="atLeast"/>
      <w:ind w:left="576" w:hanging="86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2">
    <w:name w:val="p32"/>
    <w:basedOn w:val="Normal"/>
    <w:rsid w:val="00D12994"/>
    <w:pPr>
      <w:widowControl w:val="0"/>
      <w:tabs>
        <w:tab w:val="left" w:pos="540"/>
        <w:tab w:val="left" w:pos="86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13">
    <w:name w:val="p13"/>
    <w:basedOn w:val="Normal"/>
    <w:rsid w:val="00D12994"/>
    <w:pPr>
      <w:widowControl w:val="0"/>
      <w:tabs>
        <w:tab w:val="left" w:pos="540"/>
        <w:tab w:val="left" w:pos="84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0">
    <w:name w:val="p30"/>
    <w:basedOn w:val="Normal"/>
    <w:rsid w:val="00D12994"/>
    <w:pPr>
      <w:widowControl w:val="0"/>
      <w:tabs>
        <w:tab w:val="left" w:pos="400"/>
      </w:tabs>
      <w:snapToGrid w:val="0"/>
      <w:spacing w:after="0" w:line="200" w:lineRule="atLeast"/>
      <w:ind w:left="576" w:hanging="43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D74A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B3C63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C81293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8129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9782C"/>
  </w:style>
  <w:style w:type="character" w:styleId="nfase">
    <w:name w:val="Emphasis"/>
    <w:basedOn w:val="Fontepargpadro"/>
    <w:uiPriority w:val="20"/>
    <w:qFormat/>
    <w:rsid w:val="0049782C"/>
    <w:rPr>
      <w:i/>
      <w:iCs/>
    </w:rPr>
  </w:style>
  <w:style w:type="character" w:styleId="Forte">
    <w:name w:val="Strong"/>
    <w:basedOn w:val="Fontepargpadro"/>
    <w:uiPriority w:val="22"/>
    <w:qFormat/>
    <w:rsid w:val="0049782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D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">
    <w:name w:val="p5"/>
    <w:basedOn w:val="Normal"/>
    <w:rsid w:val="00D12994"/>
    <w:pPr>
      <w:widowControl w:val="0"/>
      <w:snapToGrid w:val="0"/>
      <w:spacing w:after="0" w:line="200" w:lineRule="atLeast"/>
      <w:ind w:left="576" w:hanging="86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2">
    <w:name w:val="p32"/>
    <w:basedOn w:val="Normal"/>
    <w:rsid w:val="00D12994"/>
    <w:pPr>
      <w:widowControl w:val="0"/>
      <w:tabs>
        <w:tab w:val="left" w:pos="540"/>
        <w:tab w:val="left" w:pos="86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13">
    <w:name w:val="p13"/>
    <w:basedOn w:val="Normal"/>
    <w:rsid w:val="00D12994"/>
    <w:pPr>
      <w:widowControl w:val="0"/>
      <w:tabs>
        <w:tab w:val="left" w:pos="540"/>
        <w:tab w:val="left" w:pos="84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0">
    <w:name w:val="p30"/>
    <w:basedOn w:val="Normal"/>
    <w:rsid w:val="00D12994"/>
    <w:pPr>
      <w:widowControl w:val="0"/>
      <w:tabs>
        <w:tab w:val="left" w:pos="400"/>
      </w:tabs>
      <w:snapToGrid w:val="0"/>
      <w:spacing w:after="0" w:line="200" w:lineRule="atLeast"/>
      <w:ind w:left="576" w:hanging="43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D74A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B3C63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C81293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8129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Anderson Abreu Rocha</dc:creator>
  <cp:lastModifiedBy>Renilde Carla Araújo Lobato</cp:lastModifiedBy>
  <cp:revision>2</cp:revision>
  <cp:lastPrinted>2017-03-28T12:28:00Z</cp:lastPrinted>
  <dcterms:created xsi:type="dcterms:W3CDTF">2017-03-28T12:28:00Z</dcterms:created>
  <dcterms:modified xsi:type="dcterms:W3CDTF">2017-03-28T12:28:00Z</dcterms:modified>
</cp:coreProperties>
</file>