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DCA" w:rsidRDefault="00B81DCA" w:rsidP="00B81DCA">
      <w:pPr>
        <w:pStyle w:val="Cabealho"/>
        <w:ind w:right="360"/>
        <w:jc w:val="center"/>
        <w:rPr>
          <w:b/>
          <w:color w:val="000080"/>
          <w:szCs w:val="24"/>
        </w:rPr>
      </w:pPr>
      <w:r>
        <w:rPr>
          <w:noProof/>
          <w:szCs w:val="24"/>
        </w:rPr>
        <w:drawing>
          <wp:inline distT="0" distB="0" distL="0" distR="0" wp14:anchorId="273A8A44" wp14:editId="0BD72354">
            <wp:extent cx="956310" cy="81978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6310" cy="819785"/>
                    </a:xfrm>
                    <a:prstGeom prst="rect">
                      <a:avLst/>
                    </a:prstGeom>
                    <a:noFill/>
                    <a:ln>
                      <a:noFill/>
                    </a:ln>
                  </pic:spPr>
                </pic:pic>
              </a:graphicData>
            </a:graphic>
          </wp:inline>
        </w:drawing>
      </w:r>
    </w:p>
    <w:p w:rsidR="00B81DCA" w:rsidRDefault="00B81DCA" w:rsidP="00B81DCA">
      <w:pPr>
        <w:pStyle w:val="Cabealho"/>
        <w:spacing w:line="240" w:lineRule="auto"/>
        <w:jc w:val="center"/>
        <w:rPr>
          <w:b/>
          <w:color w:val="auto"/>
          <w:szCs w:val="24"/>
        </w:rPr>
      </w:pPr>
      <w:r>
        <w:rPr>
          <w:b/>
          <w:color w:val="auto"/>
          <w:szCs w:val="24"/>
        </w:rPr>
        <w:t>ESTADO DO MARANHÃO</w:t>
      </w:r>
    </w:p>
    <w:p w:rsidR="00B81DCA" w:rsidRDefault="00B81DCA" w:rsidP="00B81DCA">
      <w:pPr>
        <w:pStyle w:val="Cabealho"/>
        <w:spacing w:line="240" w:lineRule="auto"/>
        <w:jc w:val="center"/>
        <w:rPr>
          <w:b/>
          <w:color w:val="auto"/>
          <w:szCs w:val="24"/>
        </w:rPr>
      </w:pPr>
      <w:r>
        <w:rPr>
          <w:b/>
          <w:color w:val="auto"/>
          <w:szCs w:val="24"/>
        </w:rPr>
        <w:t>ASSEMBLÉIA LEGISLATIVA DO MARANHÃO</w:t>
      </w:r>
    </w:p>
    <w:p w:rsidR="00B81DCA" w:rsidRDefault="00B81DCA" w:rsidP="00B81DCA">
      <w:pPr>
        <w:pStyle w:val="Rodap"/>
        <w:jc w:val="center"/>
        <w:rPr>
          <w:rFonts w:ascii="Times New Roman" w:hAnsi="Times New Roman"/>
          <w:color w:val="000000"/>
          <w:sz w:val="18"/>
        </w:rPr>
      </w:pPr>
      <w:r>
        <w:rPr>
          <w:rFonts w:ascii="Times New Roman" w:hAnsi="Times New Roman"/>
          <w:color w:val="000000"/>
          <w:sz w:val="18"/>
        </w:rPr>
        <w:t xml:space="preserve">Gabinete do Deputado Edson Araújo </w:t>
      </w:r>
    </w:p>
    <w:p w:rsidR="00B81DCA" w:rsidRDefault="00B81DCA" w:rsidP="00B81DCA">
      <w:pPr>
        <w:pStyle w:val="Rodap"/>
        <w:jc w:val="center"/>
        <w:rPr>
          <w:rFonts w:ascii="Times New Roman" w:hAnsi="Times New Roman"/>
          <w:color w:val="000000"/>
          <w:sz w:val="18"/>
        </w:rPr>
      </w:pPr>
      <w:r>
        <w:rPr>
          <w:rFonts w:ascii="Times New Roman" w:hAnsi="Times New Roman"/>
          <w:color w:val="000000"/>
          <w:sz w:val="18"/>
        </w:rPr>
        <w:t>Av. Jerônimo de Albuquerque, S/N, Sítio Rangedor – COHAFUMA/CEP: 65.071-</w:t>
      </w:r>
      <w:proofErr w:type="gramStart"/>
      <w:r>
        <w:rPr>
          <w:rFonts w:ascii="Times New Roman" w:hAnsi="Times New Roman"/>
          <w:color w:val="000000"/>
          <w:sz w:val="18"/>
        </w:rPr>
        <w:t>750</w:t>
      </w:r>
      <w:proofErr w:type="gramEnd"/>
    </w:p>
    <w:p w:rsidR="00B81DCA" w:rsidRDefault="00B81DCA" w:rsidP="00B81DCA">
      <w:pPr>
        <w:pStyle w:val="Rodap"/>
        <w:jc w:val="center"/>
        <w:rPr>
          <w:rFonts w:ascii="Times New Roman" w:hAnsi="Times New Roman"/>
        </w:rPr>
      </w:pPr>
      <w:r>
        <w:rPr>
          <w:rFonts w:ascii="Times New Roman" w:hAnsi="Times New Roman"/>
        </w:rPr>
        <w:t xml:space="preserve">Fone: Geral (098) 3269-3279/3280 (fax), e-mail: </w:t>
      </w:r>
      <w:proofErr w:type="gramStart"/>
      <w:r>
        <w:rPr>
          <w:rFonts w:ascii="Times New Roman" w:hAnsi="Times New Roman"/>
        </w:rPr>
        <w:t>edsonaraujo@al.ma.leg.br</w:t>
      </w:r>
      <w:proofErr w:type="gramEnd"/>
    </w:p>
    <w:p w:rsidR="00B81DCA" w:rsidRDefault="00B81DCA" w:rsidP="00B81DCA">
      <w:pPr>
        <w:pStyle w:val="Cabealho"/>
        <w:tabs>
          <w:tab w:val="left" w:pos="2184"/>
        </w:tabs>
        <w:spacing w:line="240" w:lineRule="auto"/>
        <w:jc w:val="center"/>
        <w:rPr>
          <w:rFonts w:ascii="Verdana" w:hAnsi="Verdana"/>
          <w:b/>
          <w:color w:val="000000"/>
          <w:szCs w:val="24"/>
        </w:rPr>
      </w:pPr>
      <w:r>
        <w:rPr>
          <w:color w:val="000000"/>
          <w:sz w:val="18"/>
        </w:rPr>
        <w:t>São Luís – Maranhão</w:t>
      </w:r>
    </w:p>
    <w:p w:rsidR="00B81DCA" w:rsidRDefault="00B81DCA" w:rsidP="00B81DCA">
      <w:pPr>
        <w:tabs>
          <w:tab w:val="left" w:pos="0"/>
          <w:tab w:val="left" w:pos="1560"/>
        </w:tabs>
        <w:rPr>
          <w:sz w:val="28"/>
          <w:szCs w:val="28"/>
        </w:rPr>
      </w:pPr>
      <w:r>
        <w:rPr>
          <w:rFonts w:ascii="Verdana" w:hAnsi="Verdana"/>
          <w:b/>
          <w:color w:val="000000"/>
        </w:rPr>
        <w:t>_________________________________________________</w:t>
      </w:r>
    </w:p>
    <w:p w:rsidR="008916E8" w:rsidRDefault="008916E8" w:rsidP="008916E8">
      <w:pPr>
        <w:pStyle w:val="Cabealho"/>
        <w:jc w:val="center"/>
        <w:rPr>
          <w:b/>
          <w:bCs w:val="0"/>
          <w:color w:val="auto"/>
        </w:rPr>
      </w:pPr>
    </w:p>
    <w:p w:rsidR="008916E8" w:rsidRDefault="008916E8" w:rsidP="008916E8">
      <w:pPr>
        <w:pStyle w:val="Cabealho"/>
        <w:jc w:val="center"/>
        <w:rPr>
          <w:b/>
          <w:bCs w:val="0"/>
          <w:color w:val="auto"/>
        </w:rPr>
      </w:pPr>
      <w:r>
        <w:rPr>
          <w:b/>
          <w:bCs w:val="0"/>
          <w:color w:val="auto"/>
        </w:rPr>
        <w:t>INDICAÇÃO Nº     /2017.</w:t>
      </w:r>
    </w:p>
    <w:p w:rsidR="008916E8" w:rsidRDefault="008916E8" w:rsidP="008916E8">
      <w:pPr>
        <w:pStyle w:val="Cabealho"/>
        <w:jc w:val="right"/>
        <w:rPr>
          <w:bCs w:val="0"/>
          <w:color w:val="auto"/>
        </w:rPr>
      </w:pPr>
    </w:p>
    <w:p w:rsidR="008916E8" w:rsidRDefault="008916E8" w:rsidP="008916E8">
      <w:pPr>
        <w:spacing w:line="360" w:lineRule="auto"/>
        <w:ind w:firstLine="1418"/>
      </w:pPr>
      <w:r>
        <w:t>Senhor Presidente,</w:t>
      </w:r>
    </w:p>
    <w:p w:rsidR="008916E8" w:rsidRDefault="008916E8" w:rsidP="008916E8">
      <w:pPr>
        <w:pStyle w:val="Cabealho"/>
        <w:spacing w:line="240" w:lineRule="auto"/>
        <w:ind w:firstLine="1416"/>
        <w:rPr>
          <w:color w:val="auto"/>
          <w:sz w:val="28"/>
          <w:szCs w:val="28"/>
        </w:rPr>
      </w:pPr>
    </w:p>
    <w:p w:rsidR="008916E8" w:rsidRPr="003D1F8B" w:rsidRDefault="008916E8" w:rsidP="008916E8">
      <w:pPr>
        <w:pStyle w:val="SemEspaamento"/>
        <w:spacing w:line="276" w:lineRule="auto"/>
        <w:ind w:firstLine="1134"/>
        <w:jc w:val="both"/>
        <w:rPr>
          <w:rFonts w:ascii="Times New Roman" w:hAnsi="Times New Roman"/>
          <w:color w:val="FF0000"/>
          <w:sz w:val="24"/>
          <w:szCs w:val="24"/>
        </w:rPr>
      </w:pPr>
      <w:r w:rsidRPr="00582413">
        <w:rPr>
          <w:rFonts w:ascii="Times New Roman" w:hAnsi="Times New Roman"/>
          <w:sz w:val="24"/>
          <w:szCs w:val="24"/>
        </w:rPr>
        <w:t>Nos termos do art.152 do Regimento Interno da Assembleia Legislativa do Maranhão, solicitamos que a presente Indicação seja encaminhada ao Excelentíssimo Senhor Governador do Estado Dr. F</w:t>
      </w:r>
      <w:r>
        <w:rPr>
          <w:rFonts w:ascii="Times New Roman" w:hAnsi="Times New Roman"/>
          <w:sz w:val="24"/>
          <w:szCs w:val="24"/>
        </w:rPr>
        <w:t>l</w:t>
      </w:r>
      <w:r w:rsidRPr="00582413">
        <w:rPr>
          <w:rFonts w:ascii="Times New Roman" w:hAnsi="Times New Roman"/>
          <w:sz w:val="24"/>
          <w:szCs w:val="24"/>
        </w:rPr>
        <w:t>ávio Dino</w:t>
      </w:r>
      <w:r>
        <w:rPr>
          <w:rFonts w:ascii="Times New Roman" w:hAnsi="Times New Roman"/>
          <w:sz w:val="24"/>
          <w:szCs w:val="24"/>
        </w:rPr>
        <w:t xml:space="preserve"> e ao Secretário Estadual de I</w:t>
      </w:r>
      <w:r w:rsidRPr="00582413">
        <w:rPr>
          <w:rFonts w:ascii="Times New Roman" w:hAnsi="Times New Roman"/>
          <w:sz w:val="24"/>
          <w:szCs w:val="24"/>
        </w:rPr>
        <w:t>nfraestrutura - SINFRA, Dr.</w:t>
      </w:r>
      <w:r w:rsidRPr="00582413">
        <w:rPr>
          <w:rFonts w:ascii="Times New Roman" w:hAnsi="Times New Roman"/>
          <w:b/>
          <w:sz w:val="24"/>
          <w:szCs w:val="24"/>
        </w:rPr>
        <w:t xml:space="preserve"> </w:t>
      </w:r>
      <w:r w:rsidRPr="00582413">
        <w:rPr>
          <w:rFonts w:ascii="Times New Roman" w:hAnsi="Times New Roman"/>
          <w:sz w:val="24"/>
          <w:szCs w:val="24"/>
        </w:rPr>
        <w:t>Clayton Noleto,</w:t>
      </w:r>
      <w:r>
        <w:rPr>
          <w:rFonts w:ascii="Times New Roman" w:hAnsi="Times New Roman"/>
          <w:sz w:val="24"/>
          <w:szCs w:val="24"/>
        </w:rPr>
        <w:t xml:space="preserve"> para que em caráter de urgência, seja viabilizada</w:t>
      </w:r>
      <w:r w:rsidRPr="00B45D83">
        <w:rPr>
          <w:rFonts w:ascii="Times New Roman" w:hAnsi="Times New Roman"/>
          <w:sz w:val="24"/>
          <w:szCs w:val="24"/>
        </w:rPr>
        <w:t xml:space="preserve"> a rec</w:t>
      </w:r>
      <w:r>
        <w:rPr>
          <w:rFonts w:ascii="Times New Roman" w:hAnsi="Times New Roman"/>
          <w:sz w:val="24"/>
          <w:szCs w:val="24"/>
        </w:rPr>
        <w:t xml:space="preserve">uperação asfáltica </w:t>
      </w:r>
      <w:proofErr w:type="gramStart"/>
      <w:r>
        <w:rPr>
          <w:rFonts w:ascii="Times New Roman" w:hAnsi="Times New Roman"/>
          <w:sz w:val="24"/>
          <w:szCs w:val="24"/>
        </w:rPr>
        <w:t>da MA</w:t>
      </w:r>
      <w:proofErr w:type="gramEnd"/>
      <w:r>
        <w:rPr>
          <w:rFonts w:ascii="Times New Roman" w:hAnsi="Times New Roman"/>
          <w:sz w:val="24"/>
          <w:szCs w:val="24"/>
        </w:rPr>
        <w:t xml:space="preserve">-315, </w:t>
      </w:r>
      <w:r w:rsidRPr="00B45D83">
        <w:rPr>
          <w:rFonts w:ascii="Times New Roman" w:hAnsi="Times New Roman"/>
          <w:sz w:val="24"/>
          <w:szCs w:val="24"/>
        </w:rPr>
        <w:t xml:space="preserve"> que liga o </w:t>
      </w:r>
      <w:r>
        <w:rPr>
          <w:rFonts w:ascii="Times New Roman" w:hAnsi="Times New Roman"/>
          <w:sz w:val="24"/>
          <w:szCs w:val="24"/>
        </w:rPr>
        <w:t xml:space="preserve">município de Paulino Neves a Tutóia no Entroncamento com a MA-034, principalmente nas imediações dos </w:t>
      </w:r>
      <w:r w:rsidRPr="00B45D83">
        <w:rPr>
          <w:rFonts w:ascii="Times New Roman" w:hAnsi="Times New Roman"/>
          <w:sz w:val="24"/>
          <w:szCs w:val="24"/>
        </w:rPr>
        <w:t>povoado</w:t>
      </w:r>
      <w:r>
        <w:rPr>
          <w:rFonts w:ascii="Times New Roman" w:hAnsi="Times New Roman"/>
          <w:sz w:val="24"/>
          <w:szCs w:val="24"/>
        </w:rPr>
        <w:t xml:space="preserve">s de Tutóia Velha, Lagoinha, Alto Alegre e Comum, localizados na MA-315 e as localidades de Alto Comum, </w:t>
      </w:r>
      <w:proofErr w:type="spellStart"/>
      <w:r>
        <w:rPr>
          <w:rFonts w:ascii="Times New Roman" w:hAnsi="Times New Roman"/>
          <w:sz w:val="24"/>
          <w:szCs w:val="24"/>
        </w:rPr>
        <w:t>Paxicá</w:t>
      </w:r>
      <w:proofErr w:type="spellEnd"/>
      <w:r>
        <w:rPr>
          <w:rFonts w:ascii="Times New Roman" w:hAnsi="Times New Roman"/>
          <w:sz w:val="24"/>
          <w:szCs w:val="24"/>
        </w:rPr>
        <w:t xml:space="preserve"> na MA- 034 </w:t>
      </w:r>
      <w:r w:rsidRPr="0081705B">
        <w:rPr>
          <w:rFonts w:ascii="Times New Roman" w:hAnsi="Times New Roman"/>
          <w:sz w:val="24"/>
          <w:szCs w:val="24"/>
        </w:rPr>
        <w:t xml:space="preserve"> </w:t>
      </w:r>
      <w:r>
        <w:rPr>
          <w:rFonts w:ascii="Times New Roman" w:hAnsi="Times New Roman"/>
          <w:sz w:val="24"/>
          <w:szCs w:val="24"/>
        </w:rPr>
        <w:t xml:space="preserve">e ainda, cerca de 3 km da MA-034 que dá  acesso a entrada da sede do município de Tutóia-MA, tendo em vista </w:t>
      </w:r>
      <w:r w:rsidRPr="00B45D83">
        <w:rPr>
          <w:rFonts w:ascii="Times New Roman" w:hAnsi="Times New Roman"/>
          <w:sz w:val="24"/>
          <w:szCs w:val="24"/>
        </w:rPr>
        <w:t xml:space="preserve"> </w:t>
      </w:r>
      <w:r w:rsidRPr="00936454">
        <w:rPr>
          <w:rFonts w:ascii="Times New Roman" w:hAnsi="Times New Roman"/>
          <w:sz w:val="24"/>
          <w:szCs w:val="24"/>
        </w:rPr>
        <w:t>as péssimas</w:t>
      </w:r>
      <w:r>
        <w:rPr>
          <w:rFonts w:ascii="Times New Roman" w:hAnsi="Times New Roman"/>
          <w:sz w:val="24"/>
          <w:szCs w:val="24"/>
        </w:rPr>
        <w:t xml:space="preserve"> condições de trafegabilidade nos mencionados trechos. </w:t>
      </w:r>
    </w:p>
    <w:p w:rsidR="008916E8" w:rsidRDefault="008916E8" w:rsidP="008916E8">
      <w:pPr>
        <w:pStyle w:val="SemEspaamento"/>
        <w:spacing w:line="276" w:lineRule="auto"/>
        <w:ind w:firstLine="1134"/>
        <w:jc w:val="both"/>
        <w:rPr>
          <w:rFonts w:ascii="Times New Roman" w:hAnsi="Times New Roman"/>
          <w:sz w:val="24"/>
          <w:szCs w:val="24"/>
        </w:rPr>
      </w:pPr>
      <w:r>
        <w:rPr>
          <w:rFonts w:ascii="Times New Roman" w:hAnsi="Times New Roman"/>
          <w:sz w:val="24"/>
          <w:szCs w:val="24"/>
        </w:rPr>
        <w:t>Além da importância da infraestrutura rodoviária, cabe ressaltar ainda, a relevância dessas vias de acesso no incremento da atividade turística da região, pois esses municípios compõem um importante roteiro turístico nacional, denominado Rota das Emoções, roteiro este que tem como principal mercado emissor do turismo, países europeus, como a Inglaterra, França, Itália e Alemanha, além do mercado interno com o turismo local.</w:t>
      </w:r>
    </w:p>
    <w:p w:rsidR="008916E8" w:rsidRDefault="008916E8" w:rsidP="008916E8">
      <w:pPr>
        <w:pStyle w:val="SemEspaamento"/>
        <w:spacing w:line="276" w:lineRule="auto"/>
        <w:ind w:firstLine="1134"/>
        <w:jc w:val="both"/>
        <w:rPr>
          <w:rFonts w:ascii="Times New Roman" w:hAnsi="Times New Roman"/>
          <w:sz w:val="24"/>
          <w:szCs w:val="24"/>
        </w:rPr>
      </w:pPr>
      <w:r>
        <w:rPr>
          <w:rFonts w:ascii="Times New Roman" w:hAnsi="Times New Roman"/>
          <w:sz w:val="24"/>
          <w:szCs w:val="24"/>
        </w:rPr>
        <w:t xml:space="preserve">Em razão da diminuição das distancias essa estrada é uma rota alternativa para outros estados como Piauí e Ceará, sendo observado o aumento do fluxo de veículos de forma significativa na região, tornando imprescindível à recuperação asfáltica dos trechos acima citados, </w:t>
      </w:r>
      <w:r w:rsidRPr="00A726E2">
        <w:rPr>
          <w:rFonts w:ascii="Times New Roman" w:hAnsi="Times New Roman"/>
          <w:sz w:val="24"/>
          <w:szCs w:val="24"/>
        </w:rPr>
        <w:t>para assegurar à população, o direito a uma melhor qualidade</w:t>
      </w:r>
      <w:r>
        <w:rPr>
          <w:rFonts w:ascii="Times New Roman" w:hAnsi="Times New Roman"/>
          <w:sz w:val="24"/>
          <w:szCs w:val="24"/>
        </w:rPr>
        <w:t xml:space="preserve"> de vida e consequentemente</w:t>
      </w:r>
      <w:r w:rsidRPr="00A726E2">
        <w:rPr>
          <w:rFonts w:ascii="Times New Roman" w:hAnsi="Times New Roman"/>
          <w:sz w:val="24"/>
          <w:szCs w:val="24"/>
        </w:rPr>
        <w:t xml:space="preserve"> a elevação dos indicadores socioeconômicos da região, se constituindo</w:t>
      </w:r>
      <w:r>
        <w:rPr>
          <w:rFonts w:ascii="Times New Roman" w:hAnsi="Times New Roman"/>
          <w:sz w:val="24"/>
          <w:szCs w:val="24"/>
        </w:rPr>
        <w:t>,</w:t>
      </w:r>
      <w:r w:rsidRPr="00A726E2">
        <w:rPr>
          <w:rFonts w:ascii="Times New Roman" w:hAnsi="Times New Roman"/>
          <w:sz w:val="24"/>
          <w:szCs w:val="24"/>
        </w:rPr>
        <w:t xml:space="preserve"> </w:t>
      </w:r>
      <w:r>
        <w:rPr>
          <w:rFonts w:ascii="Times New Roman" w:hAnsi="Times New Roman"/>
          <w:sz w:val="24"/>
          <w:szCs w:val="24"/>
        </w:rPr>
        <w:t xml:space="preserve">portanto, </w:t>
      </w:r>
      <w:r w:rsidRPr="00A726E2">
        <w:rPr>
          <w:rFonts w:ascii="Times New Roman" w:hAnsi="Times New Roman"/>
          <w:sz w:val="24"/>
          <w:szCs w:val="24"/>
        </w:rPr>
        <w:t>um</w:t>
      </w:r>
      <w:r>
        <w:rPr>
          <w:rFonts w:ascii="Times New Roman" w:hAnsi="Times New Roman"/>
          <w:sz w:val="24"/>
          <w:szCs w:val="24"/>
        </w:rPr>
        <w:t xml:space="preserve"> investimento estrutural de interesse coletivo.</w:t>
      </w:r>
    </w:p>
    <w:p w:rsidR="008916E8" w:rsidRDefault="008916E8" w:rsidP="008916E8">
      <w:pPr>
        <w:pStyle w:val="SemEspaamento"/>
        <w:spacing w:line="276" w:lineRule="auto"/>
        <w:ind w:firstLine="1134"/>
        <w:jc w:val="both"/>
        <w:rPr>
          <w:rFonts w:ascii="Times New Roman" w:hAnsi="Times New Roman"/>
          <w:sz w:val="24"/>
          <w:szCs w:val="24"/>
        </w:rPr>
      </w:pPr>
    </w:p>
    <w:p w:rsidR="008916E8" w:rsidRDefault="008916E8" w:rsidP="008916E8">
      <w:pPr>
        <w:pStyle w:val="SemEspaamento"/>
        <w:spacing w:line="276" w:lineRule="auto"/>
        <w:ind w:firstLine="708"/>
        <w:jc w:val="both"/>
        <w:rPr>
          <w:rFonts w:ascii="Times New Roman" w:hAnsi="Times New Roman"/>
          <w:sz w:val="24"/>
          <w:szCs w:val="24"/>
        </w:rPr>
      </w:pPr>
    </w:p>
    <w:p w:rsidR="008916E8" w:rsidRDefault="008916E8" w:rsidP="008916E8">
      <w:pPr>
        <w:pStyle w:val="Cabealho"/>
        <w:ind w:firstLine="1134"/>
        <w:rPr>
          <w:color w:val="auto"/>
        </w:rPr>
      </w:pPr>
      <w:r>
        <w:rPr>
          <w:color w:val="auto"/>
        </w:rPr>
        <w:t>Assembleia Legislativa do Maranhão, em 03 de maio de 2017.</w:t>
      </w:r>
    </w:p>
    <w:p w:rsidR="008916E8" w:rsidRDefault="008916E8" w:rsidP="008916E8">
      <w:pPr>
        <w:pStyle w:val="Cabealho"/>
        <w:ind w:firstLine="1134"/>
        <w:rPr>
          <w:color w:val="auto"/>
        </w:rPr>
      </w:pPr>
    </w:p>
    <w:p w:rsidR="008916E8" w:rsidRDefault="008916E8" w:rsidP="008916E8">
      <w:pPr>
        <w:pStyle w:val="Cabealho"/>
        <w:spacing w:line="240" w:lineRule="auto"/>
        <w:jc w:val="center"/>
        <w:rPr>
          <w:b/>
          <w:bCs w:val="0"/>
          <w:color w:val="000000"/>
          <w:szCs w:val="24"/>
        </w:rPr>
      </w:pPr>
      <w:r>
        <w:rPr>
          <w:b/>
          <w:bCs w:val="0"/>
          <w:color w:val="000000"/>
          <w:szCs w:val="24"/>
        </w:rPr>
        <w:t>EDSON ARAÚJO</w:t>
      </w:r>
    </w:p>
    <w:p w:rsidR="008916E8" w:rsidRDefault="008916E8" w:rsidP="008916E8">
      <w:pPr>
        <w:pStyle w:val="Cabealho"/>
        <w:spacing w:line="240" w:lineRule="auto"/>
        <w:jc w:val="center"/>
        <w:rPr>
          <w:bCs w:val="0"/>
          <w:i/>
          <w:iCs/>
          <w:color w:val="000000"/>
          <w:szCs w:val="24"/>
        </w:rPr>
      </w:pPr>
      <w:r>
        <w:rPr>
          <w:bCs w:val="0"/>
          <w:i/>
          <w:iCs/>
          <w:color w:val="000000"/>
          <w:szCs w:val="24"/>
        </w:rPr>
        <w:t xml:space="preserve">Deputado Estadual </w:t>
      </w:r>
    </w:p>
    <w:p w:rsidR="00B45D83" w:rsidRDefault="008916E8" w:rsidP="008916E8">
      <w:pPr>
        <w:spacing w:line="360" w:lineRule="auto"/>
        <w:jc w:val="center"/>
      </w:pPr>
      <w:r>
        <w:rPr>
          <w:bCs/>
          <w:i/>
          <w:iCs/>
          <w:color w:val="000000"/>
        </w:rPr>
        <w:t xml:space="preserve"> PSB</w:t>
      </w:r>
      <w:bookmarkStart w:id="0" w:name="_GoBack"/>
      <w:bookmarkEnd w:id="0"/>
    </w:p>
    <w:sectPr w:rsidR="00B45D83" w:rsidSect="004B2545">
      <w:pgSz w:w="11906" w:h="16838"/>
      <w:pgMar w:top="1417" w:right="1701"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7ED"/>
    <w:rsid w:val="00056DFB"/>
    <w:rsid w:val="00084605"/>
    <w:rsid w:val="00094EFA"/>
    <w:rsid w:val="000B26CE"/>
    <w:rsid w:val="00145402"/>
    <w:rsid w:val="00197089"/>
    <w:rsid w:val="001B14E6"/>
    <w:rsid w:val="001E116F"/>
    <w:rsid w:val="00221CCC"/>
    <w:rsid w:val="002A36BD"/>
    <w:rsid w:val="002B4379"/>
    <w:rsid w:val="003519DB"/>
    <w:rsid w:val="003576AD"/>
    <w:rsid w:val="003A5438"/>
    <w:rsid w:val="003A79A2"/>
    <w:rsid w:val="00400E44"/>
    <w:rsid w:val="00403515"/>
    <w:rsid w:val="00426DB1"/>
    <w:rsid w:val="00483763"/>
    <w:rsid w:val="004B2545"/>
    <w:rsid w:val="00582413"/>
    <w:rsid w:val="00587BFC"/>
    <w:rsid w:val="005D08C0"/>
    <w:rsid w:val="00666E3C"/>
    <w:rsid w:val="007727ED"/>
    <w:rsid w:val="008916E8"/>
    <w:rsid w:val="00896B6B"/>
    <w:rsid w:val="00897355"/>
    <w:rsid w:val="008C0FA7"/>
    <w:rsid w:val="009311AB"/>
    <w:rsid w:val="00936454"/>
    <w:rsid w:val="009F144C"/>
    <w:rsid w:val="00A232D8"/>
    <w:rsid w:val="00A348F2"/>
    <w:rsid w:val="00A61A3D"/>
    <w:rsid w:val="00A726E2"/>
    <w:rsid w:val="00AD78E4"/>
    <w:rsid w:val="00AF5408"/>
    <w:rsid w:val="00B45D83"/>
    <w:rsid w:val="00B81DCA"/>
    <w:rsid w:val="00BE7D85"/>
    <w:rsid w:val="00C0799C"/>
    <w:rsid w:val="00C90EC2"/>
    <w:rsid w:val="00DD0E01"/>
    <w:rsid w:val="00DF7BA2"/>
    <w:rsid w:val="00E1347F"/>
    <w:rsid w:val="00E61B40"/>
    <w:rsid w:val="00E96B36"/>
    <w:rsid w:val="00F42BD5"/>
    <w:rsid w:val="00FE2AB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27ED"/>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7727ED"/>
    <w:pPr>
      <w:spacing w:line="360" w:lineRule="auto"/>
      <w:jc w:val="both"/>
    </w:pPr>
    <w:rPr>
      <w:bCs/>
      <w:color w:val="0000FF"/>
      <w:szCs w:val="20"/>
    </w:rPr>
  </w:style>
  <w:style w:type="character" w:customStyle="1" w:styleId="CabealhoChar">
    <w:name w:val="Cabeçalho Char"/>
    <w:basedOn w:val="Fontepargpadro"/>
    <w:link w:val="Cabealho"/>
    <w:rsid w:val="007727ED"/>
    <w:rPr>
      <w:rFonts w:ascii="Times New Roman" w:eastAsia="Times New Roman" w:hAnsi="Times New Roman" w:cs="Times New Roman"/>
      <w:bCs/>
      <w:color w:val="0000FF"/>
      <w:sz w:val="24"/>
      <w:szCs w:val="20"/>
      <w:lang w:eastAsia="pt-BR"/>
    </w:rPr>
  </w:style>
  <w:style w:type="paragraph" w:styleId="SemEspaamento">
    <w:name w:val="No Spacing"/>
    <w:uiPriority w:val="1"/>
    <w:qFormat/>
    <w:rsid w:val="003519DB"/>
    <w:pPr>
      <w:spacing w:after="0" w:line="240" w:lineRule="auto"/>
    </w:pPr>
    <w:rPr>
      <w:rFonts w:ascii="Calibri" w:eastAsia="Times New Roman" w:hAnsi="Calibri" w:cs="Times New Roman"/>
      <w:lang w:eastAsia="pt-BR"/>
    </w:rPr>
  </w:style>
  <w:style w:type="paragraph" w:styleId="NormalWeb">
    <w:name w:val="Normal (Web)"/>
    <w:basedOn w:val="Normal"/>
    <w:uiPriority w:val="99"/>
    <w:semiHidden/>
    <w:unhideWhenUsed/>
    <w:rsid w:val="00587BFC"/>
    <w:pPr>
      <w:spacing w:before="100" w:beforeAutospacing="1" w:after="100" w:afterAutospacing="1"/>
    </w:pPr>
  </w:style>
  <w:style w:type="character" w:styleId="Hyperlink">
    <w:name w:val="Hyperlink"/>
    <w:basedOn w:val="Fontepargpadro"/>
    <w:uiPriority w:val="99"/>
    <w:semiHidden/>
    <w:unhideWhenUsed/>
    <w:rsid w:val="00587BFC"/>
    <w:rPr>
      <w:color w:val="0000FF"/>
      <w:u w:val="single"/>
    </w:rPr>
  </w:style>
  <w:style w:type="character" w:styleId="Forte">
    <w:name w:val="Strong"/>
    <w:basedOn w:val="Fontepargpadro"/>
    <w:uiPriority w:val="22"/>
    <w:qFormat/>
    <w:rsid w:val="001E116F"/>
    <w:rPr>
      <w:b/>
      <w:bCs/>
    </w:rPr>
  </w:style>
  <w:style w:type="paragraph" w:styleId="Rodap">
    <w:name w:val="footer"/>
    <w:basedOn w:val="Normal"/>
    <w:link w:val="RodapChar"/>
    <w:semiHidden/>
    <w:unhideWhenUsed/>
    <w:rsid w:val="00B81DCA"/>
    <w:pPr>
      <w:tabs>
        <w:tab w:val="center" w:pos="4419"/>
        <w:tab w:val="right" w:pos="8838"/>
      </w:tabs>
    </w:pPr>
    <w:rPr>
      <w:rFonts w:ascii="Garamond" w:hAnsi="Garamond"/>
      <w:sz w:val="20"/>
      <w:szCs w:val="20"/>
    </w:rPr>
  </w:style>
  <w:style w:type="character" w:customStyle="1" w:styleId="RodapChar">
    <w:name w:val="Rodapé Char"/>
    <w:basedOn w:val="Fontepargpadro"/>
    <w:link w:val="Rodap"/>
    <w:semiHidden/>
    <w:rsid w:val="00B81DCA"/>
    <w:rPr>
      <w:rFonts w:ascii="Garamond" w:eastAsia="Times New Roman" w:hAnsi="Garamond" w:cs="Times New Roman"/>
      <w:sz w:val="20"/>
      <w:szCs w:val="20"/>
      <w:lang w:eastAsia="pt-BR"/>
    </w:rPr>
  </w:style>
  <w:style w:type="paragraph" w:styleId="Textodebalo">
    <w:name w:val="Balloon Text"/>
    <w:basedOn w:val="Normal"/>
    <w:link w:val="TextodebaloChar"/>
    <w:uiPriority w:val="99"/>
    <w:semiHidden/>
    <w:unhideWhenUsed/>
    <w:rsid w:val="00B81DCA"/>
    <w:rPr>
      <w:rFonts w:ascii="Tahoma" w:hAnsi="Tahoma" w:cs="Tahoma"/>
      <w:sz w:val="16"/>
      <w:szCs w:val="16"/>
    </w:rPr>
  </w:style>
  <w:style w:type="character" w:customStyle="1" w:styleId="TextodebaloChar">
    <w:name w:val="Texto de balão Char"/>
    <w:basedOn w:val="Fontepargpadro"/>
    <w:link w:val="Textodebalo"/>
    <w:uiPriority w:val="99"/>
    <w:semiHidden/>
    <w:rsid w:val="00B81DCA"/>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27ED"/>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7727ED"/>
    <w:pPr>
      <w:spacing w:line="360" w:lineRule="auto"/>
      <w:jc w:val="both"/>
    </w:pPr>
    <w:rPr>
      <w:bCs/>
      <w:color w:val="0000FF"/>
      <w:szCs w:val="20"/>
    </w:rPr>
  </w:style>
  <w:style w:type="character" w:customStyle="1" w:styleId="CabealhoChar">
    <w:name w:val="Cabeçalho Char"/>
    <w:basedOn w:val="Fontepargpadro"/>
    <w:link w:val="Cabealho"/>
    <w:rsid w:val="007727ED"/>
    <w:rPr>
      <w:rFonts w:ascii="Times New Roman" w:eastAsia="Times New Roman" w:hAnsi="Times New Roman" w:cs="Times New Roman"/>
      <w:bCs/>
      <w:color w:val="0000FF"/>
      <w:sz w:val="24"/>
      <w:szCs w:val="20"/>
      <w:lang w:eastAsia="pt-BR"/>
    </w:rPr>
  </w:style>
  <w:style w:type="paragraph" w:styleId="SemEspaamento">
    <w:name w:val="No Spacing"/>
    <w:uiPriority w:val="1"/>
    <w:qFormat/>
    <w:rsid w:val="003519DB"/>
    <w:pPr>
      <w:spacing w:after="0" w:line="240" w:lineRule="auto"/>
    </w:pPr>
    <w:rPr>
      <w:rFonts w:ascii="Calibri" w:eastAsia="Times New Roman" w:hAnsi="Calibri" w:cs="Times New Roman"/>
      <w:lang w:eastAsia="pt-BR"/>
    </w:rPr>
  </w:style>
  <w:style w:type="paragraph" w:styleId="NormalWeb">
    <w:name w:val="Normal (Web)"/>
    <w:basedOn w:val="Normal"/>
    <w:uiPriority w:val="99"/>
    <w:semiHidden/>
    <w:unhideWhenUsed/>
    <w:rsid w:val="00587BFC"/>
    <w:pPr>
      <w:spacing w:before="100" w:beforeAutospacing="1" w:after="100" w:afterAutospacing="1"/>
    </w:pPr>
  </w:style>
  <w:style w:type="character" w:styleId="Hyperlink">
    <w:name w:val="Hyperlink"/>
    <w:basedOn w:val="Fontepargpadro"/>
    <w:uiPriority w:val="99"/>
    <w:semiHidden/>
    <w:unhideWhenUsed/>
    <w:rsid w:val="00587BFC"/>
    <w:rPr>
      <w:color w:val="0000FF"/>
      <w:u w:val="single"/>
    </w:rPr>
  </w:style>
  <w:style w:type="character" w:styleId="Forte">
    <w:name w:val="Strong"/>
    <w:basedOn w:val="Fontepargpadro"/>
    <w:uiPriority w:val="22"/>
    <w:qFormat/>
    <w:rsid w:val="001E116F"/>
    <w:rPr>
      <w:b/>
      <w:bCs/>
    </w:rPr>
  </w:style>
  <w:style w:type="paragraph" w:styleId="Rodap">
    <w:name w:val="footer"/>
    <w:basedOn w:val="Normal"/>
    <w:link w:val="RodapChar"/>
    <w:semiHidden/>
    <w:unhideWhenUsed/>
    <w:rsid w:val="00B81DCA"/>
    <w:pPr>
      <w:tabs>
        <w:tab w:val="center" w:pos="4419"/>
        <w:tab w:val="right" w:pos="8838"/>
      </w:tabs>
    </w:pPr>
    <w:rPr>
      <w:rFonts w:ascii="Garamond" w:hAnsi="Garamond"/>
      <w:sz w:val="20"/>
      <w:szCs w:val="20"/>
    </w:rPr>
  </w:style>
  <w:style w:type="character" w:customStyle="1" w:styleId="RodapChar">
    <w:name w:val="Rodapé Char"/>
    <w:basedOn w:val="Fontepargpadro"/>
    <w:link w:val="Rodap"/>
    <w:semiHidden/>
    <w:rsid w:val="00B81DCA"/>
    <w:rPr>
      <w:rFonts w:ascii="Garamond" w:eastAsia="Times New Roman" w:hAnsi="Garamond" w:cs="Times New Roman"/>
      <w:sz w:val="20"/>
      <w:szCs w:val="20"/>
      <w:lang w:eastAsia="pt-BR"/>
    </w:rPr>
  </w:style>
  <w:style w:type="paragraph" w:styleId="Textodebalo">
    <w:name w:val="Balloon Text"/>
    <w:basedOn w:val="Normal"/>
    <w:link w:val="TextodebaloChar"/>
    <w:uiPriority w:val="99"/>
    <w:semiHidden/>
    <w:unhideWhenUsed/>
    <w:rsid w:val="00B81DCA"/>
    <w:rPr>
      <w:rFonts w:ascii="Tahoma" w:hAnsi="Tahoma" w:cs="Tahoma"/>
      <w:sz w:val="16"/>
      <w:szCs w:val="16"/>
    </w:rPr>
  </w:style>
  <w:style w:type="character" w:customStyle="1" w:styleId="TextodebaloChar">
    <w:name w:val="Texto de balão Char"/>
    <w:basedOn w:val="Fontepargpadro"/>
    <w:link w:val="Textodebalo"/>
    <w:uiPriority w:val="99"/>
    <w:semiHidden/>
    <w:rsid w:val="00B81DCA"/>
    <w:rPr>
      <w:rFonts w:ascii="Tahoma" w:eastAsia="Times New Roman"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41218">
      <w:bodyDiv w:val="1"/>
      <w:marLeft w:val="0"/>
      <w:marRight w:val="0"/>
      <w:marTop w:val="0"/>
      <w:marBottom w:val="0"/>
      <w:divBdr>
        <w:top w:val="none" w:sz="0" w:space="0" w:color="auto"/>
        <w:left w:val="none" w:sz="0" w:space="0" w:color="auto"/>
        <w:bottom w:val="none" w:sz="0" w:space="0" w:color="auto"/>
        <w:right w:val="none" w:sz="0" w:space="0" w:color="auto"/>
      </w:divBdr>
    </w:div>
    <w:div w:id="811017443">
      <w:bodyDiv w:val="1"/>
      <w:marLeft w:val="0"/>
      <w:marRight w:val="0"/>
      <w:marTop w:val="0"/>
      <w:marBottom w:val="0"/>
      <w:divBdr>
        <w:top w:val="none" w:sz="0" w:space="0" w:color="auto"/>
        <w:left w:val="none" w:sz="0" w:space="0" w:color="auto"/>
        <w:bottom w:val="none" w:sz="0" w:space="0" w:color="auto"/>
        <w:right w:val="none" w:sz="0" w:space="0" w:color="auto"/>
      </w:divBdr>
    </w:div>
    <w:div w:id="1191525810">
      <w:bodyDiv w:val="1"/>
      <w:marLeft w:val="0"/>
      <w:marRight w:val="0"/>
      <w:marTop w:val="0"/>
      <w:marBottom w:val="0"/>
      <w:divBdr>
        <w:top w:val="none" w:sz="0" w:space="0" w:color="auto"/>
        <w:left w:val="none" w:sz="0" w:space="0" w:color="auto"/>
        <w:bottom w:val="none" w:sz="0" w:space="0" w:color="auto"/>
        <w:right w:val="none" w:sz="0" w:space="0" w:color="auto"/>
      </w:divBdr>
    </w:div>
    <w:div w:id="1235700565">
      <w:bodyDiv w:val="1"/>
      <w:marLeft w:val="0"/>
      <w:marRight w:val="0"/>
      <w:marTop w:val="0"/>
      <w:marBottom w:val="0"/>
      <w:divBdr>
        <w:top w:val="none" w:sz="0" w:space="0" w:color="auto"/>
        <w:left w:val="none" w:sz="0" w:space="0" w:color="auto"/>
        <w:bottom w:val="none" w:sz="0" w:space="0" w:color="auto"/>
        <w:right w:val="none" w:sz="0" w:space="0" w:color="auto"/>
      </w:divBdr>
    </w:div>
    <w:div w:id="1772360683">
      <w:bodyDiv w:val="1"/>
      <w:marLeft w:val="0"/>
      <w:marRight w:val="0"/>
      <w:marTop w:val="0"/>
      <w:marBottom w:val="0"/>
      <w:divBdr>
        <w:top w:val="none" w:sz="0" w:space="0" w:color="auto"/>
        <w:left w:val="none" w:sz="0" w:space="0" w:color="auto"/>
        <w:bottom w:val="none" w:sz="0" w:space="0" w:color="auto"/>
        <w:right w:val="none" w:sz="0" w:space="0" w:color="auto"/>
      </w:divBdr>
    </w:div>
    <w:div w:id="1970890325">
      <w:bodyDiv w:val="1"/>
      <w:marLeft w:val="0"/>
      <w:marRight w:val="0"/>
      <w:marTop w:val="0"/>
      <w:marBottom w:val="0"/>
      <w:divBdr>
        <w:top w:val="none" w:sz="0" w:space="0" w:color="auto"/>
        <w:left w:val="none" w:sz="0" w:space="0" w:color="auto"/>
        <w:bottom w:val="none" w:sz="0" w:space="0" w:color="auto"/>
        <w:right w:val="none" w:sz="0" w:space="0" w:color="auto"/>
      </w:divBdr>
    </w:div>
    <w:div w:id="1999460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335</Words>
  <Characters>1812</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de lourdes fonseca</dc:creator>
  <cp:lastModifiedBy>maria de lourdes fonseca</cp:lastModifiedBy>
  <cp:revision>5</cp:revision>
  <cp:lastPrinted>2017-05-03T13:51:00Z</cp:lastPrinted>
  <dcterms:created xsi:type="dcterms:W3CDTF">2017-05-03T15:08:00Z</dcterms:created>
  <dcterms:modified xsi:type="dcterms:W3CDTF">2017-05-03T16:38:00Z</dcterms:modified>
</cp:coreProperties>
</file>