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58" w:rsidRPr="00A41D46" w:rsidRDefault="006E66CE" w:rsidP="004D2F58">
      <w:pPr>
        <w:pStyle w:val="Cabealho"/>
        <w:ind w:right="360"/>
        <w:jc w:val="center"/>
        <w:rPr>
          <w:b/>
          <w:color w:val="000080"/>
          <w:szCs w:val="24"/>
        </w:rPr>
      </w:pPr>
      <w:r>
        <w:rPr>
          <w:b/>
          <w:color w:val="000080"/>
          <w:szCs w:val="24"/>
        </w:rPr>
        <w:t xml:space="preserve"> </w:t>
      </w:r>
      <w:r w:rsidR="004D2F58">
        <w:rPr>
          <w:noProof/>
          <w:szCs w:val="24"/>
        </w:rPr>
        <w:drawing>
          <wp:inline distT="0" distB="0" distL="0" distR="0" wp14:anchorId="667C2192" wp14:editId="4320D074">
            <wp:extent cx="949960" cy="819150"/>
            <wp:effectExtent l="19050" t="0" r="254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ESTADO DO MARANHÃO</w:t>
      </w:r>
    </w:p>
    <w:p w:rsidR="004D2F58" w:rsidRPr="00C84E06" w:rsidRDefault="004D2F58" w:rsidP="004D2F58">
      <w:pPr>
        <w:pStyle w:val="Cabealho"/>
        <w:spacing w:line="240" w:lineRule="auto"/>
        <w:jc w:val="center"/>
        <w:rPr>
          <w:b/>
          <w:color w:val="auto"/>
          <w:szCs w:val="24"/>
        </w:rPr>
      </w:pPr>
      <w:r w:rsidRPr="00C84E06">
        <w:rPr>
          <w:b/>
          <w:color w:val="auto"/>
          <w:szCs w:val="24"/>
        </w:rPr>
        <w:t>ASSEMBLÉIA LEGISLATIVA DO MARANHÃO</w:t>
      </w:r>
    </w:p>
    <w:p w:rsidR="004D2F58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Ga</w:t>
      </w:r>
      <w:r w:rsidR="00F625B9">
        <w:rPr>
          <w:rFonts w:ascii="Times New Roman" w:hAnsi="Times New Roman"/>
          <w:color w:val="000000"/>
          <w:sz w:val="18"/>
        </w:rPr>
        <w:t xml:space="preserve">binete do Deputado Neto Evangelista </w:t>
      </w:r>
    </w:p>
    <w:p w:rsidR="005A6865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Av. Jerônimo de Albuqu</w:t>
      </w:r>
      <w:r w:rsidR="006351A0">
        <w:rPr>
          <w:rFonts w:ascii="Times New Roman" w:hAnsi="Times New Roman"/>
          <w:color w:val="000000"/>
          <w:sz w:val="18"/>
        </w:rPr>
        <w:t xml:space="preserve">erque, S/N, Sítio Rangedor – Cohafuma </w:t>
      </w:r>
    </w:p>
    <w:p w:rsidR="005A6865" w:rsidRDefault="005A6865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</w:p>
    <w:p w:rsidR="004D2F58" w:rsidRPr="00FE7826" w:rsidRDefault="004D2F58" w:rsidP="004D2F58">
      <w:pPr>
        <w:pStyle w:val="Rodap"/>
        <w:jc w:val="center"/>
        <w:rPr>
          <w:rFonts w:ascii="Times New Roman" w:hAnsi="Times New Roman"/>
          <w:color w:val="000000"/>
          <w:sz w:val="18"/>
        </w:rPr>
      </w:pPr>
      <w:r w:rsidRPr="00FE7826">
        <w:rPr>
          <w:rFonts w:ascii="Times New Roman" w:hAnsi="Times New Roman"/>
          <w:color w:val="000000"/>
          <w:sz w:val="18"/>
        </w:rPr>
        <w:t>/CEP: 65.071-750</w:t>
      </w:r>
    </w:p>
    <w:p w:rsidR="004D2F58" w:rsidRDefault="004D2F58" w:rsidP="004D2F58">
      <w:pPr>
        <w:pStyle w:val="Rodap"/>
        <w:jc w:val="center"/>
        <w:rPr>
          <w:rFonts w:ascii="Times New Roman" w:hAnsi="Times New Roman"/>
        </w:rPr>
      </w:pPr>
      <w:r w:rsidRPr="00FE7826">
        <w:rPr>
          <w:rFonts w:ascii="Times New Roman" w:hAnsi="Times New Roman"/>
        </w:rPr>
        <w:t>Fone: Geral (098) 3269-3</w:t>
      </w:r>
      <w:r w:rsidR="00FE7826" w:rsidRPr="00FE7826">
        <w:rPr>
          <w:rFonts w:ascii="Times New Roman" w:hAnsi="Times New Roman"/>
        </w:rPr>
        <w:t>443</w:t>
      </w:r>
      <w:r w:rsidRPr="00FE7826">
        <w:rPr>
          <w:rFonts w:ascii="Times New Roman" w:hAnsi="Times New Roman"/>
        </w:rPr>
        <w:t>/32</w:t>
      </w:r>
      <w:r w:rsidR="00FE7826" w:rsidRPr="00FE7826">
        <w:rPr>
          <w:rFonts w:ascii="Times New Roman" w:hAnsi="Times New Roman"/>
        </w:rPr>
        <w:t>44 (fax), e-mail: netoevangelista</w:t>
      </w:r>
      <w:r w:rsidR="009D3C73">
        <w:rPr>
          <w:rFonts w:ascii="Times New Roman" w:hAnsi="Times New Roman"/>
        </w:rPr>
        <w:t>@al.ma.gov</w:t>
      </w:r>
      <w:r w:rsidRPr="00FE7826">
        <w:rPr>
          <w:rFonts w:ascii="Times New Roman" w:hAnsi="Times New Roman"/>
        </w:rPr>
        <w:t>.br</w:t>
      </w:r>
    </w:p>
    <w:p w:rsidR="004D2F58" w:rsidRDefault="004D2F58" w:rsidP="004D2F58">
      <w:pPr>
        <w:pStyle w:val="Cabealho"/>
        <w:tabs>
          <w:tab w:val="left" w:pos="2184"/>
          <w:tab w:val="center" w:pos="4677"/>
          <w:tab w:val="left" w:pos="6180"/>
        </w:tabs>
        <w:spacing w:line="240" w:lineRule="auto"/>
        <w:jc w:val="left"/>
        <w:rPr>
          <w:rFonts w:ascii="Verdana" w:hAnsi="Verdana"/>
          <w:b/>
          <w:color w:val="000000"/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São Luís – Maranhão</w:t>
      </w:r>
      <w:r>
        <w:rPr>
          <w:color w:val="000000"/>
          <w:sz w:val="18"/>
        </w:rPr>
        <w:tab/>
      </w:r>
    </w:p>
    <w:p w:rsidR="004D2F58" w:rsidRDefault="004D2F58" w:rsidP="004D2F58">
      <w:pPr>
        <w:tabs>
          <w:tab w:val="left" w:pos="0"/>
          <w:tab w:val="left" w:pos="1560"/>
        </w:tabs>
        <w:rPr>
          <w:sz w:val="28"/>
          <w:szCs w:val="28"/>
        </w:rPr>
      </w:pPr>
      <w:r>
        <w:rPr>
          <w:rFonts w:ascii="Verdana" w:hAnsi="Verdana"/>
          <w:b/>
          <w:color w:val="000000"/>
        </w:rPr>
        <w:t>________________________________________________</w:t>
      </w:r>
    </w:p>
    <w:p w:rsidR="004D2F58" w:rsidRDefault="004D2F58" w:rsidP="004D2F58">
      <w:pPr>
        <w:pStyle w:val="Cabealho"/>
        <w:jc w:val="center"/>
        <w:rPr>
          <w:color w:val="auto"/>
          <w:szCs w:val="24"/>
        </w:rPr>
      </w:pPr>
    </w:p>
    <w:p w:rsidR="00E26E12" w:rsidRDefault="00E26E12" w:rsidP="00307311">
      <w:pPr>
        <w:tabs>
          <w:tab w:val="left" w:pos="1134"/>
        </w:tabs>
        <w:spacing w:line="360" w:lineRule="auto"/>
        <w:ind w:firstLine="567"/>
        <w:rPr>
          <w:b/>
        </w:rPr>
      </w:pPr>
    </w:p>
    <w:p w:rsidR="00307311" w:rsidRPr="00E26E12" w:rsidRDefault="00307311" w:rsidP="00307311">
      <w:pPr>
        <w:tabs>
          <w:tab w:val="left" w:pos="1134"/>
        </w:tabs>
        <w:spacing w:line="360" w:lineRule="auto"/>
        <w:ind w:firstLine="567"/>
        <w:rPr>
          <w:b/>
        </w:rPr>
      </w:pPr>
      <w:r w:rsidRPr="00E26E12">
        <w:rPr>
          <w:b/>
        </w:rPr>
        <w:t>PROJETO DE RESOLUÇÃO LEGISLATIVA Nº                 /2018.</w:t>
      </w:r>
    </w:p>
    <w:p w:rsidR="00307311" w:rsidRPr="00E26E12" w:rsidRDefault="00307311" w:rsidP="00307311">
      <w:pPr>
        <w:spacing w:line="360" w:lineRule="auto"/>
        <w:ind w:firstLine="567"/>
      </w:pPr>
    </w:p>
    <w:p w:rsidR="00307311" w:rsidRPr="00E26E12" w:rsidRDefault="00307311" w:rsidP="00307311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</w:p>
    <w:p w:rsidR="00307311" w:rsidRPr="00E26E12" w:rsidRDefault="00E26E12" w:rsidP="00E26E12">
      <w:pPr>
        <w:pStyle w:val="Default"/>
        <w:ind w:left="3827"/>
        <w:jc w:val="both"/>
        <w:rPr>
          <w:rFonts w:ascii="Times New Roman" w:hAnsi="Times New Roman" w:cs="Times New Roman"/>
        </w:rPr>
      </w:pPr>
      <w:r w:rsidRPr="00E26E12">
        <w:rPr>
          <w:rFonts w:ascii="Times New Roman" w:hAnsi="Times New Roman" w:cs="Times New Roman"/>
          <w:b/>
        </w:rPr>
        <w:t>CONCEDE O TÍTULO DE CIDADÃ MARANHENSE A SENHORA</w:t>
      </w:r>
      <w:r>
        <w:rPr>
          <w:rFonts w:ascii="Times New Roman" w:hAnsi="Times New Roman" w:cs="Times New Roman"/>
          <w:b/>
        </w:rPr>
        <w:t xml:space="preserve"> RITA DE CASSIA MAIA BAPTISTA.</w:t>
      </w:r>
    </w:p>
    <w:p w:rsidR="00307311" w:rsidRPr="00E26E12" w:rsidRDefault="00307311" w:rsidP="00307311">
      <w:pPr>
        <w:tabs>
          <w:tab w:val="left" w:pos="1134"/>
        </w:tabs>
        <w:spacing w:line="360" w:lineRule="auto"/>
        <w:ind w:firstLine="567"/>
      </w:pPr>
    </w:p>
    <w:p w:rsidR="00307311" w:rsidRDefault="00307311" w:rsidP="00307311">
      <w:pPr>
        <w:spacing w:line="360" w:lineRule="auto"/>
        <w:ind w:left="3402" w:firstLine="567"/>
        <w:jc w:val="both"/>
      </w:pPr>
    </w:p>
    <w:p w:rsidR="00E529A4" w:rsidRPr="00E26E12" w:rsidRDefault="00E529A4" w:rsidP="00307311">
      <w:pPr>
        <w:spacing w:line="360" w:lineRule="auto"/>
        <w:ind w:left="3402" w:firstLine="567"/>
        <w:jc w:val="both"/>
      </w:pPr>
    </w:p>
    <w:p w:rsidR="00307311" w:rsidRPr="00E26E12" w:rsidRDefault="00307311" w:rsidP="00E26E12">
      <w:pPr>
        <w:tabs>
          <w:tab w:val="left" w:pos="1134"/>
        </w:tabs>
        <w:ind w:firstLine="1418"/>
        <w:jc w:val="both"/>
      </w:pPr>
      <w:r w:rsidRPr="00E26E12">
        <w:rPr>
          <w:b/>
        </w:rPr>
        <w:t>Art. 1º -</w:t>
      </w:r>
      <w:r w:rsidR="001137F8">
        <w:t xml:space="preserve"> Fica concedido o Título de Cidadã M</w:t>
      </w:r>
      <w:r w:rsidRPr="00E26E12">
        <w:t xml:space="preserve">aranhense </w:t>
      </w:r>
      <w:r w:rsidR="00E26E12" w:rsidRPr="00E26E12">
        <w:t>a Pro</w:t>
      </w:r>
      <w:r w:rsidR="00852557">
        <w:t>curadora</w:t>
      </w:r>
      <w:r w:rsidR="00E26E12" w:rsidRPr="00E26E12">
        <w:t xml:space="preserve"> de Justiça a Senhora Rita de Cassia Maia Baptista</w:t>
      </w:r>
      <w:r w:rsidRPr="00E26E12">
        <w:t>, natural da cidade d</w:t>
      </w:r>
      <w:r w:rsidR="000B1D84">
        <w:t>o</w:t>
      </w:r>
      <w:r w:rsidRPr="00E26E12">
        <w:t xml:space="preserve"> Rio de Janeiro, Estado do Rio de Janeiro.</w:t>
      </w:r>
    </w:p>
    <w:p w:rsidR="00307311" w:rsidRPr="00E26E12" w:rsidRDefault="00307311" w:rsidP="00E26E12">
      <w:pPr>
        <w:tabs>
          <w:tab w:val="left" w:pos="1134"/>
        </w:tabs>
        <w:spacing w:line="360" w:lineRule="auto"/>
        <w:ind w:firstLine="1418"/>
        <w:jc w:val="both"/>
      </w:pPr>
      <w:r w:rsidRPr="00E26E12">
        <w:rPr>
          <w:b/>
        </w:rPr>
        <w:t>Art. 2º -</w:t>
      </w:r>
      <w:r w:rsidRPr="00E26E12">
        <w:t xml:space="preserve"> Esta Resolução Legislativa entrará em vigor na data da sua publicação.</w:t>
      </w:r>
    </w:p>
    <w:p w:rsidR="00307311" w:rsidRPr="00E26E12" w:rsidRDefault="00307311" w:rsidP="00E26E12">
      <w:pPr>
        <w:tabs>
          <w:tab w:val="left" w:pos="1134"/>
        </w:tabs>
        <w:spacing w:line="360" w:lineRule="auto"/>
        <w:ind w:firstLine="1418"/>
        <w:jc w:val="both"/>
      </w:pPr>
    </w:p>
    <w:p w:rsidR="00E26E12" w:rsidRPr="00E26E12" w:rsidRDefault="00E26E12" w:rsidP="00E26E12">
      <w:pPr>
        <w:pStyle w:val="Recuodecorpodetexto"/>
        <w:spacing w:line="276" w:lineRule="auto"/>
        <w:ind w:firstLine="1418"/>
        <w:rPr>
          <w:rFonts w:ascii="Times New Roman" w:hAnsi="Times New Roman" w:cs="Times New Roman"/>
        </w:rPr>
      </w:pPr>
      <w:r w:rsidRPr="00E26E12">
        <w:rPr>
          <w:rFonts w:ascii="Times New Roman" w:hAnsi="Times New Roman" w:cs="Times New Roman"/>
        </w:rPr>
        <w:t xml:space="preserve">Plenário </w:t>
      </w:r>
      <w:proofErr w:type="gramStart"/>
      <w:r w:rsidRPr="00E26E12">
        <w:rPr>
          <w:rFonts w:ascii="Times New Roman" w:hAnsi="Times New Roman" w:cs="Times New Roman"/>
        </w:rPr>
        <w:t>“Deputado Nagib Haickel do Paláci</w:t>
      </w:r>
      <w:r w:rsidR="00E529A4">
        <w:rPr>
          <w:rFonts w:ascii="Times New Roman" w:hAnsi="Times New Roman" w:cs="Times New Roman"/>
        </w:rPr>
        <w:t>o</w:t>
      </w:r>
      <w:r w:rsidR="00B27A24">
        <w:rPr>
          <w:rFonts w:ascii="Times New Roman" w:hAnsi="Times New Roman" w:cs="Times New Roman"/>
        </w:rPr>
        <w:t xml:space="preserve"> “Manoel Beckman” em São Luís 13</w:t>
      </w:r>
      <w:r w:rsidRPr="00E26E12">
        <w:rPr>
          <w:rFonts w:ascii="Times New Roman" w:hAnsi="Times New Roman" w:cs="Times New Roman"/>
        </w:rPr>
        <w:t xml:space="preserve"> de </w:t>
      </w:r>
      <w:r w:rsidR="00E529A4">
        <w:rPr>
          <w:rFonts w:ascii="Times New Roman" w:hAnsi="Times New Roman" w:cs="Times New Roman"/>
        </w:rPr>
        <w:t>junho</w:t>
      </w:r>
      <w:r w:rsidRPr="00E26E12">
        <w:rPr>
          <w:rFonts w:ascii="Times New Roman" w:hAnsi="Times New Roman" w:cs="Times New Roman"/>
        </w:rPr>
        <w:t xml:space="preserve"> de 2018.</w:t>
      </w:r>
      <w:proofErr w:type="gramEnd"/>
    </w:p>
    <w:p w:rsidR="00E26E12" w:rsidRPr="00E26E12" w:rsidRDefault="00E26E12" w:rsidP="00E26E12">
      <w:pPr>
        <w:pStyle w:val="Recuodecorpodetexto"/>
        <w:ind w:firstLine="1418"/>
        <w:rPr>
          <w:rFonts w:ascii="Times New Roman" w:hAnsi="Times New Roman" w:cs="Times New Roman"/>
        </w:rPr>
      </w:pPr>
    </w:p>
    <w:p w:rsidR="00E26E12" w:rsidRPr="00E26E12" w:rsidRDefault="00E26E12" w:rsidP="00E26E12">
      <w:pPr>
        <w:pStyle w:val="Cabealho"/>
        <w:ind w:left="4860" w:firstLine="1418"/>
        <w:rPr>
          <w:b/>
          <w:szCs w:val="24"/>
        </w:rPr>
      </w:pPr>
    </w:p>
    <w:p w:rsidR="00E26E12" w:rsidRPr="00E26E12" w:rsidRDefault="00E26E12" w:rsidP="00E26E12">
      <w:pPr>
        <w:pStyle w:val="Cabealho"/>
      </w:pPr>
      <w:r w:rsidRPr="00E26E12">
        <w:rPr>
          <w:b/>
          <w:sz w:val="26"/>
        </w:rPr>
        <w:tab/>
      </w:r>
      <w:r w:rsidRPr="00E26E12">
        <w:rPr>
          <w:b/>
          <w:sz w:val="26"/>
        </w:rPr>
        <w:tab/>
      </w:r>
      <w:r w:rsidRPr="00E26E12">
        <w:rPr>
          <w:sz w:val="26"/>
        </w:rPr>
        <w:tab/>
      </w:r>
      <w:r w:rsidRPr="00E26E12">
        <w:rPr>
          <w:sz w:val="26"/>
        </w:rPr>
        <w:tab/>
      </w:r>
    </w:p>
    <w:p w:rsidR="00E26E12" w:rsidRPr="00E26E12" w:rsidRDefault="00E26E12" w:rsidP="00E26E12">
      <w:pPr>
        <w:pStyle w:val="Recuodecorpodetexto"/>
        <w:ind w:firstLine="708"/>
        <w:jc w:val="center"/>
        <w:rPr>
          <w:rFonts w:ascii="Times New Roman" w:hAnsi="Times New Roman" w:cs="Times New Roman"/>
          <w:b/>
        </w:rPr>
      </w:pPr>
      <w:r w:rsidRPr="00E26E12">
        <w:rPr>
          <w:rFonts w:ascii="Times New Roman" w:hAnsi="Times New Roman" w:cs="Times New Roman"/>
          <w:b/>
        </w:rPr>
        <w:t>NETO EVANGELISTA</w:t>
      </w:r>
    </w:p>
    <w:p w:rsidR="00E26E12" w:rsidRPr="00E26E12" w:rsidRDefault="00E26E12" w:rsidP="00E26E12">
      <w:pPr>
        <w:pStyle w:val="Recuodecorpodetexto"/>
        <w:ind w:firstLine="708"/>
        <w:jc w:val="center"/>
        <w:rPr>
          <w:rFonts w:ascii="Times New Roman" w:hAnsi="Times New Roman" w:cs="Times New Roman"/>
        </w:rPr>
      </w:pPr>
      <w:r w:rsidRPr="00E26E12">
        <w:rPr>
          <w:rFonts w:ascii="Times New Roman" w:hAnsi="Times New Roman" w:cs="Times New Roman"/>
        </w:rPr>
        <w:t>Deputado Estadual</w:t>
      </w:r>
    </w:p>
    <w:p w:rsidR="00FA44C0" w:rsidRDefault="00FA44C0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E26E12" w:rsidRDefault="00E26E12" w:rsidP="00FA44C0">
      <w:pPr>
        <w:pStyle w:val="Cabealho"/>
        <w:jc w:val="left"/>
        <w:rPr>
          <w:b/>
          <w:szCs w:val="24"/>
        </w:rPr>
      </w:pPr>
    </w:p>
    <w:p w:rsidR="00824701" w:rsidRPr="00154A28" w:rsidRDefault="00824701" w:rsidP="00E26E12">
      <w:pPr>
        <w:pStyle w:val="Cabealho"/>
        <w:jc w:val="center"/>
        <w:rPr>
          <w:b/>
          <w:color w:val="000000" w:themeColor="text1"/>
          <w:szCs w:val="24"/>
        </w:rPr>
      </w:pPr>
    </w:p>
    <w:p w:rsidR="00E26E12" w:rsidRPr="00154A28" w:rsidRDefault="00E26E12" w:rsidP="00E26E12">
      <w:pPr>
        <w:pStyle w:val="Cabealho"/>
        <w:jc w:val="center"/>
        <w:rPr>
          <w:b/>
          <w:color w:val="000000" w:themeColor="text1"/>
          <w:szCs w:val="24"/>
        </w:rPr>
      </w:pPr>
      <w:r w:rsidRPr="00154A28">
        <w:rPr>
          <w:b/>
          <w:color w:val="000000" w:themeColor="text1"/>
          <w:szCs w:val="24"/>
        </w:rPr>
        <w:t xml:space="preserve">JUSTIFICATIVA </w:t>
      </w:r>
    </w:p>
    <w:p w:rsidR="008D70CE" w:rsidRPr="00154A28" w:rsidRDefault="008D70CE" w:rsidP="00FA44C0">
      <w:pPr>
        <w:pStyle w:val="Cabealho"/>
        <w:jc w:val="left"/>
        <w:rPr>
          <w:b/>
          <w:color w:val="000000" w:themeColor="text1"/>
          <w:szCs w:val="24"/>
        </w:rPr>
      </w:pPr>
    </w:p>
    <w:p w:rsidR="001117BE" w:rsidRPr="00154A28" w:rsidRDefault="00E26E12" w:rsidP="00003527">
      <w:pPr>
        <w:pStyle w:val="Cabealho"/>
        <w:ind w:firstLine="1418"/>
        <w:rPr>
          <w:color w:val="000000" w:themeColor="text1"/>
          <w:szCs w:val="24"/>
        </w:rPr>
      </w:pPr>
      <w:r w:rsidRPr="00154A28">
        <w:rPr>
          <w:b/>
          <w:color w:val="000000" w:themeColor="text1"/>
          <w:szCs w:val="24"/>
        </w:rPr>
        <w:t xml:space="preserve"> </w:t>
      </w:r>
      <w:r w:rsidRPr="00154A28">
        <w:rPr>
          <w:color w:val="000000" w:themeColor="text1"/>
          <w:szCs w:val="24"/>
        </w:rPr>
        <w:t xml:space="preserve">O presente projeto, trata de Resolução Legislativa, que vem reconhecer o relevante trabalho da Procuradora de Justiça </w:t>
      </w:r>
      <w:r w:rsidR="00885848" w:rsidRPr="00154A28">
        <w:rPr>
          <w:color w:val="000000" w:themeColor="text1"/>
          <w:szCs w:val="24"/>
        </w:rPr>
        <w:t xml:space="preserve">do Maranhão </w:t>
      </w:r>
      <w:r w:rsidRPr="00154A28">
        <w:rPr>
          <w:color w:val="000000" w:themeColor="text1"/>
          <w:szCs w:val="24"/>
        </w:rPr>
        <w:t>a Senhora Rita de Cassia Maia Baptista,</w:t>
      </w:r>
      <w:r w:rsidR="001117BE" w:rsidRPr="00154A28">
        <w:rPr>
          <w:color w:val="000000" w:themeColor="text1"/>
          <w:szCs w:val="24"/>
        </w:rPr>
        <w:t xml:space="preserve"> nascida em</w:t>
      </w:r>
      <w:r w:rsidR="00C66722" w:rsidRPr="00154A28">
        <w:rPr>
          <w:color w:val="000000" w:themeColor="text1"/>
          <w:szCs w:val="24"/>
        </w:rPr>
        <w:t xml:space="preserve"> 12 de fevereiro de 1962</w:t>
      </w:r>
      <w:r w:rsidR="001117BE" w:rsidRPr="00154A28">
        <w:rPr>
          <w:color w:val="000000" w:themeColor="text1"/>
          <w:szCs w:val="24"/>
        </w:rPr>
        <w:t>, na cidade do Rio de Janeiro, Estado Rio de Janeiro.</w:t>
      </w:r>
    </w:p>
    <w:p w:rsidR="00BC713F" w:rsidRDefault="00BC713F" w:rsidP="00003527">
      <w:pPr>
        <w:pStyle w:val="Cabealho"/>
        <w:ind w:firstLine="1418"/>
        <w:rPr>
          <w:color w:val="000000" w:themeColor="text1"/>
          <w:szCs w:val="24"/>
        </w:rPr>
      </w:pPr>
    </w:p>
    <w:p w:rsidR="00C66722" w:rsidRPr="00154A28" w:rsidRDefault="00E26E12" w:rsidP="00003527">
      <w:pPr>
        <w:pStyle w:val="Cabealho"/>
        <w:ind w:firstLine="1418"/>
        <w:rPr>
          <w:color w:val="000000" w:themeColor="text1"/>
          <w:szCs w:val="24"/>
        </w:rPr>
      </w:pPr>
      <w:r w:rsidRPr="00154A28">
        <w:rPr>
          <w:color w:val="000000" w:themeColor="text1"/>
          <w:szCs w:val="24"/>
        </w:rPr>
        <w:t xml:space="preserve"> </w:t>
      </w:r>
      <w:r w:rsidR="001117BE" w:rsidRPr="00154A28">
        <w:rPr>
          <w:color w:val="000000" w:themeColor="text1"/>
          <w:szCs w:val="24"/>
        </w:rPr>
        <w:t>E</w:t>
      </w:r>
      <w:r w:rsidRPr="00154A28">
        <w:rPr>
          <w:color w:val="000000" w:themeColor="text1"/>
          <w:szCs w:val="24"/>
        </w:rPr>
        <w:t xml:space="preserve">m </w:t>
      </w:r>
      <w:r w:rsidR="00C66722" w:rsidRPr="00154A28">
        <w:rPr>
          <w:color w:val="000000" w:themeColor="text1"/>
          <w:szCs w:val="24"/>
        </w:rPr>
        <w:t xml:space="preserve">1978, ainda </w:t>
      </w:r>
      <w:r w:rsidR="00C34C4D">
        <w:rPr>
          <w:color w:val="000000" w:themeColor="text1"/>
          <w:szCs w:val="24"/>
        </w:rPr>
        <w:t xml:space="preserve">na </w:t>
      </w:r>
      <w:r w:rsidR="000B1D84">
        <w:rPr>
          <w:color w:val="000000" w:themeColor="text1"/>
          <w:szCs w:val="24"/>
        </w:rPr>
        <w:t>adolescência v</w:t>
      </w:r>
      <w:r w:rsidR="00C66722" w:rsidRPr="00154A28">
        <w:rPr>
          <w:color w:val="000000" w:themeColor="text1"/>
          <w:szCs w:val="24"/>
        </w:rPr>
        <w:t xml:space="preserve">eio morar na capital maranhense com seus </w:t>
      </w:r>
      <w:r w:rsidR="00E529A4" w:rsidRPr="00154A28">
        <w:rPr>
          <w:color w:val="000000" w:themeColor="text1"/>
          <w:szCs w:val="24"/>
        </w:rPr>
        <w:t>pais</w:t>
      </w:r>
      <w:r w:rsidR="00E529A4">
        <w:rPr>
          <w:color w:val="000000" w:themeColor="text1"/>
          <w:szCs w:val="24"/>
        </w:rPr>
        <w:t xml:space="preserve">, </w:t>
      </w:r>
      <w:r w:rsidR="00E529A4" w:rsidRPr="00154A28">
        <w:rPr>
          <w:color w:val="000000" w:themeColor="text1"/>
          <w:szCs w:val="24"/>
        </w:rPr>
        <w:t>a</w:t>
      </w:r>
      <w:r w:rsidR="00C66722" w:rsidRPr="00154A28">
        <w:rPr>
          <w:color w:val="000000" w:themeColor="text1"/>
          <w:szCs w:val="24"/>
        </w:rPr>
        <w:t xml:space="preserve"> </w:t>
      </w:r>
      <w:r w:rsidR="00130459">
        <w:rPr>
          <w:color w:val="000000" w:themeColor="text1"/>
          <w:szCs w:val="24"/>
        </w:rPr>
        <w:t>S</w:t>
      </w:r>
      <w:r w:rsidR="00C66722" w:rsidRPr="00154A28">
        <w:rPr>
          <w:color w:val="000000" w:themeColor="text1"/>
          <w:szCs w:val="24"/>
        </w:rPr>
        <w:t xml:space="preserve">enhora </w:t>
      </w:r>
      <w:proofErr w:type="spellStart"/>
      <w:r w:rsidR="00C66722" w:rsidRPr="00154A28">
        <w:rPr>
          <w:color w:val="000000" w:themeColor="text1"/>
          <w:szCs w:val="24"/>
        </w:rPr>
        <w:t>Ilma</w:t>
      </w:r>
      <w:proofErr w:type="spellEnd"/>
      <w:r w:rsidR="00C66722" w:rsidRPr="00154A28">
        <w:rPr>
          <w:color w:val="000000" w:themeColor="text1"/>
          <w:szCs w:val="24"/>
        </w:rPr>
        <w:t xml:space="preserve"> Maia </w:t>
      </w:r>
      <w:r w:rsidR="003D14F2" w:rsidRPr="00154A28">
        <w:rPr>
          <w:color w:val="000000" w:themeColor="text1"/>
          <w:szCs w:val="24"/>
        </w:rPr>
        <w:t>Baptista e</w:t>
      </w:r>
      <w:r w:rsidR="00C66722" w:rsidRPr="00154A28">
        <w:rPr>
          <w:color w:val="000000" w:themeColor="text1"/>
          <w:szCs w:val="24"/>
        </w:rPr>
        <w:t xml:space="preserve"> Senhor Haroldo Maia Baptista, </w:t>
      </w:r>
      <w:r w:rsidR="00E529A4" w:rsidRPr="00E529A4">
        <w:rPr>
          <w:color w:val="000000" w:themeColor="text1"/>
          <w:szCs w:val="24"/>
        </w:rPr>
        <w:t>onde mais tarde constituiu</w:t>
      </w:r>
      <w:r w:rsidR="00C66722" w:rsidRPr="00E529A4">
        <w:rPr>
          <w:color w:val="000000" w:themeColor="text1"/>
          <w:szCs w:val="24"/>
        </w:rPr>
        <w:t xml:space="preserve"> </w:t>
      </w:r>
      <w:r w:rsidR="00C66722" w:rsidRPr="00154A28">
        <w:rPr>
          <w:color w:val="000000" w:themeColor="text1"/>
          <w:szCs w:val="24"/>
        </w:rPr>
        <w:t xml:space="preserve">família e teve </w:t>
      </w:r>
      <w:proofErr w:type="gramStart"/>
      <w:r w:rsidR="00E529A4">
        <w:rPr>
          <w:color w:val="000000" w:themeColor="text1"/>
          <w:szCs w:val="24"/>
        </w:rPr>
        <w:t>3</w:t>
      </w:r>
      <w:proofErr w:type="gramEnd"/>
      <w:r w:rsidR="00E529A4">
        <w:rPr>
          <w:color w:val="000000" w:themeColor="text1"/>
          <w:szCs w:val="24"/>
        </w:rPr>
        <w:t xml:space="preserve">(três) </w:t>
      </w:r>
      <w:r w:rsidR="00E529A4" w:rsidRPr="00154A28">
        <w:rPr>
          <w:color w:val="000000" w:themeColor="text1"/>
          <w:szCs w:val="24"/>
        </w:rPr>
        <w:t>filhos</w:t>
      </w:r>
      <w:r w:rsidR="00C34C4D">
        <w:rPr>
          <w:color w:val="000000" w:themeColor="text1"/>
          <w:szCs w:val="24"/>
        </w:rPr>
        <w:t xml:space="preserve">, </w:t>
      </w:r>
      <w:r w:rsidR="003D14F2" w:rsidRPr="00154A28">
        <w:rPr>
          <w:color w:val="000000" w:themeColor="text1"/>
          <w:szCs w:val="24"/>
        </w:rPr>
        <w:t>Bianca Baptista</w:t>
      </w:r>
      <w:r w:rsidR="00B0053F" w:rsidRPr="00154A28">
        <w:rPr>
          <w:color w:val="000000" w:themeColor="text1"/>
          <w:szCs w:val="24"/>
        </w:rPr>
        <w:t xml:space="preserve"> Ramos, Bruna Bap</w:t>
      </w:r>
      <w:r w:rsidR="00C66722" w:rsidRPr="00154A28">
        <w:rPr>
          <w:color w:val="000000" w:themeColor="text1"/>
          <w:szCs w:val="24"/>
        </w:rPr>
        <w:t>tista Ramos de Carvalho e Paulo Vitor Baptista Ramos.</w:t>
      </w:r>
    </w:p>
    <w:p w:rsidR="00BC713F" w:rsidRDefault="00BC713F" w:rsidP="00003527">
      <w:pPr>
        <w:pStyle w:val="Cabealho"/>
        <w:ind w:firstLine="1418"/>
        <w:rPr>
          <w:color w:val="000000" w:themeColor="text1"/>
          <w:szCs w:val="24"/>
        </w:rPr>
      </w:pPr>
    </w:p>
    <w:p w:rsidR="001E2A8C" w:rsidRPr="00154A28" w:rsidRDefault="00C34FB8" w:rsidP="00003527">
      <w:pPr>
        <w:pStyle w:val="Cabealh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Formou</w:t>
      </w:r>
      <w:r w:rsidR="001E2A8C" w:rsidRPr="00154A28">
        <w:rPr>
          <w:color w:val="000000" w:themeColor="text1"/>
          <w:szCs w:val="24"/>
        </w:rPr>
        <w:t xml:space="preserve">-se em Direito na Universidade Federal do Maranhão com </w:t>
      </w:r>
      <w:r w:rsidR="003D14F2" w:rsidRPr="00154A28">
        <w:rPr>
          <w:color w:val="000000" w:themeColor="text1"/>
          <w:szCs w:val="24"/>
        </w:rPr>
        <w:t>pós-graduação</w:t>
      </w:r>
      <w:r w:rsidR="001E2A8C" w:rsidRPr="00154A28">
        <w:rPr>
          <w:color w:val="000000" w:themeColor="text1"/>
          <w:szCs w:val="24"/>
        </w:rPr>
        <w:t xml:space="preserve"> em semiologia, com ênfase em Direito, Democracia e </w:t>
      </w:r>
      <w:r w:rsidR="00E529A4" w:rsidRPr="00154A28">
        <w:rPr>
          <w:color w:val="000000" w:themeColor="text1"/>
          <w:szCs w:val="24"/>
        </w:rPr>
        <w:t xml:space="preserve">Constituinte, </w:t>
      </w:r>
      <w:r w:rsidR="00E529A4">
        <w:rPr>
          <w:color w:val="000000" w:themeColor="text1"/>
          <w:szCs w:val="24"/>
        </w:rPr>
        <w:t xml:space="preserve">contudo </w:t>
      </w:r>
      <w:r w:rsidR="001E2A8C" w:rsidRPr="00154A28">
        <w:rPr>
          <w:color w:val="000000" w:themeColor="text1"/>
          <w:szCs w:val="24"/>
        </w:rPr>
        <w:t xml:space="preserve">antes de ingressar na carreira do </w:t>
      </w:r>
      <w:r w:rsidR="00B0053F" w:rsidRPr="00154A28">
        <w:rPr>
          <w:color w:val="000000" w:themeColor="text1"/>
          <w:szCs w:val="24"/>
        </w:rPr>
        <w:t>Ministério</w:t>
      </w:r>
      <w:r w:rsidR="001E2A8C" w:rsidRPr="00154A28">
        <w:rPr>
          <w:color w:val="000000" w:themeColor="text1"/>
          <w:szCs w:val="24"/>
        </w:rPr>
        <w:t xml:space="preserve"> Público, contribui no serviço público como, chefe da </w:t>
      </w:r>
      <w:r w:rsidR="00B0053F" w:rsidRPr="00154A28">
        <w:rPr>
          <w:color w:val="000000" w:themeColor="text1"/>
          <w:szCs w:val="24"/>
        </w:rPr>
        <w:t>assessoria</w:t>
      </w:r>
      <w:r w:rsidR="001E2A8C" w:rsidRPr="00154A28">
        <w:rPr>
          <w:color w:val="000000" w:themeColor="text1"/>
          <w:szCs w:val="24"/>
        </w:rPr>
        <w:t xml:space="preserve"> </w:t>
      </w:r>
      <w:r w:rsidR="003D14F2" w:rsidRPr="00154A28">
        <w:rPr>
          <w:color w:val="000000" w:themeColor="text1"/>
          <w:szCs w:val="24"/>
        </w:rPr>
        <w:t>jurídica da</w:t>
      </w:r>
      <w:r w:rsidR="001E2A8C" w:rsidRPr="00154A28">
        <w:rPr>
          <w:color w:val="000000" w:themeColor="text1"/>
          <w:szCs w:val="24"/>
        </w:rPr>
        <w:t xml:space="preserve"> Secretaria de Abastecimento do Estado do Maranhão em 1988</w:t>
      </w:r>
      <w:r w:rsidR="00E529A4">
        <w:rPr>
          <w:color w:val="000000" w:themeColor="text1"/>
          <w:szCs w:val="24"/>
        </w:rPr>
        <w:t>,</w:t>
      </w:r>
      <w:r w:rsidR="001E2A8C" w:rsidRPr="00154A28">
        <w:rPr>
          <w:color w:val="000000" w:themeColor="text1"/>
          <w:szCs w:val="24"/>
        </w:rPr>
        <w:t xml:space="preserve"> em seguida assumiu o cargo de confiança</w:t>
      </w:r>
      <w:r w:rsidR="00E529A4">
        <w:rPr>
          <w:color w:val="000000" w:themeColor="text1"/>
          <w:szCs w:val="24"/>
        </w:rPr>
        <w:t>,</w:t>
      </w:r>
      <w:r w:rsidR="001E2A8C" w:rsidRPr="00154A28">
        <w:rPr>
          <w:color w:val="000000" w:themeColor="text1"/>
          <w:szCs w:val="24"/>
        </w:rPr>
        <w:t xml:space="preserve"> de </w:t>
      </w:r>
      <w:r w:rsidR="003D14F2" w:rsidRPr="00154A28">
        <w:rPr>
          <w:color w:val="000000" w:themeColor="text1"/>
          <w:szCs w:val="24"/>
        </w:rPr>
        <w:t>Subchefe</w:t>
      </w:r>
      <w:r w:rsidR="001E2A8C" w:rsidRPr="00154A28">
        <w:rPr>
          <w:color w:val="000000" w:themeColor="text1"/>
          <w:szCs w:val="24"/>
        </w:rPr>
        <w:t xml:space="preserve"> da Casa Civil do </w:t>
      </w:r>
      <w:r w:rsidR="003D14F2" w:rsidRPr="00154A28">
        <w:rPr>
          <w:color w:val="000000" w:themeColor="text1"/>
          <w:szCs w:val="24"/>
        </w:rPr>
        <w:t>Governador</w:t>
      </w:r>
      <w:r w:rsidR="003D14F2">
        <w:rPr>
          <w:color w:val="000000" w:themeColor="text1"/>
          <w:szCs w:val="24"/>
        </w:rPr>
        <w:t xml:space="preserve"> do Estado Maranhão no ano de 1</w:t>
      </w:r>
      <w:r w:rsidR="001E2A8C" w:rsidRPr="00154A28">
        <w:rPr>
          <w:color w:val="000000" w:themeColor="text1"/>
          <w:szCs w:val="24"/>
        </w:rPr>
        <w:t>989.</w:t>
      </w:r>
    </w:p>
    <w:p w:rsidR="00E529A4" w:rsidRDefault="00E529A4" w:rsidP="00003527">
      <w:pPr>
        <w:pStyle w:val="Cabealho"/>
        <w:ind w:firstLine="1418"/>
        <w:rPr>
          <w:color w:val="000000" w:themeColor="text1"/>
          <w:szCs w:val="24"/>
        </w:rPr>
      </w:pPr>
    </w:p>
    <w:p w:rsidR="00B0053F" w:rsidRPr="00154A28" w:rsidRDefault="00B0053F" w:rsidP="00003527">
      <w:pPr>
        <w:pStyle w:val="Cabealho"/>
        <w:ind w:firstLine="1418"/>
        <w:rPr>
          <w:color w:val="000000" w:themeColor="text1"/>
          <w:szCs w:val="24"/>
        </w:rPr>
      </w:pPr>
      <w:r w:rsidRPr="00154A28">
        <w:rPr>
          <w:color w:val="000000" w:themeColor="text1"/>
          <w:szCs w:val="24"/>
        </w:rPr>
        <w:t>No ano de 1990</w:t>
      </w:r>
      <w:r w:rsidR="00E529A4">
        <w:rPr>
          <w:color w:val="000000" w:themeColor="text1"/>
          <w:szCs w:val="24"/>
        </w:rPr>
        <w:t>,</w:t>
      </w:r>
      <w:r w:rsidRPr="00154A28">
        <w:rPr>
          <w:color w:val="000000" w:themeColor="text1"/>
          <w:szCs w:val="24"/>
        </w:rPr>
        <w:t xml:space="preserve"> foi nomeada promotora de Justiça Substituta e designada para exerc</w:t>
      </w:r>
      <w:r w:rsidR="000B1D84">
        <w:rPr>
          <w:color w:val="000000" w:themeColor="text1"/>
          <w:szCs w:val="24"/>
        </w:rPr>
        <w:t xml:space="preserve">ício na Promotoria de Justiça </w:t>
      </w:r>
      <w:r w:rsidRPr="00154A28">
        <w:rPr>
          <w:color w:val="000000" w:themeColor="text1"/>
          <w:szCs w:val="24"/>
        </w:rPr>
        <w:t xml:space="preserve">da Comarca de Dom Pedro, no ano seguinte assumiu </w:t>
      </w:r>
      <w:r w:rsidR="00C34FB8">
        <w:rPr>
          <w:color w:val="000000" w:themeColor="text1"/>
          <w:szCs w:val="24"/>
        </w:rPr>
        <w:t>como P</w:t>
      </w:r>
      <w:r w:rsidRPr="00154A28">
        <w:rPr>
          <w:color w:val="000000" w:themeColor="text1"/>
          <w:szCs w:val="24"/>
        </w:rPr>
        <w:t xml:space="preserve">romotora de Justiça </w:t>
      </w:r>
      <w:r w:rsidR="00C34FB8">
        <w:rPr>
          <w:color w:val="000000" w:themeColor="text1"/>
          <w:szCs w:val="24"/>
        </w:rPr>
        <w:t>T</w:t>
      </w:r>
      <w:r w:rsidRPr="00154A28">
        <w:rPr>
          <w:color w:val="000000" w:themeColor="text1"/>
          <w:szCs w:val="24"/>
        </w:rPr>
        <w:t>itular, respondendo, pelas comarcas de São Mateus,</w:t>
      </w:r>
      <w:r w:rsidR="00C34FB8">
        <w:rPr>
          <w:color w:val="000000" w:themeColor="text1"/>
          <w:szCs w:val="24"/>
        </w:rPr>
        <w:t xml:space="preserve"> já</w:t>
      </w:r>
      <w:proofErr w:type="gramStart"/>
      <w:r w:rsidR="00C34FB8">
        <w:rPr>
          <w:color w:val="000000" w:themeColor="text1"/>
          <w:szCs w:val="24"/>
        </w:rPr>
        <w:t xml:space="preserve"> </w:t>
      </w:r>
      <w:r w:rsidRPr="00154A28">
        <w:rPr>
          <w:color w:val="000000" w:themeColor="text1"/>
          <w:szCs w:val="24"/>
        </w:rPr>
        <w:t xml:space="preserve"> </w:t>
      </w:r>
      <w:proofErr w:type="gramEnd"/>
      <w:r w:rsidRPr="00154A28">
        <w:rPr>
          <w:color w:val="000000" w:themeColor="text1"/>
          <w:szCs w:val="24"/>
        </w:rPr>
        <w:t>no ano de 1994 foi promovida por merecimento</w:t>
      </w:r>
      <w:r w:rsidR="000B1D84">
        <w:rPr>
          <w:color w:val="000000" w:themeColor="text1"/>
          <w:szCs w:val="24"/>
        </w:rPr>
        <w:t xml:space="preserve"> </w:t>
      </w:r>
      <w:r w:rsidR="00C34FB8">
        <w:rPr>
          <w:color w:val="000000" w:themeColor="text1"/>
          <w:szCs w:val="24"/>
        </w:rPr>
        <w:t>para o cargo de 2° P</w:t>
      </w:r>
      <w:r w:rsidRPr="00154A28">
        <w:rPr>
          <w:color w:val="000000" w:themeColor="text1"/>
          <w:szCs w:val="24"/>
        </w:rPr>
        <w:t>romotor</w:t>
      </w:r>
      <w:r w:rsidR="000B1D84">
        <w:rPr>
          <w:color w:val="000000" w:themeColor="text1"/>
          <w:szCs w:val="24"/>
        </w:rPr>
        <w:t>a</w:t>
      </w:r>
      <w:r w:rsidRPr="00154A28">
        <w:rPr>
          <w:color w:val="000000" w:themeColor="text1"/>
          <w:szCs w:val="24"/>
        </w:rPr>
        <w:t xml:space="preserve"> de </w:t>
      </w:r>
      <w:r w:rsidR="00C34FB8">
        <w:rPr>
          <w:color w:val="000000" w:themeColor="text1"/>
          <w:szCs w:val="24"/>
        </w:rPr>
        <w:t>J</w:t>
      </w:r>
      <w:r w:rsidRPr="00154A28">
        <w:rPr>
          <w:color w:val="000000" w:themeColor="text1"/>
          <w:szCs w:val="24"/>
        </w:rPr>
        <w:t xml:space="preserve">ustiça </w:t>
      </w:r>
      <w:r w:rsidR="00C34FB8">
        <w:rPr>
          <w:color w:val="000000" w:themeColor="text1"/>
          <w:szCs w:val="24"/>
        </w:rPr>
        <w:t>A</w:t>
      </w:r>
      <w:r w:rsidRPr="00154A28">
        <w:rPr>
          <w:color w:val="000000" w:themeColor="text1"/>
          <w:szCs w:val="24"/>
        </w:rPr>
        <w:t>ssistente de São Luís.</w:t>
      </w:r>
    </w:p>
    <w:p w:rsidR="00E529A4" w:rsidRDefault="00E529A4" w:rsidP="00003527">
      <w:pPr>
        <w:pStyle w:val="Cabealho"/>
        <w:ind w:firstLine="1418"/>
        <w:rPr>
          <w:color w:val="000000" w:themeColor="text1"/>
          <w:szCs w:val="24"/>
        </w:rPr>
      </w:pPr>
    </w:p>
    <w:p w:rsidR="003D14F2" w:rsidRPr="00E529A4" w:rsidRDefault="00B0053F" w:rsidP="00003527">
      <w:pPr>
        <w:pStyle w:val="Cabealho"/>
        <w:ind w:firstLine="1418"/>
        <w:rPr>
          <w:color w:val="000000" w:themeColor="text1"/>
          <w:szCs w:val="24"/>
        </w:rPr>
      </w:pPr>
      <w:r w:rsidRPr="00154A28">
        <w:rPr>
          <w:color w:val="000000" w:themeColor="text1"/>
          <w:szCs w:val="24"/>
        </w:rPr>
        <w:t>Em 1996, foi titularizada na 4</w:t>
      </w:r>
      <w:r w:rsidR="00C34FB8">
        <w:rPr>
          <w:color w:val="000000" w:themeColor="text1"/>
          <w:szCs w:val="24"/>
        </w:rPr>
        <w:t>° P</w:t>
      </w:r>
      <w:r w:rsidRPr="00154A28">
        <w:rPr>
          <w:color w:val="000000" w:themeColor="text1"/>
          <w:szCs w:val="24"/>
        </w:rPr>
        <w:t xml:space="preserve">romotoria de </w:t>
      </w:r>
      <w:r w:rsidR="00C34FB8">
        <w:rPr>
          <w:color w:val="000000" w:themeColor="text1"/>
          <w:szCs w:val="24"/>
        </w:rPr>
        <w:t>J</w:t>
      </w:r>
      <w:r w:rsidRPr="00154A28">
        <w:rPr>
          <w:color w:val="000000" w:themeColor="text1"/>
          <w:szCs w:val="24"/>
        </w:rPr>
        <w:t xml:space="preserve">ustiça Cível da Comarca de São Luís, respondendo cumulativamente pela Promotoria de Justiça Curadoria do Cidadão, da Comarca de São Luís, no ano </w:t>
      </w:r>
      <w:r w:rsidR="00C34FB8" w:rsidRPr="00154A28">
        <w:rPr>
          <w:color w:val="000000" w:themeColor="text1"/>
          <w:szCs w:val="24"/>
        </w:rPr>
        <w:t>ulterior</w:t>
      </w:r>
      <w:r w:rsidRPr="00154A28">
        <w:rPr>
          <w:color w:val="000000" w:themeColor="text1"/>
          <w:szCs w:val="24"/>
        </w:rPr>
        <w:t xml:space="preserve"> respondeu cumulativamente pela 5° e 10° promotoria de Justiça Criminal da Comarca de São Luís, seguindo </w:t>
      </w:r>
      <w:r w:rsidR="00F718B1" w:rsidRPr="00154A28">
        <w:rPr>
          <w:color w:val="000000" w:themeColor="text1"/>
          <w:szCs w:val="24"/>
        </w:rPr>
        <w:t xml:space="preserve">desempenhando um grande trabalho nas comarcas que passou </w:t>
      </w:r>
      <w:r w:rsidR="003D14F2">
        <w:rPr>
          <w:color w:val="000000" w:themeColor="text1"/>
          <w:szCs w:val="24"/>
        </w:rPr>
        <w:t xml:space="preserve">sempre </w:t>
      </w:r>
      <w:r w:rsidR="00C34FB8">
        <w:rPr>
          <w:color w:val="000000" w:themeColor="text1"/>
          <w:szCs w:val="24"/>
        </w:rPr>
        <w:t>com retidão</w:t>
      </w:r>
      <w:r w:rsidR="00E529A4">
        <w:rPr>
          <w:color w:val="000000" w:themeColor="text1"/>
          <w:szCs w:val="24"/>
        </w:rPr>
        <w:t xml:space="preserve"> e </w:t>
      </w:r>
      <w:r w:rsidR="003D14F2" w:rsidRPr="00E529A4">
        <w:rPr>
          <w:color w:val="000000" w:themeColor="text1"/>
          <w:szCs w:val="24"/>
        </w:rPr>
        <w:t>destreza.</w:t>
      </w:r>
    </w:p>
    <w:p w:rsidR="00C34FB8" w:rsidRDefault="00C34FB8" w:rsidP="00003527">
      <w:pPr>
        <w:pStyle w:val="Cabealho"/>
        <w:ind w:firstLine="1418"/>
        <w:rPr>
          <w:color w:val="000000" w:themeColor="text1"/>
          <w:szCs w:val="24"/>
        </w:rPr>
      </w:pPr>
    </w:p>
    <w:p w:rsidR="000F3986" w:rsidRDefault="00E529A4" w:rsidP="00003527">
      <w:pPr>
        <w:pStyle w:val="Cabealh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Foi </w:t>
      </w:r>
      <w:r w:rsidR="00F718B1" w:rsidRPr="00154A28">
        <w:rPr>
          <w:color w:val="000000" w:themeColor="text1"/>
          <w:szCs w:val="24"/>
        </w:rPr>
        <w:t xml:space="preserve">nomeada em 2007 para o cargo de </w:t>
      </w:r>
      <w:proofErr w:type="spellStart"/>
      <w:r w:rsidR="000F3986">
        <w:rPr>
          <w:color w:val="000000" w:themeColor="text1"/>
          <w:szCs w:val="24"/>
        </w:rPr>
        <w:t>Subcorregedora</w:t>
      </w:r>
      <w:proofErr w:type="spellEnd"/>
      <w:r w:rsidR="00F718B1" w:rsidRPr="00154A28">
        <w:rPr>
          <w:color w:val="000000" w:themeColor="text1"/>
          <w:szCs w:val="24"/>
        </w:rPr>
        <w:t xml:space="preserve"> –</w:t>
      </w:r>
      <w:r w:rsidR="000F3986">
        <w:rPr>
          <w:color w:val="000000" w:themeColor="text1"/>
          <w:szCs w:val="24"/>
        </w:rPr>
        <w:t xml:space="preserve"> </w:t>
      </w:r>
      <w:r w:rsidR="00F718B1" w:rsidRPr="00154A28">
        <w:rPr>
          <w:color w:val="000000" w:themeColor="text1"/>
          <w:szCs w:val="24"/>
        </w:rPr>
        <w:t xml:space="preserve">Geral do Ministério Público do Estado do Maranhão e </w:t>
      </w:r>
      <w:r w:rsidRPr="00154A28">
        <w:rPr>
          <w:color w:val="000000" w:themeColor="text1"/>
          <w:szCs w:val="24"/>
        </w:rPr>
        <w:t>também eleita</w:t>
      </w:r>
      <w:r w:rsidR="00F718B1" w:rsidRPr="00154A28">
        <w:rPr>
          <w:color w:val="000000" w:themeColor="text1"/>
          <w:szCs w:val="24"/>
        </w:rPr>
        <w:t xml:space="preserve"> membro do Conselho</w:t>
      </w:r>
      <w:r w:rsidR="003D14F2">
        <w:rPr>
          <w:color w:val="000000" w:themeColor="text1"/>
          <w:szCs w:val="24"/>
        </w:rPr>
        <w:t xml:space="preserve"> Superior do Ministério Público</w:t>
      </w:r>
      <w:r w:rsidR="00F718B1" w:rsidRPr="00154A28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BC713F">
        <w:rPr>
          <w:color w:val="000000" w:themeColor="text1"/>
          <w:szCs w:val="24"/>
        </w:rPr>
        <w:t xml:space="preserve">já </w:t>
      </w:r>
      <w:r w:rsidR="00BC713F" w:rsidRPr="00154A28">
        <w:rPr>
          <w:color w:val="000000" w:themeColor="text1"/>
          <w:szCs w:val="24"/>
        </w:rPr>
        <w:t>no</w:t>
      </w:r>
      <w:r w:rsidR="00F718B1" w:rsidRPr="00154A28">
        <w:rPr>
          <w:color w:val="000000" w:themeColor="text1"/>
          <w:szCs w:val="24"/>
        </w:rPr>
        <w:t xml:space="preserve"> ano seguinte foi designada para compor a Comissão de Estudo das Propostas de Cursos de Preparação por Merecimento e Vitaliciamento, sempre pautando sua vida pela honradez e cumprimento das leis</w:t>
      </w:r>
      <w:r w:rsidR="000F3986">
        <w:rPr>
          <w:color w:val="000000" w:themeColor="text1"/>
          <w:szCs w:val="24"/>
        </w:rPr>
        <w:t>.</w:t>
      </w:r>
    </w:p>
    <w:p w:rsidR="00003527" w:rsidRDefault="000F3986" w:rsidP="00003527">
      <w:pPr>
        <w:pStyle w:val="Cabealh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A</w:t>
      </w:r>
      <w:r w:rsidR="00003527" w:rsidRPr="00154A28">
        <w:rPr>
          <w:color w:val="000000" w:themeColor="text1"/>
          <w:szCs w:val="24"/>
        </w:rPr>
        <w:t xml:space="preserve"> pr</w:t>
      </w:r>
      <w:r>
        <w:rPr>
          <w:color w:val="000000" w:themeColor="text1"/>
          <w:szCs w:val="24"/>
        </w:rPr>
        <w:t>ocuradora</w:t>
      </w:r>
      <w:r w:rsidR="00003527" w:rsidRPr="00154A28">
        <w:rPr>
          <w:color w:val="000000" w:themeColor="text1"/>
          <w:szCs w:val="24"/>
        </w:rPr>
        <w:t xml:space="preserve"> foi designada</w:t>
      </w:r>
      <w:r w:rsidR="000620BF" w:rsidRPr="00154A28">
        <w:rPr>
          <w:color w:val="000000" w:themeColor="text1"/>
          <w:szCs w:val="24"/>
        </w:rPr>
        <w:t xml:space="preserve"> em 2015,</w:t>
      </w:r>
      <w:r w:rsidR="00003527" w:rsidRPr="00154A28">
        <w:rPr>
          <w:color w:val="000000" w:themeColor="text1"/>
          <w:szCs w:val="24"/>
        </w:rPr>
        <w:t xml:space="preserve"> para integrar a Comissão Eleitoral para a realização da eleição destinada à escolha dos in</w:t>
      </w:r>
      <w:r w:rsidR="000620BF" w:rsidRPr="00154A28">
        <w:rPr>
          <w:color w:val="000000" w:themeColor="text1"/>
          <w:szCs w:val="24"/>
        </w:rPr>
        <w:t>tegrantes do Conselho Superior do Ministério Público</w:t>
      </w:r>
      <w:r w:rsidR="00083601">
        <w:rPr>
          <w:color w:val="000000" w:themeColor="text1"/>
          <w:szCs w:val="24"/>
        </w:rPr>
        <w:t>, referente ao biênio.</w:t>
      </w:r>
    </w:p>
    <w:p w:rsidR="00C34FB8" w:rsidRDefault="00C34FB8" w:rsidP="00003527">
      <w:pPr>
        <w:pStyle w:val="Cabealho"/>
        <w:ind w:firstLine="1418"/>
        <w:rPr>
          <w:color w:val="000000" w:themeColor="text1"/>
          <w:szCs w:val="24"/>
        </w:rPr>
      </w:pPr>
    </w:p>
    <w:p w:rsidR="00B056A8" w:rsidRDefault="000F3986" w:rsidP="000F3986">
      <w:pPr>
        <w:autoSpaceDE w:val="0"/>
        <w:autoSpaceDN w:val="0"/>
        <w:adjustRightInd w:val="0"/>
        <w:spacing w:line="360" w:lineRule="auto"/>
        <w:ind w:firstLine="1418"/>
        <w:jc w:val="both"/>
        <w:rPr>
          <w:color w:val="000000"/>
        </w:rPr>
      </w:pPr>
      <w:r>
        <w:rPr>
          <w:color w:val="000000" w:themeColor="text1"/>
        </w:rPr>
        <w:t>Em atuação continua no Ministério Público,  f</w:t>
      </w:r>
      <w:r w:rsidR="000620BF" w:rsidRPr="00154A28">
        <w:rPr>
          <w:color w:val="000000" w:themeColor="text1"/>
        </w:rPr>
        <w:t>oi eleita e nomeada Ouvidora do Ministério Público do Estado no biênio de 2015/2017, tendo sida reconduzida ao cargo</w:t>
      </w:r>
      <w:r w:rsidR="00B056A8" w:rsidRPr="00154A28">
        <w:rPr>
          <w:color w:val="000000" w:themeColor="text1"/>
        </w:rPr>
        <w:t xml:space="preserve">, </w:t>
      </w:r>
      <w:r w:rsidR="00B056A8" w:rsidRPr="00154A28">
        <w:rPr>
          <w:rFonts w:eastAsiaTheme="minorHAnsi"/>
          <w:lang w:eastAsia="en-US"/>
        </w:rPr>
        <w:t xml:space="preserve">abarcando </w:t>
      </w:r>
      <w:r w:rsidR="00BC16DD" w:rsidRPr="00154A28">
        <w:rPr>
          <w:rFonts w:eastAsiaTheme="minorHAnsi"/>
          <w:lang w:eastAsia="en-US"/>
        </w:rPr>
        <w:t xml:space="preserve">como </w:t>
      </w:r>
      <w:r w:rsidR="00BC16DD" w:rsidRPr="00154A28">
        <w:rPr>
          <w:color w:val="000000"/>
        </w:rPr>
        <w:t>principal</w:t>
      </w:r>
      <w:r w:rsidR="00B056A8" w:rsidRPr="00154A28">
        <w:rPr>
          <w:color w:val="000000"/>
        </w:rPr>
        <w:t xml:space="preserve"> foco de sua nova gestão “</w:t>
      </w:r>
      <w:r w:rsidR="00B056A8" w:rsidRPr="00154A28">
        <w:rPr>
          <w:i/>
          <w:color w:val="000000"/>
        </w:rPr>
        <w:t xml:space="preserve">a continuidade do trabalho realizado </w:t>
      </w:r>
      <w:r w:rsidR="00B056A8" w:rsidRPr="003D14F2">
        <w:rPr>
          <w:i/>
          <w:color w:val="000000"/>
        </w:rPr>
        <w:t>nos dois anos do primeiro mandato e a implementação de novas práticas, com o objetivo prioritário de prestar um bom atendimento ao cidadão e, por isso, sempre orientou toda a equipe da Ouvidoria a receber com atenção e presteza aqueles que buscam o auxílio da Ouvidoria do MPMA”</w:t>
      </w:r>
      <w:r w:rsidR="003D14F2" w:rsidRPr="003D14F2">
        <w:rPr>
          <w:color w:val="000000"/>
        </w:rPr>
        <w:t>, relatou.</w:t>
      </w:r>
    </w:p>
    <w:p w:rsidR="00A21091" w:rsidRDefault="00A21091" w:rsidP="000F3986">
      <w:pPr>
        <w:autoSpaceDE w:val="0"/>
        <w:autoSpaceDN w:val="0"/>
        <w:adjustRightInd w:val="0"/>
        <w:spacing w:line="360" w:lineRule="auto"/>
        <w:ind w:firstLine="1418"/>
        <w:jc w:val="both"/>
        <w:rPr>
          <w:color w:val="000000"/>
        </w:rPr>
      </w:pPr>
    </w:p>
    <w:p w:rsidR="00925F71" w:rsidRPr="003D14F2" w:rsidRDefault="00925F71" w:rsidP="000F3986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eastAsiaTheme="minorHAnsi"/>
          <w:lang w:eastAsia="en-US"/>
        </w:rPr>
      </w:pPr>
      <w:bookmarkStart w:id="0" w:name="_GoBack"/>
      <w:bookmarkEnd w:id="0"/>
      <w:r>
        <w:rPr>
          <w:color w:val="000000"/>
        </w:rPr>
        <w:t xml:space="preserve">A </w:t>
      </w:r>
      <w:r w:rsidR="00C34FB8">
        <w:rPr>
          <w:color w:val="000000"/>
        </w:rPr>
        <w:t>procuradora exerce</w:t>
      </w:r>
      <w:r>
        <w:rPr>
          <w:color w:val="000000"/>
        </w:rPr>
        <w:t xml:space="preserve"> o cargo de diretora da Associação do Ministério Público do Maranhão </w:t>
      </w:r>
      <w:r w:rsidR="00C34FB8">
        <w:rPr>
          <w:color w:val="000000"/>
        </w:rPr>
        <w:t>(AMPEM</w:t>
      </w:r>
      <w:r>
        <w:rPr>
          <w:color w:val="000000"/>
        </w:rPr>
        <w:t xml:space="preserve">), por 4 </w:t>
      </w:r>
      <w:r w:rsidR="00C34FB8">
        <w:rPr>
          <w:color w:val="000000"/>
        </w:rPr>
        <w:t>(quatro</w:t>
      </w:r>
      <w:r>
        <w:rPr>
          <w:color w:val="000000"/>
        </w:rPr>
        <w:t>) mandatos</w:t>
      </w:r>
      <w:r w:rsidR="00F722E4">
        <w:rPr>
          <w:color w:val="000000"/>
        </w:rPr>
        <w:t xml:space="preserve"> consecutivos</w:t>
      </w:r>
      <w:r>
        <w:rPr>
          <w:color w:val="000000"/>
        </w:rPr>
        <w:t>, onde por indicação do Presidente da referida entidade, dirigi</w:t>
      </w:r>
      <w:r w:rsidR="00F722E4">
        <w:rPr>
          <w:color w:val="000000"/>
        </w:rPr>
        <w:t xml:space="preserve"> </w:t>
      </w:r>
      <w:r w:rsidR="00C34FB8">
        <w:rPr>
          <w:color w:val="000000"/>
        </w:rPr>
        <w:t>também o</w:t>
      </w:r>
      <w:r w:rsidR="00F722E4">
        <w:rPr>
          <w:color w:val="000000"/>
        </w:rPr>
        <w:t xml:space="preserve"> Departamento Cultural da AMPEM desde da sua criação, oportunidade em instituiu o Prêmio “ Marcia Sandes “. </w:t>
      </w:r>
      <w:r>
        <w:rPr>
          <w:color w:val="000000"/>
        </w:rPr>
        <w:t xml:space="preserve"> </w:t>
      </w:r>
    </w:p>
    <w:p w:rsidR="00C34FB8" w:rsidRDefault="00C34FB8" w:rsidP="00C34FB8">
      <w:pPr>
        <w:pStyle w:val="Cabealho"/>
        <w:ind w:firstLine="1418"/>
        <w:rPr>
          <w:color w:val="000000" w:themeColor="text1"/>
          <w:szCs w:val="24"/>
        </w:rPr>
      </w:pPr>
    </w:p>
    <w:p w:rsidR="003D14F2" w:rsidRDefault="00C34FB8" w:rsidP="00C34FB8">
      <w:pPr>
        <w:pStyle w:val="Cabealh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</w:t>
      </w:r>
      <w:r w:rsidR="000620BF" w:rsidRPr="003D14F2">
        <w:rPr>
          <w:color w:val="000000" w:themeColor="text1"/>
          <w:szCs w:val="24"/>
        </w:rPr>
        <w:t>este ano</w:t>
      </w:r>
      <w:r w:rsidR="000B1D84">
        <w:rPr>
          <w:color w:val="000000" w:themeColor="text1"/>
          <w:szCs w:val="24"/>
        </w:rPr>
        <w:t>,</w:t>
      </w:r>
      <w:r w:rsidR="000620BF" w:rsidRPr="003D14F2">
        <w:rPr>
          <w:color w:val="000000" w:themeColor="text1"/>
          <w:szCs w:val="24"/>
        </w:rPr>
        <w:t xml:space="preserve"> foi eleita e empossada Presidente do Conselho Nacional dos Ouvidores do Ministério Público</w:t>
      </w:r>
      <w:r w:rsidR="00BC16DD" w:rsidRPr="003D14F2">
        <w:rPr>
          <w:color w:val="000000" w:themeColor="text1"/>
          <w:szCs w:val="24"/>
        </w:rPr>
        <w:t xml:space="preserve"> (CNOMP</w:t>
      </w:r>
      <w:r w:rsidR="003D14F2" w:rsidRPr="003D14F2">
        <w:rPr>
          <w:color w:val="000000" w:themeColor="text1"/>
          <w:szCs w:val="24"/>
        </w:rPr>
        <w:t xml:space="preserve">), na ocasião da posse a procuradora </w:t>
      </w:r>
      <w:r w:rsidR="00F722E4">
        <w:rPr>
          <w:color w:val="000000" w:themeColor="text1"/>
          <w:szCs w:val="24"/>
        </w:rPr>
        <w:t>rec</w:t>
      </w:r>
      <w:r w:rsidR="003D14F2" w:rsidRPr="003D14F2">
        <w:rPr>
          <w:color w:val="000000" w:themeColor="text1"/>
          <w:szCs w:val="24"/>
        </w:rPr>
        <w:t>itou um poema de Ferreira Gullar, como ilustração do trabalho das ouvidorias</w:t>
      </w:r>
      <w:r w:rsidR="00083601">
        <w:rPr>
          <w:color w:val="000000" w:themeColor="text1"/>
          <w:szCs w:val="24"/>
        </w:rPr>
        <w:t>.</w:t>
      </w:r>
    </w:p>
    <w:p w:rsidR="00083601" w:rsidRDefault="00083601" w:rsidP="000F3986">
      <w:pPr>
        <w:pStyle w:val="Cabealho"/>
        <w:ind w:firstLine="1418"/>
        <w:rPr>
          <w:color w:val="000000" w:themeColor="text1"/>
          <w:szCs w:val="24"/>
        </w:rPr>
      </w:pPr>
    </w:p>
    <w:p w:rsidR="003D14F2" w:rsidRDefault="003D14F2" w:rsidP="00003527">
      <w:pPr>
        <w:pStyle w:val="Cabealho"/>
        <w:ind w:firstLine="1418"/>
        <w:rPr>
          <w:color w:val="000000" w:themeColor="text1"/>
          <w:szCs w:val="24"/>
        </w:rPr>
      </w:pPr>
    </w:p>
    <w:p w:rsidR="00E26E12" w:rsidRPr="00154A28" w:rsidRDefault="00154A28" w:rsidP="00E26E12">
      <w:pPr>
        <w:ind w:firstLine="567"/>
        <w:jc w:val="center"/>
      </w:pPr>
      <w:r>
        <w:t>A</w:t>
      </w:r>
      <w:r w:rsidR="00E26E12" w:rsidRPr="00154A28">
        <w:t xml:space="preserve">ssembleia Legislativa do Maranhão, em </w:t>
      </w:r>
      <w:r w:rsidR="00C477E9">
        <w:t>1</w:t>
      </w:r>
      <w:r w:rsidR="00B27A24">
        <w:t>3</w:t>
      </w:r>
      <w:r w:rsidR="00C477E9">
        <w:t xml:space="preserve"> de </w:t>
      </w:r>
      <w:r w:rsidR="00C34FB8">
        <w:t xml:space="preserve">junho </w:t>
      </w:r>
      <w:r w:rsidR="00C34FB8" w:rsidRPr="00154A28">
        <w:t>de</w:t>
      </w:r>
      <w:r w:rsidR="00E26E12" w:rsidRPr="00154A28">
        <w:t xml:space="preserve"> 2018.</w:t>
      </w:r>
    </w:p>
    <w:p w:rsidR="00E26E12" w:rsidRPr="00154A28" w:rsidRDefault="00E26E12" w:rsidP="00E26E12">
      <w:pPr>
        <w:ind w:firstLine="567"/>
      </w:pPr>
    </w:p>
    <w:p w:rsidR="00E26E12" w:rsidRPr="00154A28" w:rsidRDefault="00E26E12" w:rsidP="00E26E12">
      <w:pPr>
        <w:spacing w:line="360" w:lineRule="auto"/>
        <w:ind w:firstLine="567"/>
      </w:pPr>
    </w:p>
    <w:p w:rsidR="00E26E12" w:rsidRPr="00154A28" w:rsidRDefault="00E26E12" w:rsidP="00E26E12">
      <w:pPr>
        <w:spacing w:line="360" w:lineRule="auto"/>
        <w:ind w:firstLine="567"/>
      </w:pPr>
    </w:p>
    <w:p w:rsidR="00E26E12" w:rsidRPr="00154A28" w:rsidRDefault="00E26E12" w:rsidP="00E26E12">
      <w:pPr>
        <w:spacing w:line="360" w:lineRule="auto"/>
        <w:ind w:firstLine="567"/>
      </w:pPr>
    </w:p>
    <w:p w:rsidR="00154A28" w:rsidRPr="00154A28" w:rsidRDefault="00154A28" w:rsidP="00154A28">
      <w:pPr>
        <w:pStyle w:val="Recuodecorpodetexto"/>
        <w:ind w:firstLine="708"/>
        <w:jc w:val="center"/>
        <w:rPr>
          <w:rFonts w:ascii="Times New Roman" w:hAnsi="Times New Roman" w:cs="Times New Roman"/>
          <w:b/>
        </w:rPr>
      </w:pPr>
      <w:r w:rsidRPr="00154A28">
        <w:rPr>
          <w:rFonts w:ascii="Times New Roman" w:hAnsi="Times New Roman" w:cs="Times New Roman"/>
          <w:b/>
        </w:rPr>
        <w:t>NETO EVANGELISTA</w:t>
      </w:r>
    </w:p>
    <w:p w:rsidR="00154A28" w:rsidRPr="00154A28" w:rsidRDefault="00154A28" w:rsidP="00154A28">
      <w:pPr>
        <w:pStyle w:val="Recuodecorpodetexto"/>
        <w:ind w:firstLine="708"/>
        <w:jc w:val="center"/>
        <w:rPr>
          <w:rFonts w:ascii="Times New Roman" w:hAnsi="Times New Roman" w:cs="Times New Roman"/>
        </w:rPr>
      </w:pPr>
      <w:r w:rsidRPr="00154A28">
        <w:rPr>
          <w:rFonts w:ascii="Times New Roman" w:hAnsi="Times New Roman" w:cs="Times New Roman"/>
        </w:rPr>
        <w:t>Deputado Estadual</w:t>
      </w:r>
    </w:p>
    <w:p w:rsidR="00154A28" w:rsidRPr="00154A28" w:rsidRDefault="00154A28" w:rsidP="00154A28">
      <w:pPr>
        <w:pStyle w:val="Cabealho"/>
        <w:jc w:val="left"/>
        <w:rPr>
          <w:b/>
          <w:szCs w:val="24"/>
        </w:rPr>
      </w:pPr>
    </w:p>
    <w:p w:rsidR="00154A28" w:rsidRPr="00154A28" w:rsidRDefault="00154A28" w:rsidP="00154A28">
      <w:pPr>
        <w:pStyle w:val="Cabealho"/>
        <w:jc w:val="left"/>
        <w:rPr>
          <w:b/>
          <w:szCs w:val="24"/>
        </w:rPr>
      </w:pPr>
    </w:p>
    <w:p w:rsidR="00154A28" w:rsidRDefault="00154A28" w:rsidP="00154A28">
      <w:pPr>
        <w:pStyle w:val="Cabealho"/>
        <w:jc w:val="left"/>
        <w:rPr>
          <w:b/>
          <w:szCs w:val="24"/>
        </w:rPr>
      </w:pPr>
    </w:p>
    <w:p w:rsidR="00154A28" w:rsidRDefault="00154A28" w:rsidP="00154A28">
      <w:pPr>
        <w:pStyle w:val="Cabealho"/>
        <w:jc w:val="left"/>
        <w:rPr>
          <w:b/>
          <w:szCs w:val="24"/>
        </w:rPr>
      </w:pPr>
    </w:p>
    <w:p w:rsidR="00154A28" w:rsidRDefault="00154A28" w:rsidP="00154A28">
      <w:pPr>
        <w:pStyle w:val="Cabealho"/>
        <w:jc w:val="left"/>
        <w:rPr>
          <w:b/>
          <w:szCs w:val="24"/>
        </w:rPr>
      </w:pPr>
    </w:p>
    <w:p w:rsidR="00E26E12" w:rsidRDefault="00E26E12" w:rsidP="00154A28">
      <w:pPr>
        <w:spacing w:line="360" w:lineRule="auto"/>
        <w:ind w:firstLine="567"/>
        <w:jc w:val="center"/>
        <w:rPr>
          <w:b/>
        </w:rPr>
      </w:pPr>
    </w:p>
    <w:sectPr w:rsidR="00E26E12" w:rsidSect="000908D7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921"/>
    <w:multiLevelType w:val="multilevel"/>
    <w:tmpl w:val="D8F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42642"/>
    <w:multiLevelType w:val="multilevel"/>
    <w:tmpl w:val="C63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8573BE"/>
    <w:multiLevelType w:val="multilevel"/>
    <w:tmpl w:val="1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EF"/>
    <w:rsid w:val="00003527"/>
    <w:rsid w:val="00011D9C"/>
    <w:rsid w:val="0002107F"/>
    <w:rsid w:val="000443C8"/>
    <w:rsid w:val="000529BD"/>
    <w:rsid w:val="000620BF"/>
    <w:rsid w:val="00083601"/>
    <w:rsid w:val="00086CC3"/>
    <w:rsid w:val="000908D7"/>
    <w:rsid w:val="000B1D84"/>
    <w:rsid w:val="000C18BE"/>
    <w:rsid w:val="000D5077"/>
    <w:rsid w:val="000E07AB"/>
    <w:rsid w:val="000F3986"/>
    <w:rsid w:val="001117BE"/>
    <w:rsid w:val="001137F8"/>
    <w:rsid w:val="00130459"/>
    <w:rsid w:val="001333CC"/>
    <w:rsid w:val="00154A28"/>
    <w:rsid w:val="00162E6A"/>
    <w:rsid w:val="00163436"/>
    <w:rsid w:val="0019054A"/>
    <w:rsid w:val="0019391D"/>
    <w:rsid w:val="001939B2"/>
    <w:rsid w:val="001E2A8C"/>
    <w:rsid w:val="0025395E"/>
    <w:rsid w:val="002B52C9"/>
    <w:rsid w:val="002C37B2"/>
    <w:rsid w:val="00300512"/>
    <w:rsid w:val="00301632"/>
    <w:rsid w:val="00307311"/>
    <w:rsid w:val="0032451D"/>
    <w:rsid w:val="00355C79"/>
    <w:rsid w:val="00357804"/>
    <w:rsid w:val="00370DC9"/>
    <w:rsid w:val="003A1E7C"/>
    <w:rsid w:val="003B168B"/>
    <w:rsid w:val="003B73B0"/>
    <w:rsid w:val="003D14F2"/>
    <w:rsid w:val="003E4269"/>
    <w:rsid w:val="00407227"/>
    <w:rsid w:val="00425189"/>
    <w:rsid w:val="00425EDF"/>
    <w:rsid w:val="0043201C"/>
    <w:rsid w:val="0045357A"/>
    <w:rsid w:val="004A4CF5"/>
    <w:rsid w:val="004C3C76"/>
    <w:rsid w:val="004D2314"/>
    <w:rsid w:val="004D2F58"/>
    <w:rsid w:val="00517412"/>
    <w:rsid w:val="005563E1"/>
    <w:rsid w:val="0059117E"/>
    <w:rsid w:val="005A6865"/>
    <w:rsid w:val="005B69B8"/>
    <w:rsid w:val="006000BF"/>
    <w:rsid w:val="006062C8"/>
    <w:rsid w:val="00611858"/>
    <w:rsid w:val="006351A0"/>
    <w:rsid w:val="006404E6"/>
    <w:rsid w:val="00642400"/>
    <w:rsid w:val="00647172"/>
    <w:rsid w:val="006812A1"/>
    <w:rsid w:val="006D5BC5"/>
    <w:rsid w:val="006E66CE"/>
    <w:rsid w:val="006F4216"/>
    <w:rsid w:val="007461F9"/>
    <w:rsid w:val="00756F8D"/>
    <w:rsid w:val="00757D21"/>
    <w:rsid w:val="00770B02"/>
    <w:rsid w:val="007B2BB2"/>
    <w:rsid w:val="007C6550"/>
    <w:rsid w:val="007D3E72"/>
    <w:rsid w:val="0082273E"/>
    <w:rsid w:val="00824701"/>
    <w:rsid w:val="00840461"/>
    <w:rsid w:val="00851A92"/>
    <w:rsid w:val="00852557"/>
    <w:rsid w:val="008636A0"/>
    <w:rsid w:val="00873328"/>
    <w:rsid w:val="00877D31"/>
    <w:rsid w:val="00885848"/>
    <w:rsid w:val="008A7C7F"/>
    <w:rsid w:val="008B179E"/>
    <w:rsid w:val="008B1A38"/>
    <w:rsid w:val="008B4941"/>
    <w:rsid w:val="008B6E4E"/>
    <w:rsid w:val="008D4764"/>
    <w:rsid w:val="008D58BC"/>
    <w:rsid w:val="008D70CE"/>
    <w:rsid w:val="008E4964"/>
    <w:rsid w:val="00920C6E"/>
    <w:rsid w:val="00920CDE"/>
    <w:rsid w:val="00925F71"/>
    <w:rsid w:val="00956CF1"/>
    <w:rsid w:val="009926AB"/>
    <w:rsid w:val="009A2B2F"/>
    <w:rsid w:val="009D3C73"/>
    <w:rsid w:val="009D49EF"/>
    <w:rsid w:val="009E20FC"/>
    <w:rsid w:val="00A0161E"/>
    <w:rsid w:val="00A044CE"/>
    <w:rsid w:val="00A21091"/>
    <w:rsid w:val="00A330AD"/>
    <w:rsid w:val="00A37AD5"/>
    <w:rsid w:val="00A45B5F"/>
    <w:rsid w:val="00AB5251"/>
    <w:rsid w:val="00AC725F"/>
    <w:rsid w:val="00AE4607"/>
    <w:rsid w:val="00B0053F"/>
    <w:rsid w:val="00B056A8"/>
    <w:rsid w:val="00B27A24"/>
    <w:rsid w:val="00B63B76"/>
    <w:rsid w:val="00B67575"/>
    <w:rsid w:val="00B76A51"/>
    <w:rsid w:val="00B9028A"/>
    <w:rsid w:val="00B94A24"/>
    <w:rsid w:val="00BA5783"/>
    <w:rsid w:val="00BB2956"/>
    <w:rsid w:val="00BC16DD"/>
    <w:rsid w:val="00BC52C4"/>
    <w:rsid w:val="00BC713F"/>
    <w:rsid w:val="00BC7AFA"/>
    <w:rsid w:val="00BD5E27"/>
    <w:rsid w:val="00C1699D"/>
    <w:rsid w:val="00C34C4D"/>
    <w:rsid w:val="00C34FB8"/>
    <w:rsid w:val="00C477E9"/>
    <w:rsid w:val="00C66722"/>
    <w:rsid w:val="00CA6A65"/>
    <w:rsid w:val="00CA6C44"/>
    <w:rsid w:val="00D355B5"/>
    <w:rsid w:val="00D4789D"/>
    <w:rsid w:val="00DA7234"/>
    <w:rsid w:val="00DE22AC"/>
    <w:rsid w:val="00E03651"/>
    <w:rsid w:val="00E05CD2"/>
    <w:rsid w:val="00E26E12"/>
    <w:rsid w:val="00E45D62"/>
    <w:rsid w:val="00E529A4"/>
    <w:rsid w:val="00E61530"/>
    <w:rsid w:val="00EE2936"/>
    <w:rsid w:val="00EF0A29"/>
    <w:rsid w:val="00EF4217"/>
    <w:rsid w:val="00F24DB8"/>
    <w:rsid w:val="00F42B1B"/>
    <w:rsid w:val="00F43B73"/>
    <w:rsid w:val="00F625B9"/>
    <w:rsid w:val="00F631C2"/>
    <w:rsid w:val="00F63CD2"/>
    <w:rsid w:val="00F718B1"/>
    <w:rsid w:val="00F722E4"/>
    <w:rsid w:val="00F74C98"/>
    <w:rsid w:val="00F768EB"/>
    <w:rsid w:val="00F854DF"/>
    <w:rsid w:val="00FA44C0"/>
    <w:rsid w:val="00FB2FEB"/>
    <w:rsid w:val="00FB371B"/>
    <w:rsid w:val="00FB5E74"/>
    <w:rsid w:val="00FC5140"/>
    <w:rsid w:val="00FD1A0D"/>
    <w:rsid w:val="00FE7826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customStyle="1" w:styleId="Default">
    <w:name w:val="Default"/>
    <w:rsid w:val="003073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8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C18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D49EF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9D49EF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49EF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0C1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C18B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8B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C18BE"/>
    <w:rPr>
      <w:b/>
      <w:bCs/>
    </w:rPr>
  </w:style>
  <w:style w:type="paragraph" w:customStyle="1" w:styleId="wp-caption-text">
    <w:name w:val="wp-caption-text"/>
    <w:basedOn w:val="Normal"/>
    <w:rsid w:val="000C18B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C18BE"/>
    <w:rPr>
      <w:i/>
      <w:iCs/>
    </w:rPr>
  </w:style>
  <w:style w:type="character" w:customStyle="1" w:styleId="attr">
    <w:name w:val="attr"/>
    <w:basedOn w:val="Fontepargpadro"/>
    <w:rsid w:val="000C18BE"/>
  </w:style>
  <w:style w:type="character" w:customStyle="1" w:styleId="share">
    <w:name w:val="share"/>
    <w:basedOn w:val="Fontepargpadro"/>
    <w:rsid w:val="000C18BE"/>
  </w:style>
  <w:style w:type="character" w:customStyle="1" w:styleId="post-info">
    <w:name w:val="post-info"/>
    <w:basedOn w:val="Fontepargpadro"/>
    <w:rsid w:val="000C18BE"/>
  </w:style>
  <w:style w:type="character" w:customStyle="1" w:styleId="post-meta">
    <w:name w:val="post-meta"/>
    <w:basedOn w:val="Fontepargpadro"/>
    <w:rsid w:val="000C18BE"/>
  </w:style>
  <w:style w:type="character" w:customStyle="1" w:styleId="Data1">
    <w:name w:val="Data1"/>
    <w:basedOn w:val="Fontepargpadro"/>
    <w:rsid w:val="000C18BE"/>
  </w:style>
  <w:style w:type="paragraph" w:styleId="SemEspaamento">
    <w:name w:val="No Spacing"/>
    <w:uiPriority w:val="1"/>
    <w:qFormat/>
    <w:rsid w:val="000C18BE"/>
    <w:pPr>
      <w:spacing w:after="0" w:line="240" w:lineRule="auto"/>
    </w:pPr>
  </w:style>
  <w:style w:type="paragraph" w:styleId="Rodap">
    <w:name w:val="footer"/>
    <w:basedOn w:val="Normal"/>
    <w:link w:val="RodapChar"/>
    <w:rsid w:val="004D2F58"/>
    <w:pPr>
      <w:tabs>
        <w:tab w:val="center" w:pos="4419"/>
        <w:tab w:val="right" w:pos="8838"/>
      </w:tabs>
    </w:pPr>
    <w:rPr>
      <w:rFonts w:ascii="Garamond" w:hAnsi="Garamond"/>
      <w:sz w:val="20"/>
      <w:szCs w:val="20"/>
    </w:rPr>
  </w:style>
  <w:style w:type="character" w:customStyle="1" w:styleId="RodapChar">
    <w:name w:val="Rodapé Char"/>
    <w:basedOn w:val="Fontepargpadro"/>
    <w:link w:val="Rodap"/>
    <w:rsid w:val="004D2F58"/>
    <w:rPr>
      <w:rFonts w:ascii="Garamond" w:eastAsia="Times New Roman" w:hAnsi="Garamond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D2F58"/>
    <w:pPr>
      <w:spacing w:line="360" w:lineRule="auto"/>
      <w:jc w:val="both"/>
    </w:pPr>
    <w:rPr>
      <w:bCs/>
      <w:color w:val="0000FF"/>
      <w:szCs w:val="20"/>
    </w:rPr>
  </w:style>
  <w:style w:type="character" w:customStyle="1" w:styleId="CabealhoChar">
    <w:name w:val="Cabeçalho Char"/>
    <w:basedOn w:val="Fontepargpadro"/>
    <w:link w:val="Cabealho"/>
    <w:rsid w:val="004D2F58"/>
    <w:rPr>
      <w:rFonts w:ascii="Times New Roman" w:eastAsia="Times New Roman" w:hAnsi="Times New Roman" w:cs="Times New Roman"/>
      <w:bCs/>
      <w:color w:val="0000F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F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w-headline">
    <w:name w:val="mw-headline"/>
    <w:basedOn w:val="Fontepargpadro"/>
    <w:rsid w:val="00FE7826"/>
  </w:style>
  <w:style w:type="paragraph" w:customStyle="1" w:styleId="Default">
    <w:name w:val="Default"/>
    <w:rsid w:val="003073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1240-1794-4EDC-98E9-A6CA877B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fonseca</dc:creator>
  <cp:lastModifiedBy>Robinho</cp:lastModifiedBy>
  <cp:revision>27</cp:revision>
  <cp:lastPrinted>2018-06-11T20:27:00Z</cp:lastPrinted>
  <dcterms:created xsi:type="dcterms:W3CDTF">2018-05-30T14:19:00Z</dcterms:created>
  <dcterms:modified xsi:type="dcterms:W3CDTF">2018-06-13T12:09:00Z</dcterms:modified>
</cp:coreProperties>
</file>